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44649" w14:paraId="19C45668" w14:textId="77777777" w:rsidTr="00345119">
        <w:tc>
          <w:tcPr>
            <w:tcW w:w="9576" w:type="dxa"/>
            <w:noWrap/>
          </w:tcPr>
          <w:p w14:paraId="569B2AC3" w14:textId="77777777" w:rsidR="008423E4" w:rsidRPr="0022177D" w:rsidRDefault="00FC5D12" w:rsidP="00153A3B">
            <w:pPr>
              <w:pStyle w:val="Heading1"/>
            </w:pPr>
            <w:r w:rsidRPr="00631897">
              <w:t>BILL ANALYSIS</w:t>
            </w:r>
          </w:p>
        </w:tc>
      </w:tr>
    </w:tbl>
    <w:p w14:paraId="1C3385E9" w14:textId="77777777" w:rsidR="008423E4" w:rsidRPr="0022177D" w:rsidRDefault="008423E4" w:rsidP="00153A3B">
      <w:pPr>
        <w:jc w:val="center"/>
      </w:pPr>
    </w:p>
    <w:p w14:paraId="7FA502F9" w14:textId="77777777" w:rsidR="008423E4" w:rsidRPr="00B31F0E" w:rsidRDefault="008423E4" w:rsidP="00153A3B"/>
    <w:p w14:paraId="787007A9" w14:textId="77777777" w:rsidR="008423E4" w:rsidRPr="00742794" w:rsidRDefault="008423E4" w:rsidP="00153A3B">
      <w:pPr>
        <w:tabs>
          <w:tab w:val="right" w:pos="9360"/>
        </w:tabs>
      </w:pPr>
    </w:p>
    <w:tbl>
      <w:tblPr>
        <w:tblW w:w="0" w:type="auto"/>
        <w:tblLayout w:type="fixed"/>
        <w:tblLook w:val="01E0" w:firstRow="1" w:lastRow="1" w:firstColumn="1" w:lastColumn="1" w:noHBand="0" w:noVBand="0"/>
      </w:tblPr>
      <w:tblGrid>
        <w:gridCol w:w="9576"/>
      </w:tblGrid>
      <w:tr w:rsidR="00044649" w14:paraId="23C504E3" w14:textId="77777777" w:rsidTr="00345119">
        <w:tc>
          <w:tcPr>
            <w:tcW w:w="9576" w:type="dxa"/>
          </w:tcPr>
          <w:p w14:paraId="7CE2CC50" w14:textId="6E922741" w:rsidR="008423E4" w:rsidRPr="00861995" w:rsidRDefault="00FC5D12" w:rsidP="00153A3B">
            <w:pPr>
              <w:jc w:val="right"/>
            </w:pPr>
            <w:r>
              <w:t>C.S.H.B. 2877</w:t>
            </w:r>
          </w:p>
        </w:tc>
      </w:tr>
      <w:tr w:rsidR="00044649" w14:paraId="722AF4DF" w14:textId="77777777" w:rsidTr="00345119">
        <w:tc>
          <w:tcPr>
            <w:tcW w:w="9576" w:type="dxa"/>
          </w:tcPr>
          <w:p w14:paraId="58593AA0" w14:textId="2A6B0FF9" w:rsidR="008423E4" w:rsidRPr="00861995" w:rsidRDefault="00FC5D12" w:rsidP="00153A3B">
            <w:pPr>
              <w:jc w:val="right"/>
            </w:pPr>
            <w:r>
              <w:t xml:space="preserve">By: </w:t>
            </w:r>
            <w:r w:rsidR="009E060C">
              <w:t>King, Tracy O.</w:t>
            </w:r>
          </w:p>
        </w:tc>
      </w:tr>
      <w:tr w:rsidR="00044649" w14:paraId="444FC720" w14:textId="77777777" w:rsidTr="00345119">
        <w:tc>
          <w:tcPr>
            <w:tcW w:w="9576" w:type="dxa"/>
          </w:tcPr>
          <w:p w14:paraId="75010CAA" w14:textId="2B9431A0" w:rsidR="008423E4" w:rsidRPr="00861995" w:rsidRDefault="00FC5D12" w:rsidP="00153A3B">
            <w:pPr>
              <w:jc w:val="right"/>
            </w:pPr>
            <w:r>
              <w:t>Youth Health &amp; Safety, Select</w:t>
            </w:r>
          </w:p>
        </w:tc>
      </w:tr>
      <w:tr w:rsidR="00044649" w14:paraId="0F91228B" w14:textId="77777777" w:rsidTr="00345119">
        <w:tc>
          <w:tcPr>
            <w:tcW w:w="9576" w:type="dxa"/>
          </w:tcPr>
          <w:p w14:paraId="4396E9B8" w14:textId="63F0746F" w:rsidR="008423E4" w:rsidRDefault="00FC5D12" w:rsidP="00153A3B">
            <w:pPr>
              <w:jc w:val="right"/>
            </w:pPr>
            <w:r>
              <w:t>Committee Report (Substituted)</w:t>
            </w:r>
          </w:p>
        </w:tc>
      </w:tr>
    </w:tbl>
    <w:p w14:paraId="4DE6FB26" w14:textId="77777777" w:rsidR="008423E4" w:rsidRDefault="008423E4" w:rsidP="00153A3B">
      <w:pPr>
        <w:tabs>
          <w:tab w:val="right" w:pos="9360"/>
        </w:tabs>
      </w:pPr>
    </w:p>
    <w:p w14:paraId="313DB3AD" w14:textId="77777777" w:rsidR="008423E4" w:rsidRDefault="008423E4" w:rsidP="00153A3B"/>
    <w:p w14:paraId="2722C9A4" w14:textId="77777777" w:rsidR="008423E4" w:rsidRDefault="008423E4" w:rsidP="00153A3B"/>
    <w:tbl>
      <w:tblPr>
        <w:tblW w:w="0" w:type="auto"/>
        <w:tblCellMar>
          <w:left w:w="115" w:type="dxa"/>
          <w:right w:w="115" w:type="dxa"/>
        </w:tblCellMar>
        <w:tblLook w:val="01E0" w:firstRow="1" w:lastRow="1" w:firstColumn="1" w:lastColumn="1" w:noHBand="0" w:noVBand="0"/>
      </w:tblPr>
      <w:tblGrid>
        <w:gridCol w:w="9360"/>
      </w:tblGrid>
      <w:tr w:rsidR="00044649" w14:paraId="4DF5EDE2" w14:textId="77777777" w:rsidTr="00750E2E">
        <w:tc>
          <w:tcPr>
            <w:tcW w:w="9360" w:type="dxa"/>
          </w:tcPr>
          <w:p w14:paraId="7C9E7197" w14:textId="77777777" w:rsidR="008423E4" w:rsidRPr="00A8133F" w:rsidRDefault="00FC5D12" w:rsidP="00153A3B">
            <w:pPr>
              <w:rPr>
                <w:b/>
              </w:rPr>
            </w:pPr>
            <w:r w:rsidRPr="009C1E9A">
              <w:rPr>
                <w:b/>
                <w:u w:val="single"/>
              </w:rPr>
              <w:t>BACKGROUND AND PURPOSE</w:t>
            </w:r>
            <w:r>
              <w:rPr>
                <w:b/>
              </w:rPr>
              <w:t xml:space="preserve"> </w:t>
            </w:r>
          </w:p>
          <w:p w14:paraId="6578A5F7" w14:textId="77777777" w:rsidR="008423E4" w:rsidRDefault="008423E4" w:rsidP="00153A3B"/>
          <w:p w14:paraId="3DAC5351" w14:textId="76A4AEA0" w:rsidR="00660A05" w:rsidRDefault="00FC5D12" w:rsidP="00153A3B">
            <w:pPr>
              <w:pStyle w:val="Header"/>
              <w:tabs>
                <w:tab w:val="clear" w:pos="4320"/>
                <w:tab w:val="clear" w:pos="8640"/>
              </w:tabs>
              <w:jc w:val="both"/>
            </w:pPr>
            <w:r>
              <w:t>Gaps</w:t>
            </w:r>
            <w:r w:rsidRPr="00660A05">
              <w:t xml:space="preserve"> in compensation </w:t>
            </w:r>
            <w:r>
              <w:t>in</w:t>
            </w:r>
            <w:r w:rsidRPr="00660A05">
              <w:t xml:space="preserve"> the Crime Victims</w:t>
            </w:r>
            <w:r w:rsidR="009242B3">
              <w:t>'</w:t>
            </w:r>
            <w:r w:rsidRPr="00660A05">
              <w:t xml:space="preserve"> Compensation Act and </w:t>
            </w:r>
            <w:r>
              <w:t xml:space="preserve">the </w:t>
            </w:r>
            <w:r w:rsidR="00DB47F0">
              <w:t>experience</w:t>
            </w:r>
            <w:r w:rsidR="004464A9">
              <w:t>s</w:t>
            </w:r>
            <w:r>
              <w:t xml:space="preserve"> of </w:t>
            </w:r>
            <w:r w:rsidRPr="00660A05">
              <w:t xml:space="preserve">people affected by the </w:t>
            </w:r>
            <w:r w:rsidRPr="00660A05">
              <w:t>shootings at Robb Elementary and Santa Fe High School</w:t>
            </w:r>
            <w:r>
              <w:t xml:space="preserve"> have brought to light the need to </w:t>
            </w:r>
            <w:r w:rsidRPr="00660A05">
              <w:t>carve out support for</w:t>
            </w:r>
            <w:r>
              <w:t xml:space="preserve"> more</w:t>
            </w:r>
            <w:r w:rsidRPr="00660A05">
              <w:t xml:space="preserve"> </w:t>
            </w:r>
            <w:r>
              <w:t>victims of crimes who are</w:t>
            </w:r>
            <w:r w:rsidRPr="00660A05">
              <w:t xml:space="preserve"> deserving of compensat</w:t>
            </w:r>
            <w:r w:rsidR="004464A9">
              <w:t>ory support</w:t>
            </w:r>
            <w:r w:rsidRPr="00660A05">
              <w:t>.</w:t>
            </w:r>
            <w:r w:rsidR="00AC1CED">
              <w:t> </w:t>
            </w:r>
            <w:r w:rsidR="004464A9">
              <w:t>C.S.</w:t>
            </w:r>
            <w:r>
              <w:t xml:space="preserve">H.B. </w:t>
            </w:r>
            <w:r w:rsidR="00DB47F0">
              <w:t xml:space="preserve">2877 would extend compensation under the </w:t>
            </w:r>
            <w:r w:rsidR="0075032C">
              <w:t>a</w:t>
            </w:r>
            <w:r w:rsidR="00DB47F0">
              <w:t>ct to</w:t>
            </w:r>
            <w:r w:rsidRPr="00660A05">
              <w:t xml:space="preserve"> enrolled students of pu</w:t>
            </w:r>
            <w:r w:rsidRPr="00660A05">
              <w:t xml:space="preserve">blic and private schools when a disaster at a school has been declared by the </w:t>
            </w:r>
            <w:r w:rsidR="00DB47F0">
              <w:t>g</w:t>
            </w:r>
            <w:r w:rsidRPr="00660A05">
              <w:t>overnor</w:t>
            </w:r>
            <w:r w:rsidR="00DB47F0">
              <w:t xml:space="preserve">. It would do so by </w:t>
            </w:r>
            <w:r w:rsidRPr="00660A05">
              <w:t>making families of all students</w:t>
            </w:r>
            <w:r w:rsidR="004D472D">
              <w:t xml:space="preserve"> at the school</w:t>
            </w:r>
            <w:r w:rsidRPr="00660A05">
              <w:t xml:space="preserve"> eligible for help with mental health counseling and travel costs related to attending the funerals of th</w:t>
            </w:r>
            <w:r w:rsidRPr="00660A05">
              <w:t>e victims</w:t>
            </w:r>
            <w:r w:rsidR="00DB47F0">
              <w:t xml:space="preserve">, </w:t>
            </w:r>
            <w:r w:rsidRPr="00660A05">
              <w:t xml:space="preserve">removing the limit </w:t>
            </w:r>
            <w:r w:rsidR="00DB47F0">
              <w:t xml:space="preserve">on the </w:t>
            </w:r>
            <w:r w:rsidRPr="00660A05">
              <w:t>emergency award payments to survivors and families, removing the limits on bereavement compensation for immediate family members, allowing for the confidentiality of names of victims who receive compensation, and removi</w:t>
            </w:r>
            <w:r w:rsidRPr="00660A05">
              <w:t>ng the limits on rent and relocation assistance to allow more victims and survivors to be eligible to relocate.</w:t>
            </w:r>
          </w:p>
          <w:p w14:paraId="3C957D55" w14:textId="77777777" w:rsidR="008423E4" w:rsidRPr="00E26B13" w:rsidRDefault="008423E4" w:rsidP="00153A3B">
            <w:pPr>
              <w:rPr>
                <w:b/>
              </w:rPr>
            </w:pPr>
          </w:p>
        </w:tc>
      </w:tr>
      <w:tr w:rsidR="00044649" w14:paraId="58290881" w14:textId="77777777" w:rsidTr="00750E2E">
        <w:tc>
          <w:tcPr>
            <w:tcW w:w="9360" w:type="dxa"/>
          </w:tcPr>
          <w:p w14:paraId="6EB3E64B" w14:textId="77777777" w:rsidR="0017725B" w:rsidRDefault="00FC5D12" w:rsidP="00153A3B">
            <w:pPr>
              <w:rPr>
                <w:b/>
                <w:u w:val="single"/>
              </w:rPr>
            </w:pPr>
            <w:r>
              <w:rPr>
                <w:b/>
                <w:u w:val="single"/>
              </w:rPr>
              <w:t>CRIMINAL JUSTICE IMPACT</w:t>
            </w:r>
          </w:p>
          <w:p w14:paraId="0696BA5E" w14:textId="77777777" w:rsidR="0017725B" w:rsidRDefault="0017725B" w:rsidP="00153A3B">
            <w:pPr>
              <w:rPr>
                <w:b/>
                <w:u w:val="single"/>
              </w:rPr>
            </w:pPr>
          </w:p>
          <w:p w14:paraId="3A43E8A0" w14:textId="5A401BD0" w:rsidR="00D06B3C" w:rsidRPr="00D06B3C" w:rsidRDefault="00FC5D12" w:rsidP="00153A3B">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2987C1F8" w14:textId="77777777" w:rsidR="0017725B" w:rsidRPr="0017725B" w:rsidRDefault="0017725B" w:rsidP="00153A3B">
            <w:pPr>
              <w:rPr>
                <w:b/>
                <w:u w:val="single"/>
              </w:rPr>
            </w:pPr>
          </w:p>
        </w:tc>
      </w:tr>
      <w:tr w:rsidR="00044649" w14:paraId="0ED7C2C5" w14:textId="77777777" w:rsidTr="00750E2E">
        <w:tc>
          <w:tcPr>
            <w:tcW w:w="9360" w:type="dxa"/>
          </w:tcPr>
          <w:p w14:paraId="39382CA8" w14:textId="77777777" w:rsidR="008423E4" w:rsidRPr="00A8133F" w:rsidRDefault="00FC5D12" w:rsidP="00153A3B">
            <w:pPr>
              <w:rPr>
                <w:b/>
              </w:rPr>
            </w:pPr>
            <w:r w:rsidRPr="009C1E9A">
              <w:rPr>
                <w:b/>
                <w:u w:val="single"/>
              </w:rPr>
              <w:t>RULEMAKING AUTHORITY</w:t>
            </w:r>
            <w:r>
              <w:rPr>
                <w:b/>
              </w:rPr>
              <w:t xml:space="preserve"> </w:t>
            </w:r>
          </w:p>
          <w:p w14:paraId="3B16032C" w14:textId="77777777" w:rsidR="008423E4" w:rsidRDefault="008423E4" w:rsidP="00153A3B"/>
          <w:p w14:paraId="446FBFB0" w14:textId="78D0956B" w:rsidR="00D06B3C" w:rsidRDefault="00FC5D12" w:rsidP="00153A3B">
            <w:pPr>
              <w:pStyle w:val="Header"/>
              <w:tabs>
                <w:tab w:val="clear" w:pos="4320"/>
                <w:tab w:val="clear" w:pos="8640"/>
              </w:tabs>
              <w:jc w:val="both"/>
            </w:pPr>
            <w:r>
              <w:t>It is the committee's opinion that rulemaking authority is expr</w:t>
            </w:r>
            <w:r>
              <w:t>essly granted to the attorney general in SECTION 2 of this bill.</w:t>
            </w:r>
          </w:p>
          <w:p w14:paraId="32B61887" w14:textId="77777777" w:rsidR="008423E4" w:rsidRPr="00E21FDC" w:rsidRDefault="008423E4" w:rsidP="00153A3B">
            <w:pPr>
              <w:rPr>
                <w:b/>
              </w:rPr>
            </w:pPr>
          </w:p>
        </w:tc>
      </w:tr>
      <w:tr w:rsidR="00044649" w14:paraId="0B4C31D0" w14:textId="77777777" w:rsidTr="00750E2E">
        <w:tc>
          <w:tcPr>
            <w:tcW w:w="9360" w:type="dxa"/>
          </w:tcPr>
          <w:p w14:paraId="0657BD3C" w14:textId="77777777" w:rsidR="008423E4" w:rsidRPr="00A8133F" w:rsidRDefault="00FC5D12" w:rsidP="00153A3B">
            <w:pPr>
              <w:rPr>
                <w:b/>
              </w:rPr>
            </w:pPr>
            <w:r w:rsidRPr="009C1E9A">
              <w:rPr>
                <w:b/>
                <w:u w:val="single"/>
              </w:rPr>
              <w:t>ANALYSIS</w:t>
            </w:r>
            <w:r>
              <w:rPr>
                <w:b/>
              </w:rPr>
              <w:t xml:space="preserve"> </w:t>
            </w:r>
          </w:p>
          <w:p w14:paraId="6F036D14" w14:textId="77777777" w:rsidR="008423E4" w:rsidRDefault="008423E4" w:rsidP="00153A3B"/>
          <w:p w14:paraId="766C8699" w14:textId="1EA60AEE" w:rsidR="00352201" w:rsidRDefault="00FC5D12" w:rsidP="00153A3B">
            <w:pPr>
              <w:pStyle w:val="Header"/>
              <w:jc w:val="both"/>
            </w:pPr>
            <w:r>
              <w:t>C.S.</w:t>
            </w:r>
            <w:r w:rsidR="00B3201B">
              <w:t>H.B. 2877 amends the Code of Criminal Procedure to</w:t>
            </w:r>
            <w:r w:rsidR="00E9268F">
              <w:t xml:space="preserve"> </w:t>
            </w:r>
            <w:r w:rsidR="00DE5C10">
              <w:t xml:space="preserve">classify as a "victim" for purposes of the Crime Victims' Compensation Act </w:t>
            </w:r>
            <w:r w:rsidR="000537DD">
              <w:t xml:space="preserve">a child </w:t>
            </w:r>
            <w:r w:rsidR="000537DD" w:rsidRPr="000537DD">
              <w:t xml:space="preserve">who </w:t>
            </w:r>
            <w:r w:rsidR="00BF6FA5">
              <w:t xml:space="preserve">is a Texas resident </w:t>
            </w:r>
            <w:r w:rsidR="000537DD" w:rsidRPr="000537DD">
              <w:t xml:space="preserve">enrolled in a public or private primary or secondary school where criminally injurious conduct </w:t>
            </w:r>
            <w:r w:rsidR="00DE5C10">
              <w:t>for which the governor issued a disaster declaration has occurred, but who was not present at the time of the conduct</w:t>
            </w:r>
            <w:r w:rsidR="00F65611">
              <w:t>.</w:t>
            </w:r>
            <w:r>
              <w:t xml:space="preserve"> The bill limits compensation for pecuniary loss with respect to such a victim to the following:</w:t>
            </w:r>
          </w:p>
          <w:p w14:paraId="21D961DE" w14:textId="2B2060F3" w:rsidR="00352201" w:rsidRDefault="00FC5D12" w:rsidP="00153A3B">
            <w:pPr>
              <w:pStyle w:val="Header"/>
              <w:numPr>
                <w:ilvl w:val="0"/>
                <w:numId w:val="4"/>
              </w:numPr>
              <w:jc w:val="both"/>
            </w:pPr>
            <w:r w:rsidRPr="00352201">
              <w:t>psychiatric care or counseling for the victim</w:t>
            </w:r>
            <w:r>
              <w:t>; and</w:t>
            </w:r>
          </w:p>
          <w:p w14:paraId="69A7C253" w14:textId="0BA07059" w:rsidR="000537DD" w:rsidRDefault="00FC5D12" w:rsidP="00153A3B">
            <w:pPr>
              <w:pStyle w:val="Header"/>
              <w:numPr>
                <w:ilvl w:val="0"/>
                <w:numId w:val="4"/>
              </w:numPr>
              <w:jc w:val="both"/>
            </w:pPr>
            <w:r w:rsidRPr="00352201">
              <w:t xml:space="preserve">for an immediate family member or household </w:t>
            </w:r>
            <w:r w:rsidRPr="00352201">
              <w:t>member of the victim, the necessary expenses of traveling to and attending the funeral of another victim of the criminally injurious conduct</w:t>
            </w:r>
            <w:r>
              <w:t>.</w:t>
            </w:r>
            <w:r w:rsidR="00BF6FA5">
              <w:t xml:space="preserve"> </w:t>
            </w:r>
          </w:p>
          <w:p w14:paraId="1A7C65FB" w14:textId="0BC4C4E8" w:rsidR="000537DD" w:rsidRDefault="00FC5D12" w:rsidP="00153A3B">
            <w:pPr>
              <w:pStyle w:val="Header"/>
              <w:jc w:val="both"/>
            </w:pPr>
            <w:r>
              <w:t xml:space="preserve"> </w:t>
            </w:r>
          </w:p>
          <w:p w14:paraId="44EF39A6" w14:textId="2AD3C119" w:rsidR="00D11675" w:rsidRDefault="00FC5D12" w:rsidP="00153A3B">
            <w:pPr>
              <w:pStyle w:val="Header"/>
              <w:jc w:val="both"/>
            </w:pPr>
            <w:r>
              <w:t>C.S.</w:t>
            </w:r>
            <w:r w:rsidR="00E63D97">
              <w:t xml:space="preserve">H.B. 2877 </w:t>
            </w:r>
            <w:r w:rsidR="00712E0A">
              <w:t xml:space="preserve">makes </w:t>
            </w:r>
            <w:r w:rsidR="006A28EE">
              <w:t xml:space="preserve">the following </w:t>
            </w:r>
            <w:r w:rsidR="00712E0A">
              <w:t>changes</w:t>
            </w:r>
            <w:r w:rsidR="006A28EE">
              <w:t xml:space="preserve"> </w:t>
            </w:r>
            <w:r w:rsidR="00F563D1">
              <w:t>regarding</w:t>
            </w:r>
            <w:r w:rsidR="006A28EE">
              <w:t xml:space="preserve"> </w:t>
            </w:r>
            <w:r w:rsidR="00DB76C9">
              <w:t xml:space="preserve">the </w:t>
            </w:r>
            <w:r w:rsidR="006A28EE">
              <w:t xml:space="preserve">compensation </w:t>
            </w:r>
            <w:r w:rsidR="00D816FF">
              <w:t>that may</w:t>
            </w:r>
            <w:r w:rsidR="00FC0B43">
              <w:t xml:space="preserve"> be</w:t>
            </w:r>
            <w:r w:rsidR="00D816FF">
              <w:t xml:space="preserve"> </w:t>
            </w:r>
            <w:r w:rsidR="00C570EE">
              <w:t xml:space="preserve">awarded </w:t>
            </w:r>
            <w:r w:rsidR="00E81F29">
              <w:t xml:space="preserve">under the act </w:t>
            </w:r>
            <w:r w:rsidR="00C570EE">
              <w:t>to</w:t>
            </w:r>
            <w:r w:rsidR="00D816FF">
              <w:t xml:space="preserve"> </w:t>
            </w:r>
            <w:r w:rsidR="00712E0A">
              <w:t xml:space="preserve">an immediate family member or a household member of a deceased victim </w:t>
            </w:r>
            <w:r w:rsidR="002A1C36">
              <w:t xml:space="preserve">for </w:t>
            </w:r>
            <w:r w:rsidR="00712E0A">
              <w:t>bereavement leave</w:t>
            </w:r>
            <w:r w:rsidR="006A28EE">
              <w:t>:</w:t>
            </w:r>
          </w:p>
          <w:p w14:paraId="02AB53C8" w14:textId="5356AD77" w:rsidR="003573FC" w:rsidRDefault="00FC5D12" w:rsidP="00153A3B">
            <w:pPr>
              <w:pStyle w:val="Header"/>
              <w:numPr>
                <w:ilvl w:val="0"/>
                <w:numId w:val="2"/>
              </w:numPr>
              <w:jc w:val="both"/>
            </w:pPr>
            <w:r>
              <w:t xml:space="preserve">removes </w:t>
            </w:r>
            <w:r w:rsidR="00D11675">
              <w:t>t</w:t>
            </w:r>
            <w:r>
              <w:t xml:space="preserve">he 10 </w:t>
            </w:r>
            <w:r w:rsidR="00D11675">
              <w:t>work</w:t>
            </w:r>
            <w:r>
              <w:t xml:space="preserve">day cap on </w:t>
            </w:r>
            <w:r w:rsidR="00DB76C9">
              <w:t>such</w:t>
            </w:r>
            <w:r>
              <w:t xml:space="preserve"> leave for purposes of determining </w:t>
            </w:r>
            <w:r w:rsidR="00C570EE">
              <w:t>the amount of</w:t>
            </w:r>
            <w:r w:rsidR="00D11675">
              <w:t xml:space="preserve"> </w:t>
            </w:r>
            <w:r w:rsidRPr="00C570EE">
              <w:t>pecuniary loss</w:t>
            </w:r>
            <w:r w:rsidR="00D11675">
              <w:t xml:space="preserve">; </w:t>
            </w:r>
            <w:r w:rsidR="00DB76C9">
              <w:t>and</w:t>
            </w:r>
          </w:p>
          <w:p w14:paraId="271136D6" w14:textId="313FB1D3" w:rsidR="009E4B71" w:rsidRDefault="00FC5D12" w:rsidP="00153A3B">
            <w:pPr>
              <w:pStyle w:val="Header"/>
              <w:numPr>
                <w:ilvl w:val="0"/>
                <w:numId w:val="2"/>
              </w:numPr>
              <w:jc w:val="both"/>
            </w:pPr>
            <w:r>
              <w:t xml:space="preserve">repeals </w:t>
            </w:r>
            <w:r w:rsidR="004D7F3C" w:rsidRPr="004D7F3C">
              <w:t xml:space="preserve">the $1,000 cap on the </w:t>
            </w:r>
            <w:r w:rsidR="004D7F3C">
              <w:t>amount</w:t>
            </w:r>
            <w:r w:rsidR="004D7F3C" w:rsidRPr="004D7F3C">
              <w:t xml:space="preserve"> that </w:t>
            </w:r>
            <w:r w:rsidR="004D7F3C">
              <w:t>the</w:t>
            </w:r>
            <w:r w:rsidR="004D7F3C" w:rsidRPr="004D7F3C">
              <w:t xml:space="preserve"> family or household member may receive for lost wages as a result </w:t>
            </w:r>
            <w:r w:rsidR="00C17844">
              <w:t xml:space="preserve">of </w:t>
            </w:r>
            <w:r w:rsidR="00DB76C9">
              <w:t>such</w:t>
            </w:r>
            <w:r w:rsidR="004D7F3C" w:rsidRPr="004D7F3C">
              <w:t xml:space="preserve"> leave</w:t>
            </w:r>
            <w:r w:rsidR="00DB76C9">
              <w:t>.</w:t>
            </w:r>
          </w:p>
          <w:p w14:paraId="0D0CB541" w14:textId="0E3F19D8" w:rsidR="00DB087E" w:rsidRDefault="00DB087E" w:rsidP="00153A3B">
            <w:pPr>
              <w:pStyle w:val="Header"/>
              <w:jc w:val="both"/>
            </w:pPr>
          </w:p>
          <w:p w14:paraId="25CF33A6" w14:textId="5CF73DFC" w:rsidR="00DB087E" w:rsidRDefault="00FC5D12" w:rsidP="00153A3B">
            <w:pPr>
              <w:pStyle w:val="Header"/>
              <w:jc w:val="both"/>
            </w:pPr>
            <w:r>
              <w:t xml:space="preserve">C.S.H.B. 2877 </w:t>
            </w:r>
            <w:r w:rsidR="00DB76C9">
              <w:t xml:space="preserve">makes the following changes regarding the compensation that may be </w:t>
            </w:r>
            <w:r w:rsidR="00E81F29">
              <w:t>awarded</w:t>
            </w:r>
            <w:r w:rsidR="00DB76C9">
              <w:t xml:space="preserve"> </w:t>
            </w:r>
            <w:r w:rsidR="00556F16">
              <w:t xml:space="preserve">under the act </w:t>
            </w:r>
            <w:r w:rsidR="00DB76C9">
              <w:t xml:space="preserve">for relocation and housing rental assistance with respect to a </w:t>
            </w:r>
            <w:r w:rsidR="00DB76C9" w:rsidRPr="00DB76C9">
              <w:t>victim of stalking, family violence, trafficking of persons, or sexual assault</w:t>
            </w:r>
            <w:r w:rsidR="00DB76C9">
              <w:t xml:space="preserve"> or a child who is a victim of a murder attempt:</w:t>
            </w:r>
          </w:p>
          <w:p w14:paraId="6F365755" w14:textId="115597DC" w:rsidR="006A28EE" w:rsidRPr="006A28EE" w:rsidRDefault="00FC5D12" w:rsidP="00153A3B">
            <w:pPr>
              <w:pStyle w:val="Header"/>
              <w:numPr>
                <w:ilvl w:val="0"/>
                <w:numId w:val="1"/>
              </w:numPr>
              <w:jc w:val="both"/>
            </w:pPr>
            <w:r>
              <w:t xml:space="preserve">removes as a condition of such compensation </w:t>
            </w:r>
            <w:r w:rsidR="00556F16">
              <w:t>with respect to</w:t>
            </w:r>
            <w:r w:rsidR="003A5E15">
              <w:t xml:space="preserve"> </w:t>
            </w:r>
            <w:r w:rsidRPr="006A28EE">
              <w:t xml:space="preserve">a victim </w:t>
            </w:r>
            <w:r>
              <w:t xml:space="preserve">of </w:t>
            </w:r>
            <w:r w:rsidRPr="006A28EE">
              <w:t>sexual assault or a child who is a victim of a murder attempt</w:t>
            </w:r>
            <w:r>
              <w:t xml:space="preserve"> </w:t>
            </w:r>
            <w:r>
              <w:t xml:space="preserve">that the crime occurred at </w:t>
            </w:r>
            <w:r w:rsidRPr="00DB76C9">
              <w:t>the</w:t>
            </w:r>
            <w:r>
              <w:t xml:space="preserve"> victim's</w:t>
            </w:r>
            <w:r w:rsidRPr="00DB76C9">
              <w:t xml:space="preserve"> residence</w:t>
            </w:r>
            <w:r>
              <w:t>;</w:t>
            </w:r>
            <w:r w:rsidR="00D816FF">
              <w:t xml:space="preserve"> and</w:t>
            </w:r>
            <w:r>
              <w:t xml:space="preserve"> </w:t>
            </w:r>
          </w:p>
          <w:p w14:paraId="0BEAA31E" w14:textId="43592597" w:rsidR="00E978F2" w:rsidRDefault="00FC5D12" w:rsidP="00153A3B">
            <w:pPr>
              <w:pStyle w:val="Header"/>
              <w:numPr>
                <w:ilvl w:val="0"/>
                <w:numId w:val="1"/>
              </w:numPr>
              <w:jc w:val="both"/>
            </w:pPr>
            <w:r>
              <w:t xml:space="preserve">repeals a provision limiting such compensation to a one-time </w:t>
            </w:r>
            <w:r w:rsidR="00CA27E5">
              <w:t xml:space="preserve">assistance </w:t>
            </w:r>
            <w:r>
              <w:t>payment capped at</w:t>
            </w:r>
            <w:r w:rsidR="006A28EE">
              <w:t xml:space="preserve"> </w:t>
            </w:r>
            <w:r w:rsidR="00B3201B">
              <w:t>$2,000</w:t>
            </w:r>
            <w:r>
              <w:t xml:space="preserve"> for</w:t>
            </w:r>
            <w:r w:rsidR="0039452F">
              <w:t xml:space="preserve"> </w:t>
            </w:r>
            <w:r w:rsidR="00B3201B">
              <w:t>relocation expenses</w:t>
            </w:r>
            <w:r w:rsidR="003573FC">
              <w:t xml:space="preserve"> and</w:t>
            </w:r>
            <w:r>
              <w:t xml:space="preserve"> </w:t>
            </w:r>
            <w:r w:rsidR="00B3201B">
              <w:t>$1,800</w:t>
            </w:r>
            <w:r>
              <w:t xml:space="preserve"> </w:t>
            </w:r>
            <w:r w:rsidR="00B3201B">
              <w:t>for housing rental expenses</w:t>
            </w:r>
            <w:r w:rsidR="003573FC">
              <w:t>.</w:t>
            </w:r>
          </w:p>
          <w:p w14:paraId="523FCAF0" w14:textId="7459332C" w:rsidR="008C3A51" w:rsidRDefault="008C3A51" w:rsidP="00153A3B">
            <w:pPr>
              <w:pStyle w:val="Header"/>
              <w:jc w:val="both"/>
            </w:pPr>
          </w:p>
          <w:p w14:paraId="2D3F7E7D" w14:textId="385FB0E5" w:rsidR="00CA27E5" w:rsidRDefault="00FC5D12" w:rsidP="00153A3B">
            <w:pPr>
              <w:pStyle w:val="Header"/>
              <w:jc w:val="both"/>
            </w:pPr>
            <w:r>
              <w:t>C.S.</w:t>
            </w:r>
            <w:r w:rsidR="008C3A51">
              <w:t xml:space="preserve">H.B. </w:t>
            </w:r>
            <w:r w:rsidR="00540848">
              <w:t xml:space="preserve">2877 </w:t>
            </w:r>
            <w:r>
              <w:t xml:space="preserve">replaces the </w:t>
            </w:r>
            <w:r>
              <w:t>authorization</w:t>
            </w:r>
            <w:r w:rsidR="0074644A">
              <w:t xml:space="preserve"> </w:t>
            </w:r>
            <w:r w:rsidR="007C13CC">
              <w:t xml:space="preserve">for </w:t>
            </w:r>
            <w:r w:rsidR="00172A27">
              <w:t>the</w:t>
            </w:r>
            <w:r w:rsidR="0074644A">
              <w:t xml:space="preserve"> attorney general to make an emergency award </w:t>
            </w:r>
            <w:r w:rsidR="00172A27">
              <w:t xml:space="preserve">before acting on an application for compensation </w:t>
            </w:r>
            <w:r w:rsidR="00C570EE">
              <w:t xml:space="preserve">under the act </w:t>
            </w:r>
            <w:r w:rsidR="00172A27">
              <w:t xml:space="preserve">with an authorization for the attorney general to establish by rule a process to make an emergency award. The bill removes as a condition for making an emergency award that </w:t>
            </w:r>
            <w:r w:rsidR="0074644A" w:rsidRPr="00CA27E5">
              <w:t xml:space="preserve">it </w:t>
            </w:r>
            <w:r w:rsidR="007C13CC" w:rsidRPr="00CA27E5">
              <w:t>appear</w:t>
            </w:r>
            <w:r w:rsidR="00172A27">
              <w:t>s</w:t>
            </w:r>
            <w:r w:rsidR="0074644A" w:rsidRPr="00CA27E5">
              <w:t xml:space="preserve"> likely</w:t>
            </w:r>
            <w:r w:rsidR="0074644A" w:rsidRPr="0074644A">
              <w:t xml:space="preserve"> a final award will be made</w:t>
            </w:r>
            <w:r w:rsidR="00172A27">
              <w:t xml:space="preserve"> but maintains the condition</w:t>
            </w:r>
            <w:r w:rsidR="0074644A">
              <w:t xml:space="preserve"> that </w:t>
            </w:r>
            <w:r w:rsidR="00172A27">
              <w:t xml:space="preserve">it appears likely </w:t>
            </w:r>
            <w:r w:rsidR="0074644A" w:rsidRPr="0074644A">
              <w:t>the claimant or victim will suffer undue hardship if immediate economic relief is not obtained.</w:t>
            </w:r>
            <w:r w:rsidR="00B134B3">
              <w:t xml:space="preserve"> The bill </w:t>
            </w:r>
            <w:r w:rsidR="00556F16">
              <w:t xml:space="preserve">repeals </w:t>
            </w:r>
            <w:r w:rsidR="00967EF3">
              <w:t xml:space="preserve">the </w:t>
            </w:r>
            <w:r w:rsidR="00967EF3" w:rsidRPr="00967EF3">
              <w:t>$1,500</w:t>
            </w:r>
            <w:r w:rsidR="00967EF3">
              <w:t xml:space="preserve"> </w:t>
            </w:r>
            <w:r w:rsidR="007C13CC">
              <w:t xml:space="preserve">cap </w:t>
            </w:r>
            <w:r w:rsidR="00967EF3">
              <w:t xml:space="preserve">on </w:t>
            </w:r>
            <w:r w:rsidR="007C13CC">
              <w:t>such</w:t>
            </w:r>
            <w:r w:rsidR="003E4B8C">
              <w:t xml:space="preserve"> an</w:t>
            </w:r>
            <w:r w:rsidR="007C13CC">
              <w:t xml:space="preserve"> </w:t>
            </w:r>
            <w:r w:rsidR="00967EF3">
              <w:t>emergency award</w:t>
            </w:r>
            <w:r w:rsidR="00CC78B4">
              <w:t xml:space="preserve">. </w:t>
            </w:r>
          </w:p>
          <w:p w14:paraId="640B5488" w14:textId="77777777" w:rsidR="00CA27E5" w:rsidRDefault="00CA27E5" w:rsidP="00153A3B">
            <w:pPr>
              <w:pStyle w:val="Header"/>
              <w:jc w:val="both"/>
            </w:pPr>
          </w:p>
          <w:p w14:paraId="12DCE329" w14:textId="59AC1AAA" w:rsidR="006F18C5" w:rsidRDefault="00FC5D12" w:rsidP="00153A3B">
            <w:pPr>
              <w:pStyle w:val="Header"/>
              <w:jc w:val="both"/>
            </w:pPr>
            <w:r>
              <w:t>C.S.</w:t>
            </w:r>
            <w:r w:rsidR="006C63B4">
              <w:t>H.B. 2877 establishes that its</w:t>
            </w:r>
            <w:r w:rsidR="003E4B8C" w:rsidRPr="006C63B4">
              <w:t xml:space="preserve"> </w:t>
            </w:r>
            <w:r w:rsidR="006C63B4">
              <w:t>changes to the act</w:t>
            </w:r>
            <w:r w:rsidR="003E4B8C" w:rsidRPr="003E4B8C">
              <w:t xml:space="preserve"> apply only to compensation for criminally injurious conduct occurring on or after the bill</w:t>
            </w:r>
            <w:r w:rsidR="006C63B4">
              <w:t>'</w:t>
            </w:r>
            <w:r w:rsidR="003E4B8C" w:rsidRPr="003E4B8C">
              <w:t>s effective date.</w:t>
            </w:r>
            <w:r w:rsidR="004563C0">
              <w:t xml:space="preserve"> The bill provides for the continuation of the law in effect before the bill's effective date for purposes of criminally injurious conduct, or any element thereof, that occurred before that date.</w:t>
            </w:r>
          </w:p>
          <w:p w14:paraId="719238EB" w14:textId="119E8CE1" w:rsidR="00712E0A" w:rsidRDefault="00712E0A" w:rsidP="00153A3B">
            <w:pPr>
              <w:pStyle w:val="Header"/>
              <w:jc w:val="both"/>
            </w:pPr>
          </w:p>
          <w:p w14:paraId="4B4B9331" w14:textId="14F9CD46" w:rsidR="00352201" w:rsidRDefault="00FC5D12" w:rsidP="00153A3B">
            <w:pPr>
              <w:pStyle w:val="Header"/>
              <w:jc w:val="both"/>
            </w:pPr>
            <w:r>
              <w:t>C.S.</w:t>
            </w:r>
            <w:r w:rsidR="00712E0A">
              <w:t xml:space="preserve">H.B. 2877 amends the Government Code to remove the name of a crime victim or claimant who </w:t>
            </w:r>
            <w:r w:rsidR="00712E0A" w:rsidRPr="00EF31C0">
              <w:t>is awarded compensation</w:t>
            </w:r>
            <w:r w:rsidR="00712E0A">
              <w:t xml:space="preserve"> for pecuniary loss or health</w:t>
            </w:r>
            <w:r w:rsidR="00A947D8">
              <w:t xml:space="preserve"> </w:t>
            </w:r>
            <w:r w:rsidR="00712E0A">
              <w:t xml:space="preserve">care services under </w:t>
            </w:r>
            <w:r w:rsidR="00556F16">
              <w:t>the a</w:t>
            </w:r>
            <w:r w:rsidR="00712E0A" w:rsidRPr="00CC31D4">
              <w:t>ct</w:t>
            </w:r>
            <w:r w:rsidR="00712E0A">
              <w:t xml:space="preserve"> from the information that is considered public information and not excepted from the public availability requirement of state public information law.  </w:t>
            </w:r>
          </w:p>
          <w:p w14:paraId="60B3A1FA" w14:textId="6659EABB" w:rsidR="0099389E" w:rsidRDefault="0099389E" w:rsidP="00153A3B">
            <w:pPr>
              <w:pStyle w:val="Header"/>
              <w:jc w:val="both"/>
            </w:pPr>
          </w:p>
          <w:p w14:paraId="0CC7876D" w14:textId="47F3D68F" w:rsidR="005926F0" w:rsidRDefault="00FC5D12" w:rsidP="00153A3B">
            <w:pPr>
              <w:pStyle w:val="Header"/>
              <w:jc w:val="both"/>
            </w:pPr>
            <w:r>
              <w:t>C.S.</w:t>
            </w:r>
            <w:r w:rsidR="0099389E">
              <w:t xml:space="preserve">H.B. 2877 repeals </w:t>
            </w:r>
            <w:r>
              <w:t>the following provisions of the Code of Criminal Procedure:</w:t>
            </w:r>
          </w:p>
          <w:p w14:paraId="53434866" w14:textId="2EDB3934" w:rsidR="005926F0" w:rsidRDefault="00FC5D12" w:rsidP="00153A3B">
            <w:pPr>
              <w:pStyle w:val="Header"/>
              <w:numPr>
                <w:ilvl w:val="0"/>
                <w:numId w:val="3"/>
              </w:numPr>
              <w:jc w:val="both"/>
            </w:pPr>
            <w:r>
              <w:t>Article 56B.102(b);</w:t>
            </w:r>
            <w:r w:rsidR="006C63B4">
              <w:t xml:space="preserve"> and</w:t>
            </w:r>
          </w:p>
          <w:p w14:paraId="03ABBC25" w14:textId="69FE6961" w:rsidR="0099389E" w:rsidRPr="009C36CD" w:rsidRDefault="00FC5D12" w:rsidP="00153A3B">
            <w:pPr>
              <w:pStyle w:val="Header"/>
              <w:numPr>
                <w:ilvl w:val="0"/>
                <w:numId w:val="3"/>
              </w:numPr>
              <w:jc w:val="both"/>
            </w:pPr>
            <w:r>
              <w:t>Articles 56B.106(c)</w:t>
            </w:r>
            <w:r w:rsidR="007F57DB">
              <w:t xml:space="preserve"> and (</w:t>
            </w:r>
            <w:r>
              <w:t>d)</w:t>
            </w:r>
            <w:r w:rsidR="006C63B4">
              <w:t>.</w:t>
            </w:r>
          </w:p>
          <w:p w14:paraId="505FEE77" w14:textId="77777777" w:rsidR="008423E4" w:rsidRPr="00835628" w:rsidRDefault="008423E4" w:rsidP="00153A3B">
            <w:pPr>
              <w:rPr>
                <w:b/>
              </w:rPr>
            </w:pPr>
          </w:p>
        </w:tc>
      </w:tr>
      <w:tr w:rsidR="00044649" w14:paraId="1637ECC4" w14:textId="77777777" w:rsidTr="00750E2E">
        <w:tc>
          <w:tcPr>
            <w:tcW w:w="9360" w:type="dxa"/>
          </w:tcPr>
          <w:p w14:paraId="051F9F3B" w14:textId="77777777" w:rsidR="008423E4" w:rsidRPr="00A8133F" w:rsidRDefault="00FC5D12" w:rsidP="00153A3B">
            <w:pPr>
              <w:rPr>
                <w:b/>
              </w:rPr>
            </w:pPr>
            <w:r w:rsidRPr="009C1E9A">
              <w:rPr>
                <w:b/>
                <w:u w:val="single"/>
              </w:rPr>
              <w:t>EFFECTIVE DATE</w:t>
            </w:r>
            <w:r>
              <w:rPr>
                <w:b/>
              </w:rPr>
              <w:t xml:space="preserve"> </w:t>
            </w:r>
          </w:p>
          <w:p w14:paraId="292C436C" w14:textId="77777777" w:rsidR="008423E4" w:rsidRDefault="008423E4" w:rsidP="00153A3B"/>
          <w:p w14:paraId="2223476D" w14:textId="64AD7346" w:rsidR="008423E4" w:rsidRPr="003624F2" w:rsidRDefault="00FC5D12" w:rsidP="00153A3B">
            <w:pPr>
              <w:pStyle w:val="Header"/>
              <w:tabs>
                <w:tab w:val="clear" w:pos="4320"/>
                <w:tab w:val="clear" w:pos="8640"/>
              </w:tabs>
              <w:jc w:val="both"/>
            </w:pPr>
            <w:r w:rsidRPr="00EC660B">
              <w:t>September 1, 2023.</w:t>
            </w:r>
          </w:p>
          <w:p w14:paraId="3E77D51F" w14:textId="77777777" w:rsidR="008423E4" w:rsidRPr="00233FDB" w:rsidRDefault="008423E4" w:rsidP="00153A3B">
            <w:pPr>
              <w:rPr>
                <w:b/>
              </w:rPr>
            </w:pPr>
          </w:p>
        </w:tc>
      </w:tr>
      <w:tr w:rsidR="00044649" w14:paraId="24DF283A" w14:textId="77777777" w:rsidTr="00750E2E">
        <w:tc>
          <w:tcPr>
            <w:tcW w:w="9360" w:type="dxa"/>
          </w:tcPr>
          <w:p w14:paraId="1EAC9ADF" w14:textId="77777777" w:rsidR="009E060C" w:rsidRDefault="00FC5D12" w:rsidP="00153A3B">
            <w:pPr>
              <w:jc w:val="both"/>
              <w:rPr>
                <w:b/>
                <w:u w:val="single"/>
              </w:rPr>
            </w:pPr>
            <w:r>
              <w:rPr>
                <w:b/>
                <w:u w:val="single"/>
              </w:rPr>
              <w:t>COMPARISON OF INTRODUCED AND SUBSTITUTE</w:t>
            </w:r>
          </w:p>
          <w:p w14:paraId="28D6D2D9" w14:textId="77777777" w:rsidR="00DA4AA4" w:rsidRDefault="00DA4AA4" w:rsidP="00153A3B">
            <w:pPr>
              <w:jc w:val="both"/>
            </w:pPr>
          </w:p>
          <w:p w14:paraId="09DB333E" w14:textId="67A358C4" w:rsidR="00DA4AA4" w:rsidRDefault="00FC5D12" w:rsidP="00153A3B">
            <w:pPr>
              <w:jc w:val="both"/>
            </w:pPr>
            <w:r>
              <w:t>While C.S.H.B</w:t>
            </w:r>
            <w:r>
              <w:t>. 2877 may differ from the introduced in minor or nonsubstantive ways, the following summarizes the substantial differences between the introduced and committee substitute versions of the bill.</w:t>
            </w:r>
          </w:p>
          <w:p w14:paraId="56EA26DE" w14:textId="77777777" w:rsidR="00DA4AA4" w:rsidRPr="00DA4AA4" w:rsidRDefault="00DA4AA4" w:rsidP="00153A3B">
            <w:pPr>
              <w:jc w:val="both"/>
            </w:pPr>
          </w:p>
          <w:p w14:paraId="4C4241B2" w14:textId="1B34CD56" w:rsidR="00817B61" w:rsidRPr="00817B61" w:rsidRDefault="00FC5D12" w:rsidP="00153A3B">
            <w:pPr>
              <w:jc w:val="both"/>
            </w:pPr>
            <w:r>
              <w:t>The substitute includes clarification</w:t>
            </w:r>
            <w:r w:rsidR="002C3C6F">
              <w:t>s</w:t>
            </w:r>
            <w:r>
              <w:t xml:space="preserve"> absent from the introduced that the child enro</w:t>
            </w:r>
            <w:r w:rsidR="002C3C6F">
              <w:t xml:space="preserve">lled in a public or private school </w:t>
            </w:r>
            <w:r w:rsidR="004D472D">
              <w:t>classified as</w:t>
            </w:r>
            <w:r w:rsidR="002C3C6F">
              <w:t xml:space="preserve"> a</w:t>
            </w:r>
            <w:r>
              <w:t xml:space="preserve"> victim</w:t>
            </w:r>
            <w:r w:rsidR="002C3C6F">
              <w:t xml:space="preserve"> under the act </w:t>
            </w:r>
            <w:r w:rsidR="004D472D">
              <w:t xml:space="preserve">is a child who </w:t>
            </w:r>
            <w:r w:rsidR="002C3C6F">
              <w:t xml:space="preserve">was not present at the time of the criminally injurious conduct and that the </w:t>
            </w:r>
            <w:r w:rsidR="00E24780">
              <w:t>compensation</w:t>
            </w:r>
            <w:r w:rsidR="004D472D">
              <w:t xml:space="preserve"> for pecuniary loss</w:t>
            </w:r>
            <w:r w:rsidR="00E24780">
              <w:t xml:space="preserve"> </w:t>
            </w:r>
            <w:r w:rsidR="00E24780" w:rsidRPr="00DF2041">
              <w:t xml:space="preserve">for such a victim's immediate family member or household member </w:t>
            </w:r>
            <w:r w:rsidR="004D472D" w:rsidRPr="00DF2041">
              <w:t>for</w:t>
            </w:r>
            <w:r w:rsidR="00E24780" w:rsidRPr="00DF2041">
              <w:t xml:space="preserve"> necessary expenses of traveling to and attending the funeral of a victim applies with respect to </w:t>
            </w:r>
            <w:r w:rsidR="004D472D" w:rsidRPr="00DF2041">
              <w:t xml:space="preserve">the funeral of </w:t>
            </w:r>
            <w:r w:rsidR="00E24780" w:rsidRPr="00DF2041">
              <w:t>another victim of the conduct.</w:t>
            </w:r>
            <w:r w:rsidR="002C3C6F" w:rsidRPr="009242B3">
              <w:t xml:space="preserve"> </w:t>
            </w:r>
            <w:r w:rsidRPr="009242B3">
              <w:t xml:space="preserve"> </w:t>
            </w:r>
          </w:p>
        </w:tc>
      </w:tr>
    </w:tbl>
    <w:p w14:paraId="7A82E142" w14:textId="77777777" w:rsidR="008423E4" w:rsidRPr="00BE0E75" w:rsidRDefault="008423E4" w:rsidP="00153A3B">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3ABC" w14:textId="77777777" w:rsidR="00000000" w:rsidRDefault="00FC5D12">
      <w:r>
        <w:separator/>
      </w:r>
    </w:p>
  </w:endnote>
  <w:endnote w:type="continuationSeparator" w:id="0">
    <w:p w14:paraId="1F6C5969" w14:textId="77777777" w:rsidR="00000000" w:rsidRDefault="00FC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20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44649" w14:paraId="1941FC01" w14:textId="77777777" w:rsidTr="009C1E9A">
      <w:trPr>
        <w:cantSplit/>
      </w:trPr>
      <w:tc>
        <w:tcPr>
          <w:tcW w:w="0" w:type="pct"/>
        </w:tcPr>
        <w:p w14:paraId="02EDEA4D" w14:textId="77777777" w:rsidR="00137D90" w:rsidRDefault="00137D90" w:rsidP="009C1E9A">
          <w:pPr>
            <w:pStyle w:val="Footer"/>
            <w:tabs>
              <w:tab w:val="clear" w:pos="8640"/>
              <w:tab w:val="right" w:pos="9360"/>
            </w:tabs>
          </w:pPr>
        </w:p>
      </w:tc>
      <w:tc>
        <w:tcPr>
          <w:tcW w:w="2395" w:type="pct"/>
        </w:tcPr>
        <w:p w14:paraId="7C42448A" w14:textId="77777777" w:rsidR="00137D90" w:rsidRDefault="00137D90" w:rsidP="009C1E9A">
          <w:pPr>
            <w:pStyle w:val="Footer"/>
            <w:tabs>
              <w:tab w:val="clear" w:pos="8640"/>
              <w:tab w:val="right" w:pos="9360"/>
            </w:tabs>
          </w:pPr>
        </w:p>
        <w:p w14:paraId="154C67A9" w14:textId="77777777" w:rsidR="001A4310" w:rsidRDefault="001A4310" w:rsidP="009C1E9A">
          <w:pPr>
            <w:pStyle w:val="Footer"/>
            <w:tabs>
              <w:tab w:val="clear" w:pos="8640"/>
              <w:tab w:val="right" w:pos="9360"/>
            </w:tabs>
          </w:pPr>
        </w:p>
        <w:p w14:paraId="2F317CD0" w14:textId="77777777" w:rsidR="00137D90" w:rsidRDefault="00137D90" w:rsidP="009C1E9A">
          <w:pPr>
            <w:pStyle w:val="Footer"/>
            <w:tabs>
              <w:tab w:val="clear" w:pos="8640"/>
              <w:tab w:val="right" w:pos="9360"/>
            </w:tabs>
          </w:pPr>
        </w:p>
      </w:tc>
      <w:tc>
        <w:tcPr>
          <w:tcW w:w="2453" w:type="pct"/>
        </w:tcPr>
        <w:p w14:paraId="188DF6CE" w14:textId="77777777" w:rsidR="00137D90" w:rsidRDefault="00137D90" w:rsidP="009C1E9A">
          <w:pPr>
            <w:pStyle w:val="Footer"/>
            <w:tabs>
              <w:tab w:val="clear" w:pos="8640"/>
              <w:tab w:val="right" w:pos="9360"/>
            </w:tabs>
            <w:jc w:val="right"/>
          </w:pPr>
        </w:p>
      </w:tc>
    </w:tr>
    <w:tr w:rsidR="00044649" w14:paraId="02DCED94" w14:textId="77777777" w:rsidTr="009C1E9A">
      <w:trPr>
        <w:cantSplit/>
      </w:trPr>
      <w:tc>
        <w:tcPr>
          <w:tcW w:w="0" w:type="pct"/>
        </w:tcPr>
        <w:p w14:paraId="136D6A90" w14:textId="77777777" w:rsidR="00EC379B" w:rsidRDefault="00EC379B" w:rsidP="009C1E9A">
          <w:pPr>
            <w:pStyle w:val="Footer"/>
            <w:tabs>
              <w:tab w:val="clear" w:pos="8640"/>
              <w:tab w:val="right" w:pos="9360"/>
            </w:tabs>
          </w:pPr>
        </w:p>
      </w:tc>
      <w:tc>
        <w:tcPr>
          <w:tcW w:w="2395" w:type="pct"/>
        </w:tcPr>
        <w:p w14:paraId="679DD2A1" w14:textId="78125C5F" w:rsidR="00EC379B" w:rsidRPr="009C1E9A" w:rsidRDefault="00FC5D12" w:rsidP="009C1E9A">
          <w:pPr>
            <w:pStyle w:val="Footer"/>
            <w:tabs>
              <w:tab w:val="clear" w:pos="8640"/>
              <w:tab w:val="right" w:pos="9360"/>
            </w:tabs>
            <w:rPr>
              <w:rFonts w:ascii="Shruti" w:hAnsi="Shruti"/>
              <w:sz w:val="22"/>
            </w:rPr>
          </w:pPr>
          <w:r>
            <w:rPr>
              <w:rFonts w:ascii="Shruti" w:hAnsi="Shruti"/>
              <w:sz w:val="22"/>
            </w:rPr>
            <w:t>88R 22255-D</w:t>
          </w:r>
        </w:p>
      </w:tc>
      <w:tc>
        <w:tcPr>
          <w:tcW w:w="2453" w:type="pct"/>
        </w:tcPr>
        <w:p w14:paraId="2CA64CCC" w14:textId="70486364" w:rsidR="00EC379B" w:rsidRDefault="00FC5D12" w:rsidP="009C1E9A">
          <w:pPr>
            <w:pStyle w:val="Footer"/>
            <w:tabs>
              <w:tab w:val="clear" w:pos="8640"/>
              <w:tab w:val="right" w:pos="9360"/>
            </w:tabs>
            <w:jc w:val="right"/>
          </w:pPr>
          <w:r>
            <w:fldChar w:fldCharType="begin"/>
          </w:r>
          <w:r>
            <w:instrText xml:space="preserve"> DOCPROPERTY  OTID  \* MERGEFORMAT </w:instrText>
          </w:r>
          <w:r>
            <w:fldChar w:fldCharType="separate"/>
          </w:r>
          <w:r w:rsidR="00750E2E">
            <w:t>23.96.543</w:t>
          </w:r>
          <w:r>
            <w:fldChar w:fldCharType="end"/>
          </w:r>
        </w:p>
      </w:tc>
    </w:tr>
    <w:tr w:rsidR="00044649" w14:paraId="21D1C27D" w14:textId="77777777" w:rsidTr="009C1E9A">
      <w:trPr>
        <w:cantSplit/>
      </w:trPr>
      <w:tc>
        <w:tcPr>
          <w:tcW w:w="0" w:type="pct"/>
        </w:tcPr>
        <w:p w14:paraId="7092F478" w14:textId="77777777" w:rsidR="00EC379B" w:rsidRDefault="00EC379B" w:rsidP="009C1E9A">
          <w:pPr>
            <w:pStyle w:val="Footer"/>
            <w:tabs>
              <w:tab w:val="clear" w:pos="4320"/>
              <w:tab w:val="clear" w:pos="8640"/>
              <w:tab w:val="left" w:pos="2865"/>
            </w:tabs>
          </w:pPr>
        </w:p>
      </w:tc>
      <w:tc>
        <w:tcPr>
          <w:tcW w:w="2395" w:type="pct"/>
        </w:tcPr>
        <w:p w14:paraId="50B99828" w14:textId="6F409379" w:rsidR="00EC379B" w:rsidRPr="009C1E9A" w:rsidRDefault="00FC5D12" w:rsidP="009C1E9A">
          <w:pPr>
            <w:pStyle w:val="Footer"/>
            <w:tabs>
              <w:tab w:val="clear" w:pos="4320"/>
              <w:tab w:val="clear" w:pos="8640"/>
              <w:tab w:val="left" w:pos="2865"/>
            </w:tabs>
            <w:rPr>
              <w:rFonts w:ascii="Shruti" w:hAnsi="Shruti"/>
              <w:sz w:val="22"/>
            </w:rPr>
          </w:pPr>
          <w:r>
            <w:rPr>
              <w:rFonts w:ascii="Shruti" w:hAnsi="Shruti"/>
              <w:sz w:val="22"/>
            </w:rPr>
            <w:t>Substitute Document Number: 88R 19048</w:t>
          </w:r>
        </w:p>
      </w:tc>
      <w:tc>
        <w:tcPr>
          <w:tcW w:w="2453" w:type="pct"/>
        </w:tcPr>
        <w:p w14:paraId="7B0F0AF9" w14:textId="77777777" w:rsidR="00EC379B" w:rsidRDefault="00EC379B" w:rsidP="006D504F">
          <w:pPr>
            <w:pStyle w:val="Footer"/>
            <w:rPr>
              <w:rStyle w:val="PageNumber"/>
            </w:rPr>
          </w:pPr>
        </w:p>
        <w:p w14:paraId="0B24E780" w14:textId="77777777" w:rsidR="00EC379B" w:rsidRDefault="00EC379B" w:rsidP="009C1E9A">
          <w:pPr>
            <w:pStyle w:val="Footer"/>
            <w:tabs>
              <w:tab w:val="clear" w:pos="8640"/>
              <w:tab w:val="right" w:pos="9360"/>
            </w:tabs>
            <w:jc w:val="right"/>
          </w:pPr>
        </w:p>
      </w:tc>
    </w:tr>
    <w:tr w:rsidR="00044649" w14:paraId="43BBB019" w14:textId="77777777" w:rsidTr="009C1E9A">
      <w:trPr>
        <w:cantSplit/>
        <w:trHeight w:val="323"/>
      </w:trPr>
      <w:tc>
        <w:tcPr>
          <w:tcW w:w="0" w:type="pct"/>
          <w:gridSpan w:val="3"/>
        </w:tcPr>
        <w:p w14:paraId="071EF69A" w14:textId="77777777" w:rsidR="00EC379B" w:rsidRDefault="00FC5D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9E72678" w14:textId="77777777" w:rsidR="00EC379B" w:rsidRDefault="00EC379B" w:rsidP="009C1E9A">
          <w:pPr>
            <w:pStyle w:val="Footer"/>
            <w:tabs>
              <w:tab w:val="clear" w:pos="8640"/>
              <w:tab w:val="right" w:pos="9360"/>
            </w:tabs>
            <w:jc w:val="center"/>
          </w:pPr>
        </w:p>
      </w:tc>
    </w:tr>
  </w:tbl>
  <w:p w14:paraId="125F752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D1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DBB7" w14:textId="77777777" w:rsidR="00000000" w:rsidRDefault="00FC5D12">
      <w:r>
        <w:separator/>
      </w:r>
    </w:p>
  </w:footnote>
  <w:footnote w:type="continuationSeparator" w:id="0">
    <w:p w14:paraId="065CF0F3" w14:textId="77777777" w:rsidR="00000000" w:rsidRDefault="00FC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1C2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54E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70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0AE4"/>
    <w:multiLevelType w:val="hybridMultilevel"/>
    <w:tmpl w:val="EF3EE10E"/>
    <w:lvl w:ilvl="0" w:tplc="31D4FE84">
      <w:start w:val="1"/>
      <w:numFmt w:val="bullet"/>
      <w:lvlText w:val=""/>
      <w:lvlJc w:val="left"/>
      <w:pPr>
        <w:tabs>
          <w:tab w:val="num" w:pos="720"/>
        </w:tabs>
        <w:ind w:left="720" w:hanging="360"/>
      </w:pPr>
      <w:rPr>
        <w:rFonts w:ascii="Symbol" w:hAnsi="Symbol" w:hint="default"/>
      </w:rPr>
    </w:lvl>
    <w:lvl w:ilvl="1" w:tplc="D2A810D4" w:tentative="1">
      <w:start w:val="1"/>
      <w:numFmt w:val="bullet"/>
      <w:lvlText w:val="o"/>
      <w:lvlJc w:val="left"/>
      <w:pPr>
        <w:ind w:left="1440" w:hanging="360"/>
      </w:pPr>
      <w:rPr>
        <w:rFonts w:ascii="Courier New" w:hAnsi="Courier New" w:cs="Courier New" w:hint="default"/>
      </w:rPr>
    </w:lvl>
    <w:lvl w:ilvl="2" w:tplc="EA0C5078" w:tentative="1">
      <w:start w:val="1"/>
      <w:numFmt w:val="bullet"/>
      <w:lvlText w:val=""/>
      <w:lvlJc w:val="left"/>
      <w:pPr>
        <w:ind w:left="2160" w:hanging="360"/>
      </w:pPr>
      <w:rPr>
        <w:rFonts w:ascii="Wingdings" w:hAnsi="Wingdings" w:hint="default"/>
      </w:rPr>
    </w:lvl>
    <w:lvl w:ilvl="3" w:tplc="8006FC5E" w:tentative="1">
      <w:start w:val="1"/>
      <w:numFmt w:val="bullet"/>
      <w:lvlText w:val=""/>
      <w:lvlJc w:val="left"/>
      <w:pPr>
        <w:ind w:left="2880" w:hanging="360"/>
      </w:pPr>
      <w:rPr>
        <w:rFonts w:ascii="Symbol" w:hAnsi="Symbol" w:hint="default"/>
      </w:rPr>
    </w:lvl>
    <w:lvl w:ilvl="4" w:tplc="35208666" w:tentative="1">
      <w:start w:val="1"/>
      <w:numFmt w:val="bullet"/>
      <w:lvlText w:val="o"/>
      <w:lvlJc w:val="left"/>
      <w:pPr>
        <w:ind w:left="3600" w:hanging="360"/>
      </w:pPr>
      <w:rPr>
        <w:rFonts w:ascii="Courier New" w:hAnsi="Courier New" w:cs="Courier New" w:hint="default"/>
      </w:rPr>
    </w:lvl>
    <w:lvl w:ilvl="5" w:tplc="76AE91BE" w:tentative="1">
      <w:start w:val="1"/>
      <w:numFmt w:val="bullet"/>
      <w:lvlText w:val=""/>
      <w:lvlJc w:val="left"/>
      <w:pPr>
        <w:ind w:left="4320" w:hanging="360"/>
      </w:pPr>
      <w:rPr>
        <w:rFonts w:ascii="Wingdings" w:hAnsi="Wingdings" w:hint="default"/>
      </w:rPr>
    </w:lvl>
    <w:lvl w:ilvl="6" w:tplc="CF5228D2" w:tentative="1">
      <w:start w:val="1"/>
      <w:numFmt w:val="bullet"/>
      <w:lvlText w:val=""/>
      <w:lvlJc w:val="left"/>
      <w:pPr>
        <w:ind w:left="5040" w:hanging="360"/>
      </w:pPr>
      <w:rPr>
        <w:rFonts w:ascii="Symbol" w:hAnsi="Symbol" w:hint="default"/>
      </w:rPr>
    </w:lvl>
    <w:lvl w:ilvl="7" w:tplc="5F5A98EA" w:tentative="1">
      <w:start w:val="1"/>
      <w:numFmt w:val="bullet"/>
      <w:lvlText w:val="o"/>
      <w:lvlJc w:val="left"/>
      <w:pPr>
        <w:ind w:left="5760" w:hanging="360"/>
      </w:pPr>
      <w:rPr>
        <w:rFonts w:ascii="Courier New" w:hAnsi="Courier New" w:cs="Courier New" w:hint="default"/>
      </w:rPr>
    </w:lvl>
    <w:lvl w:ilvl="8" w:tplc="D49E4660" w:tentative="1">
      <w:start w:val="1"/>
      <w:numFmt w:val="bullet"/>
      <w:lvlText w:val=""/>
      <w:lvlJc w:val="left"/>
      <w:pPr>
        <w:ind w:left="6480" w:hanging="360"/>
      </w:pPr>
      <w:rPr>
        <w:rFonts w:ascii="Wingdings" w:hAnsi="Wingdings" w:hint="default"/>
      </w:rPr>
    </w:lvl>
  </w:abstractNum>
  <w:abstractNum w:abstractNumId="1" w15:restartNumberingAfterBreak="0">
    <w:nsid w:val="25073891"/>
    <w:multiLevelType w:val="hybridMultilevel"/>
    <w:tmpl w:val="B0C06C24"/>
    <w:lvl w:ilvl="0" w:tplc="B86E05BE">
      <w:start w:val="1"/>
      <w:numFmt w:val="bullet"/>
      <w:lvlText w:val=""/>
      <w:lvlJc w:val="left"/>
      <w:pPr>
        <w:tabs>
          <w:tab w:val="num" w:pos="720"/>
        </w:tabs>
        <w:ind w:left="720" w:hanging="360"/>
      </w:pPr>
      <w:rPr>
        <w:rFonts w:ascii="Symbol" w:hAnsi="Symbol" w:hint="default"/>
      </w:rPr>
    </w:lvl>
    <w:lvl w:ilvl="1" w:tplc="AFBC6D12" w:tentative="1">
      <w:start w:val="1"/>
      <w:numFmt w:val="bullet"/>
      <w:lvlText w:val="o"/>
      <w:lvlJc w:val="left"/>
      <w:pPr>
        <w:ind w:left="1440" w:hanging="360"/>
      </w:pPr>
      <w:rPr>
        <w:rFonts w:ascii="Courier New" w:hAnsi="Courier New" w:cs="Courier New" w:hint="default"/>
      </w:rPr>
    </w:lvl>
    <w:lvl w:ilvl="2" w:tplc="AE28B00E" w:tentative="1">
      <w:start w:val="1"/>
      <w:numFmt w:val="bullet"/>
      <w:lvlText w:val=""/>
      <w:lvlJc w:val="left"/>
      <w:pPr>
        <w:ind w:left="2160" w:hanging="360"/>
      </w:pPr>
      <w:rPr>
        <w:rFonts w:ascii="Wingdings" w:hAnsi="Wingdings" w:hint="default"/>
      </w:rPr>
    </w:lvl>
    <w:lvl w:ilvl="3" w:tplc="B860E934" w:tentative="1">
      <w:start w:val="1"/>
      <w:numFmt w:val="bullet"/>
      <w:lvlText w:val=""/>
      <w:lvlJc w:val="left"/>
      <w:pPr>
        <w:ind w:left="2880" w:hanging="360"/>
      </w:pPr>
      <w:rPr>
        <w:rFonts w:ascii="Symbol" w:hAnsi="Symbol" w:hint="default"/>
      </w:rPr>
    </w:lvl>
    <w:lvl w:ilvl="4" w:tplc="0756DA82" w:tentative="1">
      <w:start w:val="1"/>
      <w:numFmt w:val="bullet"/>
      <w:lvlText w:val="o"/>
      <w:lvlJc w:val="left"/>
      <w:pPr>
        <w:ind w:left="3600" w:hanging="360"/>
      </w:pPr>
      <w:rPr>
        <w:rFonts w:ascii="Courier New" w:hAnsi="Courier New" w:cs="Courier New" w:hint="default"/>
      </w:rPr>
    </w:lvl>
    <w:lvl w:ilvl="5" w:tplc="42B0AE1E" w:tentative="1">
      <w:start w:val="1"/>
      <w:numFmt w:val="bullet"/>
      <w:lvlText w:val=""/>
      <w:lvlJc w:val="left"/>
      <w:pPr>
        <w:ind w:left="4320" w:hanging="360"/>
      </w:pPr>
      <w:rPr>
        <w:rFonts w:ascii="Wingdings" w:hAnsi="Wingdings" w:hint="default"/>
      </w:rPr>
    </w:lvl>
    <w:lvl w:ilvl="6" w:tplc="4FAC10B8" w:tentative="1">
      <w:start w:val="1"/>
      <w:numFmt w:val="bullet"/>
      <w:lvlText w:val=""/>
      <w:lvlJc w:val="left"/>
      <w:pPr>
        <w:ind w:left="5040" w:hanging="360"/>
      </w:pPr>
      <w:rPr>
        <w:rFonts w:ascii="Symbol" w:hAnsi="Symbol" w:hint="default"/>
      </w:rPr>
    </w:lvl>
    <w:lvl w:ilvl="7" w:tplc="DC3A4A0A" w:tentative="1">
      <w:start w:val="1"/>
      <w:numFmt w:val="bullet"/>
      <w:lvlText w:val="o"/>
      <w:lvlJc w:val="left"/>
      <w:pPr>
        <w:ind w:left="5760" w:hanging="360"/>
      </w:pPr>
      <w:rPr>
        <w:rFonts w:ascii="Courier New" w:hAnsi="Courier New" w:cs="Courier New" w:hint="default"/>
      </w:rPr>
    </w:lvl>
    <w:lvl w:ilvl="8" w:tplc="E7AE97BA" w:tentative="1">
      <w:start w:val="1"/>
      <w:numFmt w:val="bullet"/>
      <w:lvlText w:val=""/>
      <w:lvlJc w:val="left"/>
      <w:pPr>
        <w:ind w:left="6480" w:hanging="360"/>
      </w:pPr>
      <w:rPr>
        <w:rFonts w:ascii="Wingdings" w:hAnsi="Wingdings" w:hint="default"/>
      </w:rPr>
    </w:lvl>
  </w:abstractNum>
  <w:abstractNum w:abstractNumId="2" w15:restartNumberingAfterBreak="0">
    <w:nsid w:val="28FC7D90"/>
    <w:multiLevelType w:val="hybridMultilevel"/>
    <w:tmpl w:val="A85432C0"/>
    <w:lvl w:ilvl="0" w:tplc="2B829942">
      <w:start w:val="1"/>
      <w:numFmt w:val="bullet"/>
      <w:lvlText w:val=""/>
      <w:lvlJc w:val="left"/>
      <w:pPr>
        <w:tabs>
          <w:tab w:val="num" w:pos="720"/>
        </w:tabs>
        <w:ind w:left="720" w:hanging="360"/>
      </w:pPr>
      <w:rPr>
        <w:rFonts w:ascii="Symbol" w:hAnsi="Symbol" w:hint="default"/>
      </w:rPr>
    </w:lvl>
    <w:lvl w:ilvl="1" w:tplc="FABC9D76" w:tentative="1">
      <w:start w:val="1"/>
      <w:numFmt w:val="bullet"/>
      <w:lvlText w:val="o"/>
      <w:lvlJc w:val="left"/>
      <w:pPr>
        <w:ind w:left="1440" w:hanging="360"/>
      </w:pPr>
      <w:rPr>
        <w:rFonts w:ascii="Courier New" w:hAnsi="Courier New" w:cs="Courier New" w:hint="default"/>
      </w:rPr>
    </w:lvl>
    <w:lvl w:ilvl="2" w:tplc="5E06A4A2" w:tentative="1">
      <w:start w:val="1"/>
      <w:numFmt w:val="bullet"/>
      <w:lvlText w:val=""/>
      <w:lvlJc w:val="left"/>
      <w:pPr>
        <w:ind w:left="2160" w:hanging="360"/>
      </w:pPr>
      <w:rPr>
        <w:rFonts w:ascii="Wingdings" w:hAnsi="Wingdings" w:hint="default"/>
      </w:rPr>
    </w:lvl>
    <w:lvl w:ilvl="3" w:tplc="59CC46F4" w:tentative="1">
      <w:start w:val="1"/>
      <w:numFmt w:val="bullet"/>
      <w:lvlText w:val=""/>
      <w:lvlJc w:val="left"/>
      <w:pPr>
        <w:ind w:left="2880" w:hanging="360"/>
      </w:pPr>
      <w:rPr>
        <w:rFonts w:ascii="Symbol" w:hAnsi="Symbol" w:hint="default"/>
      </w:rPr>
    </w:lvl>
    <w:lvl w:ilvl="4" w:tplc="6DC6D7FE" w:tentative="1">
      <w:start w:val="1"/>
      <w:numFmt w:val="bullet"/>
      <w:lvlText w:val="o"/>
      <w:lvlJc w:val="left"/>
      <w:pPr>
        <w:ind w:left="3600" w:hanging="360"/>
      </w:pPr>
      <w:rPr>
        <w:rFonts w:ascii="Courier New" w:hAnsi="Courier New" w:cs="Courier New" w:hint="default"/>
      </w:rPr>
    </w:lvl>
    <w:lvl w:ilvl="5" w:tplc="E8105DDE" w:tentative="1">
      <w:start w:val="1"/>
      <w:numFmt w:val="bullet"/>
      <w:lvlText w:val=""/>
      <w:lvlJc w:val="left"/>
      <w:pPr>
        <w:ind w:left="4320" w:hanging="360"/>
      </w:pPr>
      <w:rPr>
        <w:rFonts w:ascii="Wingdings" w:hAnsi="Wingdings" w:hint="default"/>
      </w:rPr>
    </w:lvl>
    <w:lvl w:ilvl="6" w:tplc="6712B5F6" w:tentative="1">
      <w:start w:val="1"/>
      <w:numFmt w:val="bullet"/>
      <w:lvlText w:val=""/>
      <w:lvlJc w:val="left"/>
      <w:pPr>
        <w:ind w:left="5040" w:hanging="360"/>
      </w:pPr>
      <w:rPr>
        <w:rFonts w:ascii="Symbol" w:hAnsi="Symbol" w:hint="default"/>
      </w:rPr>
    </w:lvl>
    <w:lvl w:ilvl="7" w:tplc="1B86526C" w:tentative="1">
      <w:start w:val="1"/>
      <w:numFmt w:val="bullet"/>
      <w:lvlText w:val="o"/>
      <w:lvlJc w:val="left"/>
      <w:pPr>
        <w:ind w:left="5760" w:hanging="360"/>
      </w:pPr>
      <w:rPr>
        <w:rFonts w:ascii="Courier New" w:hAnsi="Courier New" w:cs="Courier New" w:hint="default"/>
      </w:rPr>
    </w:lvl>
    <w:lvl w:ilvl="8" w:tplc="753E3744" w:tentative="1">
      <w:start w:val="1"/>
      <w:numFmt w:val="bullet"/>
      <w:lvlText w:val=""/>
      <w:lvlJc w:val="left"/>
      <w:pPr>
        <w:ind w:left="6480" w:hanging="360"/>
      </w:pPr>
      <w:rPr>
        <w:rFonts w:ascii="Wingdings" w:hAnsi="Wingdings" w:hint="default"/>
      </w:rPr>
    </w:lvl>
  </w:abstractNum>
  <w:abstractNum w:abstractNumId="3" w15:restartNumberingAfterBreak="0">
    <w:nsid w:val="76C95151"/>
    <w:multiLevelType w:val="hybridMultilevel"/>
    <w:tmpl w:val="99CA6892"/>
    <w:lvl w:ilvl="0" w:tplc="71FAEB0A">
      <w:start w:val="1"/>
      <w:numFmt w:val="bullet"/>
      <w:lvlText w:val=""/>
      <w:lvlJc w:val="left"/>
      <w:pPr>
        <w:tabs>
          <w:tab w:val="num" w:pos="720"/>
        </w:tabs>
        <w:ind w:left="720" w:hanging="360"/>
      </w:pPr>
      <w:rPr>
        <w:rFonts w:ascii="Symbol" w:hAnsi="Symbol" w:hint="default"/>
      </w:rPr>
    </w:lvl>
    <w:lvl w:ilvl="1" w:tplc="8B326C10" w:tentative="1">
      <w:start w:val="1"/>
      <w:numFmt w:val="bullet"/>
      <w:lvlText w:val="o"/>
      <w:lvlJc w:val="left"/>
      <w:pPr>
        <w:ind w:left="1440" w:hanging="360"/>
      </w:pPr>
      <w:rPr>
        <w:rFonts w:ascii="Courier New" w:hAnsi="Courier New" w:cs="Courier New" w:hint="default"/>
      </w:rPr>
    </w:lvl>
    <w:lvl w:ilvl="2" w:tplc="3D0ECCB2" w:tentative="1">
      <w:start w:val="1"/>
      <w:numFmt w:val="bullet"/>
      <w:lvlText w:val=""/>
      <w:lvlJc w:val="left"/>
      <w:pPr>
        <w:ind w:left="2160" w:hanging="360"/>
      </w:pPr>
      <w:rPr>
        <w:rFonts w:ascii="Wingdings" w:hAnsi="Wingdings" w:hint="default"/>
      </w:rPr>
    </w:lvl>
    <w:lvl w:ilvl="3" w:tplc="667041AC" w:tentative="1">
      <w:start w:val="1"/>
      <w:numFmt w:val="bullet"/>
      <w:lvlText w:val=""/>
      <w:lvlJc w:val="left"/>
      <w:pPr>
        <w:ind w:left="2880" w:hanging="360"/>
      </w:pPr>
      <w:rPr>
        <w:rFonts w:ascii="Symbol" w:hAnsi="Symbol" w:hint="default"/>
      </w:rPr>
    </w:lvl>
    <w:lvl w:ilvl="4" w:tplc="C6DEE21A" w:tentative="1">
      <w:start w:val="1"/>
      <w:numFmt w:val="bullet"/>
      <w:lvlText w:val="o"/>
      <w:lvlJc w:val="left"/>
      <w:pPr>
        <w:ind w:left="3600" w:hanging="360"/>
      </w:pPr>
      <w:rPr>
        <w:rFonts w:ascii="Courier New" w:hAnsi="Courier New" w:cs="Courier New" w:hint="default"/>
      </w:rPr>
    </w:lvl>
    <w:lvl w:ilvl="5" w:tplc="79C04C64" w:tentative="1">
      <w:start w:val="1"/>
      <w:numFmt w:val="bullet"/>
      <w:lvlText w:val=""/>
      <w:lvlJc w:val="left"/>
      <w:pPr>
        <w:ind w:left="4320" w:hanging="360"/>
      </w:pPr>
      <w:rPr>
        <w:rFonts w:ascii="Wingdings" w:hAnsi="Wingdings" w:hint="default"/>
      </w:rPr>
    </w:lvl>
    <w:lvl w:ilvl="6" w:tplc="2D9048AC" w:tentative="1">
      <w:start w:val="1"/>
      <w:numFmt w:val="bullet"/>
      <w:lvlText w:val=""/>
      <w:lvlJc w:val="left"/>
      <w:pPr>
        <w:ind w:left="5040" w:hanging="360"/>
      </w:pPr>
      <w:rPr>
        <w:rFonts w:ascii="Symbol" w:hAnsi="Symbol" w:hint="default"/>
      </w:rPr>
    </w:lvl>
    <w:lvl w:ilvl="7" w:tplc="47783A90" w:tentative="1">
      <w:start w:val="1"/>
      <w:numFmt w:val="bullet"/>
      <w:lvlText w:val="o"/>
      <w:lvlJc w:val="left"/>
      <w:pPr>
        <w:ind w:left="5760" w:hanging="360"/>
      </w:pPr>
      <w:rPr>
        <w:rFonts w:ascii="Courier New" w:hAnsi="Courier New" w:cs="Courier New" w:hint="default"/>
      </w:rPr>
    </w:lvl>
    <w:lvl w:ilvl="8" w:tplc="04D8327E" w:tentative="1">
      <w:start w:val="1"/>
      <w:numFmt w:val="bullet"/>
      <w:lvlText w:val=""/>
      <w:lvlJc w:val="left"/>
      <w:pPr>
        <w:ind w:left="6480" w:hanging="360"/>
      </w:pPr>
      <w:rPr>
        <w:rFonts w:ascii="Wingdings" w:hAnsi="Wingdings" w:hint="default"/>
      </w:rPr>
    </w:lvl>
  </w:abstractNum>
  <w:num w:numId="1" w16cid:durableId="886843896">
    <w:abstractNumId w:val="1"/>
  </w:num>
  <w:num w:numId="2" w16cid:durableId="1536768849">
    <w:abstractNumId w:val="2"/>
  </w:num>
  <w:num w:numId="3" w16cid:durableId="431126383">
    <w:abstractNumId w:val="3"/>
  </w:num>
  <w:num w:numId="4" w16cid:durableId="20686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1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649"/>
    <w:rsid w:val="0004512B"/>
    <w:rsid w:val="000463F0"/>
    <w:rsid w:val="00046BDA"/>
    <w:rsid w:val="0004762E"/>
    <w:rsid w:val="000532BD"/>
    <w:rsid w:val="000537D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A3B"/>
    <w:rsid w:val="00156AB2"/>
    <w:rsid w:val="00160402"/>
    <w:rsid w:val="00160571"/>
    <w:rsid w:val="00161E93"/>
    <w:rsid w:val="00162C7A"/>
    <w:rsid w:val="00162DAE"/>
    <w:rsid w:val="001639C5"/>
    <w:rsid w:val="00163E45"/>
    <w:rsid w:val="001664C2"/>
    <w:rsid w:val="00171BF2"/>
    <w:rsid w:val="00172A27"/>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9F9"/>
    <w:rsid w:val="001B3BFA"/>
    <w:rsid w:val="001B576B"/>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A93"/>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10F"/>
    <w:rsid w:val="00281343"/>
    <w:rsid w:val="00281883"/>
    <w:rsid w:val="002874E3"/>
    <w:rsid w:val="00287656"/>
    <w:rsid w:val="00291518"/>
    <w:rsid w:val="00296FF0"/>
    <w:rsid w:val="002A17C0"/>
    <w:rsid w:val="002A1C36"/>
    <w:rsid w:val="002A48DF"/>
    <w:rsid w:val="002A5A84"/>
    <w:rsid w:val="002A6E6F"/>
    <w:rsid w:val="002A74E4"/>
    <w:rsid w:val="002A7CFE"/>
    <w:rsid w:val="002B26DD"/>
    <w:rsid w:val="002B2870"/>
    <w:rsid w:val="002B391B"/>
    <w:rsid w:val="002B5B42"/>
    <w:rsid w:val="002B7BA7"/>
    <w:rsid w:val="002C1C17"/>
    <w:rsid w:val="002C3203"/>
    <w:rsid w:val="002C3B07"/>
    <w:rsid w:val="002C3C6F"/>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3FC2"/>
    <w:rsid w:val="00344530"/>
    <w:rsid w:val="003446DC"/>
    <w:rsid w:val="00347B4A"/>
    <w:rsid w:val="003500C3"/>
    <w:rsid w:val="00352201"/>
    <w:rsid w:val="003523BD"/>
    <w:rsid w:val="00352681"/>
    <w:rsid w:val="003536AA"/>
    <w:rsid w:val="003544CE"/>
    <w:rsid w:val="00355A98"/>
    <w:rsid w:val="00355D7E"/>
    <w:rsid w:val="003568DE"/>
    <w:rsid w:val="003573FC"/>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52F"/>
    <w:rsid w:val="003A0296"/>
    <w:rsid w:val="003A10BC"/>
    <w:rsid w:val="003A5E1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1FFD"/>
    <w:rsid w:val="003C25EA"/>
    <w:rsid w:val="003C36FD"/>
    <w:rsid w:val="003C664C"/>
    <w:rsid w:val="003D4AB8"/>
    <w:rsid w:val="003D726D"/>
    <w:rsid w:val="003E0875"/>
    <w:rsid w:val="003E0BB8"/>
    <w:rsid w:val="003E4B8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4A9"/>
    <w:rsid w:val="00447018"/>
    <w:rsid w:val="00450561"/>
    <w:rsid w:val="00450A40"/>
    <w:rsid w:val="00451D7C"/>
    <w:rsid w:val="00452FC3"/>
    <w:rsid w:val="00454715"/>
    <w:rsid w:val="00455936"/>
    <w:rsid w:val="00455ACE"/>
    <w:rsid w:val="004563C0"/>
    <w:rsid w:val="00461B69"/>
    <w:rsid w:val="00462B3D"/>
    <w:rsid w:val="00473E0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72D"/>
    <w:rsid w:val="004D5098"/>
    <w:rsid w:val="004D6497"/>
    <w:rsid w:val="004D7F3C"/>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535"/>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848"/>
    <w:rsid w:val="00540D62"/>
    <w:rsid w:val="00541B98"/>
    <w:rsid w:val="00543374"/>
    <w:rsid w:val="00545548"/>
    <w:rsid w:val="00546923"/>
    <w:rsid w:val="00551CA6"/>
    <w:rsid w:val="00553480"/>
    <w:rsid w:val="00555034"/>
    <w:rsid w:val="00556F16"/>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6F0"/>
    <w:rsid w:val="00592C9A"/>
    <w:rsid w:val="00593DF8"/>
    <w:rsid w:val="005941C3"/>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58E"/>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A05"/>
    <w:rsid w:val="00662B77"/>
    <w:rsid w:val="00662D0E"/>
    <w:rsid w:val="00663265"/>
    <w:rsid w:val="0066345F"/>
    <w:rsid w:val="0066485B"/>
    <w:rsid w:val="0067036E"/>
    <w:rsid w:val="00671693"/>
    <w:rsid w:val="006757AA"/>
    <w:rsid w:val="00677E45"/>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8EE"/>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3B4"/>
    <w:rsid w:val="006D05BC"/>
    <w:rsid w:val="006D3005"/>
    <w:rsid w:val="006D504F"/>
    <w:rsid w:val="006E0CAC"/>
    <w:rsid w:val="006E1CFB"/>
    <w:rsid w:val="006E1F94"/>
    <w:rsid w:val="006E26C1"/>
    <w:rsid w:val="006E30A8"/>
    <w:rsid w:val="006E45B0"/>
    <w:rsid w:val="006E5692"/>
    <w:rsid w:val="006F18C5"/>
    <w:rsid w:val="006F365D"/>
    <w:rsid w:val="006F4897"/>
    <w:rsid w:val="006F4BB0"/>
    <w:rsid w:val="007031BD"/>
    <w:rsid w:val="00703E80"/>
    <w:rsid w:val="00705276"/>
    <w:rsid w:val="007066A0"/>
    <w:rsid w:val="007075FB"/>
    <w:rsid w:val="0070787B"/>
    <w:rsid w:val="0071131D"/>
    <w:rsid w:val="00711A08"/>
    <w:rsid w:val="00711E3D"/>
    <w:rsid w:val="00711E85"/>
    <w:rsid w:val="00712DDA"/>
    <w:rsid w:val="00712E0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2C6A"/>
    <w:rsid w:val="00743C4C"/>
    <w:rsid w:val="007445B7"/>
    <w:rsid w:val="00744920"/>
    <w:rsid w:val="0074644A"/>
    <w:rsid w:val="0075032C"/>
    <w:rsid w:val="007509BE"/>
    <w:rsid w:val="00750E2E"/>
    <w:rsid w:val="0075287B"/>
    <w:rsid w:val="00755C7B"/>
    <w:rsid w:val="00764786"/>
    <w:rsid w:val="00766E12"/>
    <w:rsid w:val="0077098E"/>
    <w:rsid w:val="00771287"/>
    <w:rsid w:val="0077149E"/>
    <w:rsid w:val="007747CF"/>
    <w:rsid w:val="00777518"/>
    <w:rsid w:val="0077779E"/>
    <w:rsid w:val="00780FB6"/>
    <w:rsid w:val="0078552A"/>
    <w:rsid w:val="00785729"/>
    <w:rsid w:val="00786058"/>
    <w:rsid w:val="0079487D"/>
    <w:rsid w:val="00794A6B"/>
    <w:rsid w:val="007966D4"/>
    <w:rsid w:val="00796A0A"/>
    <w:rsid w:val="0079792C"/>
    <w:rsid w:val="007A0989"/>
    <w:rsid w:val="007A331F"/>
    <w:rsid w:val="007A3844"/>
    <w:rsid w:val="007A4381"/>
    <w:rsid w:val="007A5466"/>
    <w:rsid w:val="007A7EC1"/>
    <w:rsid w:val="007B4FCA"/>
    <w:rsid w:val="007B7B85"/>
    <w:rsid w:val="007C13CC"/>
    <w:rsid w:val="007C25A4"/>
    <w:rsid w:val="007C462E"/>
    <w:rsid w:val="007C496B"/>
    <w:rsid w:val="007C6803"/>
    <w:rsid w:val="007D2892"/>
    <w:rsid w:val="007D2DCC"/>
    <w:rsid w:val="007D47E1"/>
    <w:rsid w:val="007D7FCB"/>
    <w:rsid w:val="007E33B6"/>
    <w:rsid w:val="007E59E8"/>
    <w:rsid w:val="007F0293"/>
    <w:rsid w:val="007F3861"/>
    <w:rsid w:val="007F4162"/>
    <w:rsid w:val="007F5441"/>
    <w:rsid w:val="007F57DB"/>
    <w:rsid w:val="007F7668"/>
    <w:rsid w:val="00800C63"/>
    <w:rsid w:val="00802243"/>
    <w:rsid w:val="008023D4"/>
    <w:rsid w:val="00804124"/>
    <w:rsid w:val="00805402"/>
    <w:rsid w:val="0080765F"/>
    <w:rsid w:val="00812BE3"/>
    <w:rsid w:val="00814516"/>
    <w:rsid w:val="00815C9D"/>
    <w:rsid w:val="008170E2"/>
    <w:rsid w:val="00817B61"/>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A51"/>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2B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EF3"/>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89E"/>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60C"/>
    <w:rsid w:val="009E13BF"/>
    <w:rsid w:val="009E3631"/>
    <w:rsid w:val="009E3EB9"/>
    <w:rsid w:val="009E4B71"/>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C1B"/>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7D8"/>
    <w:rsid w:val="00A95D51"/>
    <w:rsid w:val="00AA18AE"/>
    <w:rsid w:val="00AA228B"/>
    <w:rsid w:val="00AA3BE0"/>
    <w:rsid w:val="00AA597A"/>
    <w:rsid w:val="00AA66AD"/>
    <w:rsid w:val="00AA67A3"/>
    <w:rsid w:val="00AA7E52"/>
    <w:rsid w:val="00AB1655"/>
    <w:rsid w:val="00AB1873"/>
    <w:rsid w:val="00AB2C05"/>
    <w:rsid w:val="00AB3536"/>
    <w:rsid w:val="00AB474B"/>
    <w:rsid w:val="00AB5CCC"/>
    <w:rsid w:val="00AB74E2"/>
    <w:rsid w:val="00AC1CED"/>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34B3"/>
    <w:rsid w:val="00B149AC"/>
    <w:rsid w:val="00B14BD2"/>
    <w:rsid w:val="00B1557F"/>
    <w:rsid w:val="00B1668D"/>
    <w:rsid w:val="00B17981"/>
    <w:rsid w:val="00B233BB"/>
    <w:rsid w:val="00B25612"/>
    <w:rsid w:val="00B26437"/>
    <w:rsid w:val="00B2678E"/>
    <w:rsid w:val="00B30647"/>
    <w:rsid w:val="00B31F0E"/>
    <w:rsid w:val="00B3201B"/>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96F"/>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FA5"/>
    <w:rsid w:val="00C013F4"/>
    <w:rsid w:val="00C040AB"/>
    <w:rsid w:val="00C0499B"/>
    <w:rsid w:val="00C05406"/>
    <w:rsid w:val="00C05CF0"/>
    <w:rsid w:val="00C119AC"/>
    <w:rsid w:val="00C14EE6"/>
    <w:rsid w:val="00C151DA"/>
    <w:rsid w:val="00C152A1"/>
    <w:rsid w:val="00C16CCB"/>
    <w:rsid w:val="00C17844"/>
    <w:rsid w:val="00C2142B"/>
    <w:rsid w:val="00C22987"/>
    <w:rsid w:val="00C23956"/>
    <w:rsid w:val="00C248E6"/>
    <w:rsid w:val="00C2766F"/>
    <w:rsid w:val="00C27883"/>
    <w:rsid w:val="00C3223B"/>
    <w:rsid w:val="00C333C6"/>
    <w:rsid w:val="00C35CC5"/>
    <w:rsid w:val="00C361C5"/>
    <w:rsid w:val="00C377D1"/>
    <w:rsid w:val="00C37BDA"/>
    <w:rsid w:val="00C37C84"/>
    <w:rsid w:val="00C42B41"/>
    <w:rsid w:val="00C46166"/>
    <w:rsid w:val="00C4710D"/>
    <w:rsid w:val="00C50CAD"/>
    <w:rsid w:val="00C570E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739"/>
    <w:rsid w:val="00C80B8F"/>
    <w:rsid w:val="00C82743"/>
    <w:rsid w:val="00C834CE"/>
    <w:rsid w:val="00C8483D"/>
    <w:rsid w:val="00C9047F"/>
    <w:rsid w:val="00C91F65"/>
    <w:rsid w:val="00C92310"/>
    <w:rsid w:val="00C95150"/>
    <w:rsid w:val="00C95A73"/>
    <w:rsid w:val="00CA02B0"/>
    <w:rsid w:val="00CA032E"/>
    <w:rsid w:val="00CA2182"/>
    <w:rsid w:val="00CA2186"/>
    <w:rsid w:val="00CA26EF"/>
    <w:rsid w:val="00CA27E5"/>
    <w:rsid w:val="00CA3608"/>
    <w:rsid w:val="00CA4CA0"/>
    <w:rsid w:val="00CA5E5E"/>
    <w:rsid w:val="00CA7D7B"/>
    <w:rsid w:val="00CB0131"/>
    <w:rsid w:val="00CB0711"/>
    <w:rsid w:val="00CB0AE4"/>
    <w:rsid w:val="00CB0C21"/>
    <w:rsid w:val="00CB0D1A"/>
    <w:rsid w:val="00CB3627"/>
    <w:rsid w:val="00CB4B4B"/>
    <w:rsid w:val="00CB4B73"/>
    <w:rsid w:val="00CB74CB"/>
    <w:rsid w:val="00CB7E04"/>
    <w:rsid w:val="00CC24B7"/>
    <w:rsid w:val="00CC31D4"/>
    <w:rsid w:val="00CC7131"/>
    <w:rsid w:val="00CC78B4"/>
    <w:rsid w:val="00CC7B9E"/>
    <w:rsid w:val="00CD06CA"/>
    <w:rsid w:val="00CD076A"/>
    <w:rsid w:val="00CD180C"/>
    <w:rsid w:val="00CD2E79"/>
    <w:rsid w:val="00CD37DA"/>
    <w:rsid w:val="00CD4F2C"/>
    <w:rsid w:val="00CD731C"/>
    <w:rsid w:val="00CE08E8"/>
    <w:rsid w:val="00CE2133"/>
    <w:rsid w:val="00CE245D"/>
    <w:rsid w:val="00CE300F"/>
    <w:rsid w:val="00CE3582"/>
    <w:rsid w:val="00CE3795"/>
    <w:rsid w:val="00CE3E20"/>
    <w:rsid w:val="00CF4827"/>
    <w:rsid w:val="00CF4A80"/>
    <w:rsid w:val="00CF4C69"/>
    <w:rsid w:val="00CF581C"/>
    <w:rsid w:val="00CF71E0"/>
    <w:rsid w:val="00D001B1"/>
    <w:rsid w:val="00D03176"/>
    <w:rsid w:val="00D060A8"/>
    <w:rsid w:val="00D06605"/>
    <w:rsid w:val="00D06B3C"/>
    <w:rsid w:val="00D0720F"/>
    <w:rsid w:val="00D074E2"/>
    <w:rsid w:val="00D11675"/>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4A6E"/>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6FF"/>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AA4"/>
    <w:rsid w:val="00DA564B"/>
    <w:rsid w:val="00DA6A5C"/>
    <w:rsid w:val="00DB087E"/>
    <w:rsid w:val="00DB1473"/>
    <w:rsid w:val="00DB311F"/>
    <w:rsid w:val="00DB47F0"/>
    <w:rsid w:val="00DB53C6"/>
    <w:rsid w:val="00DB59E3"/>
    <w:rsid w:val="00DB6CB6"/>
    <w:rsid w:val="00DB758F"/>
    <w:rsid w:val="00DB76C9"/>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C10"/>
    <w:rsid w:val="00DE618B"/>
    <w:rsid w:val="00DE6EC2"/>
    <w:rsid w:val="00DF0834"/>
    <w:rsid w:val="00DF0873"/>
    <w:rsid w:val="00DF2041"/>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780"/>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157"/>
    <w:rsid w:val="00E634DC"/>
    <w:rsid w:val="00E63D97"/>
    <w:rsid w:val="00E667F3"/>
    <w:rsid w:val="00E67794"/>
    <w:rsid w:val="00E70CC6"/>
    <w:rsid w:val="00E71254"/>
    <w:rsid w:val="00E727C8"/>
    <w:rsid w:val="00E73CCD"/>
    <w:rsid w:val="00E76453"/>
    <w:rsid w:val="00E77353"/>
    <w:rsid w:val="00E775AE"/>
    <w:rsid w:val="00E81F29"/>
    <w:rsid w:val="00E8272C"/>
    <w:rsid w:val="00E827C7"/>
    <w:rsid w:val="00E85DBD"/>
    <w:rsid w:val="00E87A99"/>
    <w:rsid w:val="00E90702"/>
    <w:rsid w:val="00E9241E"/>
    <w:rsid w:val="00E9268F"/>
    <w:rsid w:val="00E93DEF"/>
    <w:rsid w:val="00E947B1"/>
    <w:rsid w:val="00E96852"/>
    <w:rsid w:val="00E978F2"/>
    <w:rsid w:val="00EA16AC"/>
    <w:rsid w:val="00EA385A"/>
    <w:rsid w:val="00EA3931"/>
    <w:rsid w:val="00EA658E"/>
    <w:rsid w:val="00EA7A88"/>
    <w:rsid w:val="00EB27F2"/>
    <w:rsid w:val="00EB3928"/>
    <w:rsid w:val="00EB5373"/>
    <w:rsid w:val="00EC02A2"/>
    <w:rsid w:val="00EC379B"/>
    <w:rsid w:val="00EC37DF"/>
    <w:rsid w:val="00EC3A99"/>
    <w:rsid w:val="00EC41B1"/>
    <w:rsid w:val="00EC660B"/>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1C0"/>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EC9"/>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3D1"/>
    <w:rsid w:val="00F6514B"/>
    <w:rsid w:val="00F6533E"/>
    <w:rsid w:val="00F65611"/>
    <w:rsid w:val="00F6587F"/>
    <w:rsid w:val="00F67981"/>
    <w:rsid w:val="00F706CA"/>
    <w:rsid w:val="00F70F8D"/>
    <w:rsid w:val="00F71C5A"/>
    <w:rsid w:val="00F733A4"/>
    <w:rsid w:val="00F751B1"/>
    <w:rsid w:val="00F7758F"/>
    <w:rsid w:val="00F82811"/>
    <w:rsid w:val="00F83E4C"/>
    <w:rsid w:val="00F84153"/>
    <w:rsid w:val="00F85661"/>
    <w:rsid w:val="00F96602"/>
    <w:rsid w:val="00F9735A"/>
    <w:rsid w:val="00FA32FC"/>
    <w:rsid w:val="00FA59FD"/>
    <w:rsid w:val="00FA5D8C"/>
    <w:rsid w:val="00FA6403"/>
    <w:rsid w:val="00FB16CD"/>
    <w:rsid w:val="00FB73AE"/>
    <w:rsid w:val="00FC0B43"/>
    <w:rsid w:val="00FC5388"/>
    <w:rsid w:val="00FC5D12"/>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7367B9-48A1-4499-B8E4-CF04E25C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7EF3"/>
    <w:rPr>
      <w:sz w:val="16"/>
      <w:szCs w:val="16"/>
    </w:rPr>
  </w:style>
  <w:style w:type="paragraph" w:styleId="CommentText">
    <w:name w:val="annotation text"/>
    <w:basedOn w:val="Normal"/>
    <w:link w:val="CommentTextChar"/>
    <w:unhideWhenUsed/>
    <w:rsid w:val="00967EF3"/>
    <w:rPr>
      <w:sz w:val="20"/>
      <w:szCs w:val="20"/>
    </w:rPr>
  </w:style>
  <w:style w:type="character" w:customStyle="1" w:styleId="CommentTextChar">
    <w:name w:val="Comment Text Char"/>
    <w:basedOn w:val="DefaultParagraphFont"/>
    <w:link w:val="CommentText"/>
    <w:rsid w:val="00967EF3"/>
  </w:style>
  <w:style w:type="paragraph" w:styleId="CommentSubject">
    <w:name w:val="annotation subject"/>
    <w:basedOn w:val="CommentText"/>
    <w:next w:val="CommentText"/>
    <w:link w:val="CommentSubjectChar"/>
    <w:semiHidden/>
    <w:unhideWhenUsed/>
    <w:rsid w:val="00967EF3"/>
    <w:rPr>
      <w:b/>
      <w:bCs/>
    </w:rPr>
  </w:style>
  <w:style w:type="character" w:customStyle="1" w:styleId="CommentSubjectChar">
    <w:name w:val="Comment Subject Char"/>
    <w:basedOn w:val="CommentTextChar"/>
    <w:link w:val="CommentSubject"/>
    <w:semiHidden/>
    <w:rsid w:val="00967EF3"/>
    <w:rPr>
      <w:b/>
      <w:bCs/>
    </w:rPr>
  </w:style>
  <w:style w:type="paragraph" w:styleId="Revision">
    <w:name w:val="Revision"/>
    <w:hidden/>
    <w:uiPriority w:val="99"/>
    <w:semiHidden/>
    <w:rsid w:val="00CC31D4"/>
    <w:rPr>
      <w:sz w:val="24"/>
      <w:szCs w:val="24"/>
    </w:rPr>
  </w:style>
  <w:style w:type="character" w:styleId="Hyperlink">
    <w:name w:val="Hyperlink"/>
    <w:basedOn w:val="DefaultParagraphFont"/>
    <w:unhideWhenUsed/>
    <w:rsid w:val="00E9268F"/>
    <w:rPr>
      <w:color w:val="0000FF" w:themeColor="hyperlink"/>
      <w:u w:val="single"/>
    </w:rPr>
  </w:style>
  <w:style w:type="character" w:customStyle="1" w:styleId="UnresolvedMention1">
    <w:name w:val="Unresolved Mention1"/>
    <w:basedOn w:val="DefaultParagraphFont"/>
    <w:uiPriority w:val="99"/>
    <w:semiHidden/>
    <w:unhideWhenUsed/>
    <w:rsid w:val="00E9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4646</Characters>
  <Application>Microsoft Office Word</Application>
  <DocSecurity>4</DocSecurity>
  <Lines>104</Lines>
  <Paragraphs>32</Paragraphs>
  <ScaleCrop>false</ScaleCrop>
  <HeadingPairs>
    <vt:vector size="2" baseType="variant">
      <vt:variant>
        <vt:lpstr>Title</vt:lpstr>
      </vt:variant>
      <vt:variant>
        <vt:i4>1</vt:i4>
      </vt:variant>
    </vt:vector>
  </HeadingPairs>
  <TitlesOfParts>
    <vt:vector size="1" baseType="lpstr">
      <vt:lpstr>BA - HB02877 (Committee Report (Substituted))</vt:lpstr>
    </vt:vector>
  </TitlesOfParts>
  <Company>State of Texas</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22255</dc:subject>
  <dc:creator>State of Texas</dc:creator>
  <dc:description>HB 2877 by King, Tracy O.-(H)Youth Health &amp; Safety, Select (Substitute Document Number: 88R 19048)</dc:description>
  <cp:lastModifiedBy>Stacey Nicchio</cp:lastModifiedBy>
  <cp:revision>2</cp:revision>
  <cp:lastPrinted>2003-11-26T17:21:00Z</cp:lastPrinted>
  <dcterms:created xsi:type="dcterms:W3CDTF">2023-04-12T22:07:00Z</dcterms:created>
  <dcterms:modified xsi:type="dcterms:W3CDTF">2023-04-12T22:07:00Z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23.96.543</vt:lpwstr>
  </property>
</Properties>
</file>