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54C63" w14:paraId="2818ED4E" w14:textId="77777777" w:rsidTr="00345119">
        <w:tc>
          <w:tcPr>
            <w:tcW w:w="9576" w:type="dxa"/>
            <w:noWrap/>
          </w:tcPr>
          <w:p w14:paraId="6E78B732" w14:textId="77777777" w:rsidR="008423E4" w:rsidRPr="0022177D" w:rsidRDefault="00A9749D" w:rsidP="00B66A17">
            <w:pPr>
              <w:pStyle w:val="Heading1"/>
            </w:pPr>
            <w:r w:rsidRPr="00631897">
              <w:t>BILL ANALYSIS</w:t>
            </w:r>
          </w:p>
        </w:tc>
      </w:tr>
    </w:tbl>
    <w:p w14:paraId="5F5491CA" w14:textId="77777777" w:rsidR="008423E4" w:rsidRPr="0022177D" w:rsidRDefault="008423E4" w:rsidP="00B66A17">
      <w:pPr>
        <w:jc w:val="center"/>
      </w:pPr>
    </w:p>
    <w:p w14:paraId="4A69E506" w14:textId="77777777" w:rsidR="008423E4" w:rsidRPr="00B31F0E" w:rsidRDefault="008423E4" w:rsidP="00B66A17"/>
    <w:p w14:paraId="5B83ED92" w14:textId="77777777" w:rsidR="008423E4" w:rsidRPr="00742794" w:rsidRDefault="008423E4" w:rsidP="00B66A1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4C63" w14:paraId="347173D5" w14:textId="77777777" w:rsidTr="00345119">
        <w:tc>
          <w:tcPr>
            <w:tcW w:w="9576" w:type="dxa"/>
          </w:tcPr>
          <w:p w14:paraId="6F3DE46F" w14:textId="46749059" w:rsidR="008423E4" w:rsidRPr="00861995" w:rsidRDefault="00A9749D" w:rsidP="00B66A17">
            <w:pPr>
              <w:jc w:val="right"/>
            </w:pPr>
            <w:r>
              <w:t>H.B. 2879</w:t>
            </w:r>
          </w:p>
        </w:tc>
      </w:tr>
      <w:tr w:rsidR="00754C63" w14:paraId="574143AD" w14:textId="77777777" w:rsidTr="00345119">
        <w:tc>
          <w:tcPr>
            <w:tcW w:w="9576" w:type="dxa"/>
          </w:tcPr>
          <w:p w14:paraId="7F756F71" w14:textId="1B826CC3" w:rsidR="008423E4" w:rsidRPr="00861995" w:rsidRDefault="00A9749D" w:rsidP="00B66A17">
            <w:pPr>
              <w:jc w:val="right"/>
            </w:pPr>
            <w:r>
              <w:t xml:space="preserve">By: </w:t>
            </w:r>
            <w:r w:rsidR="009C676D">
              <w:t>Oliverson</w:t>
            </w:r>
          </w:p>
        </w:tc>
      </w:tr>
      <w:tr w:rsidR="00754C63" w14:paraId="68BA2A92" w14:textId="77777777" w:rsidTr="00345119">
        <w:tc>
          <w:tcPr>
            <w:tcW w:w="9576" w:type="dxa"/>
          </w:tcPr>
          <w:p w14:paraId="7DCE26F9" w14:textId="0014E646" w:rsidR="008423E4" w:rsidRPr="00861995" w:rsidRDefault="00A9749D" w:rsidP="00B66A17">
            <w:pPr>
              <w:jc w:val="right"/>
            </w:pPr>
            <w:r>
              <w:t>Judiciary &amp; Civil Jurisprudence</w:t>
            </w:r>
          </w:p>
        </w:tc>
      </w:tr>
      <w:tr w:rsidR="00754C63" w14:paraId="2371E8ED" w14:textId="77777777" w:rsidTr="00345119">
        <w:tc>
          <w:tcPr>
            <w:tcW w:w="9576" w:type="dxa"/>
          </w:tcPr>
          <w:p w14:paraId="490016A7" w14:textId="52DD597F" w:rsidR="008423E4" w:rsidRDefault="00A9749D" w:rsidP="00B66A17">
            <w:pPr>
              <w:jc w:val="right"/>
            </w:pPr>
            <w:r>
              <w:t>Committee Report (Unamended)</w:t>
            </w:r>
          </w:p>
        </w:tc>
      </w:tr>
    </w:tbl>
    <w:p w14:paraId="640180EC" w14:textId="77777777" w:rsidR="008423E4" w:rsidRDefault="008423E4" w:rsidP="00B66A17">
      <w:pPr>
        <w:tabs>
          <w:tab w:val="right" w:pos="9360"/>
        </w:tabs>
      </w:pPr>
    </w:p>
    <w:p w14:paraId="28BBB9C0" w14:textId="77777777" w:rsidR="008423E4" w:rsidRDefault="008423E4" w:rsidP="00B66A17"/>
    <w:p w14:paraId="44D1B053" w14:textId="77777777" w:rsidR="008423E4" w:rsidRDefault="008423E4" w:rsidP="00B66A1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54C63" w14:paraId="20082A15" w14:textId="77777777" w:rsidTr="00345119">
        <w:tc>
          <w:tcPr>
            <w:tcW w:w="9576" w:type="dxa"/>
          </w:tcPr>
          <w:p w14:paraId="3B66351F" w14:textId="77777777" w:rsidR="008423E4" w:rsidRPr="00A8133F" w:rsidRDefault="00A9749D" w:rsidP="00B66A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B10BF5A" w14:textId="77777777" w:rsidR="008423E4" w:rsidRDefault="008423E4" w:rsidP="00B66A17"/>
          <w:p w14:paraId="612B66C5" w14:textId="03DF9AFB" w:rsidR="00503B43" w:rsidRDefault="00A9749D" w:rsidP="00B66A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Pr="00503B43">
              <w:t xml:space="preserve">ndustry leaders and constituents </w:t>
            </w:r>
            <w:r>
              <w:t xml:space="preserve">have raised concerns </w:t>
            </w:r>
            <w:r w:rsidRPr="00503B43">
              <w:t xml:space="preserve">regarding predatory contracting practices </w:t>
            </w:r>
            <w:r>
              <w:t>that are being used by</w:t>
            </w:r>
            <w:r w:rsidRPr="00503B43">
              <w:t xml:space="preserve"> large out-of</w:t>
            </w:r>
            <w:r>
              <w:t>-</w:t>
            </w:r>
            <w:r w:rsidRPr="00503B43">
              <w:t>state contractors on construction projects located in Texas.</w:t>
            </w:r>
            <w:r w:rsidR="003E553C">
              <w:t xml:space="preserve"> </w:t>
            </w:r>
            <w:r>
              <w:t>H.B.</w:t>
            </w:r>
            <w:r w:rsidR="003E553C">
              <w:t> </w:t>
            </w:r>
            <w:r>
              <w:t>2879</w:t>
            </w:r>
            <w:r w:rsidRPr="00503B43">
              <w:t xml:space="preserve"> </w:t>
            </w:r>
            <w:r w:rsidR="000F3BE5">
              <w:t xml:space="preserve">seeks to </w:t>
            </w:r>
            <w:r w:rsidRPr="00503B43">
              <w:t xml:space="preserve">prevent </w:t>
            </w:r>
            <w:r>
              <w:t>T</w:t>
            </w:r>
            <w:r w:rsidRPr="00503B43">
              <w:t xml:space="preserve">exas </w:t>
            </w:r>
            <w:r>
              <w:t>c</w:t>
            </w:r>
            <w:r w:rsidRPr="00503B43">
              <w:t>ontractors who bid and perform work at local Texas construction projects from being</w:t>
            </w:r>
            <w:r w:rsidRPr="00503B43">
              <w:t xml:space="preserve"> forced to litigate any issue arising on the job, including nonpayment and improper back charges by </w:t>
            </w:r>
            <w:r>
              <w:t>a</w:t>
            </w:r>
            <w:r w:rsidRPr="00503B43">
              <w:t xml:space="preserve"> general contractor, in a foreign jurisdiction. </w:t>
            </w:r>
            <w:r>
              <w:t xml:space="preserve">This will </w:t>
            </w:r>
            <w:r w:rsidR="000F3BE5">
              <w:t xml:space="preserve">put a stop to </w:t>
            </w:r>
            <w:r w:rsidRPr="00503B43">
              <w:t xml:space="preserve">unfair </w:t>
            </w:r>
            <w:r w:rsidR="000F3BE5">
              <w:t>practices</w:t>
            </w:r>
            <w:r w:rsidRPr="00503B43">
              <w:t xml:space="preserve"> </w:t>
            </w:r>
            <w:r w:rsidR="000F3BE5">
              <w:t>that prevent</w:t>
            </w:r>
            <w:r w:rsidR="000F3BE5" w:rsidRPr="00503B43">
              <w:t xml:space="preserve"> </w:t>
            </w:r>
            <w:r w:rsidRPr="00503B43">
              <w:t xml:space="preserve">Texas contractors </w:t>
            </w:r>
            <w:r w:rsidR="000F3BE5">
              <w:t>from being able to</w:t>
            </w:r>
            <w:r w:rsidR="000F3BE5" w:rsidRPr="00503B43">
              <w:t xml:space="preserve"> </w:t>
            </w:r>
            <w:r w:rsidRPr="00503B43">
              <w:t>defend</w:t>
            </w:r>
            <w:r w:rsidR="000F3BE5">
              <w:t xml:space="preserve"> </w:t>
            </w:r>
            <w:r w:rsidRPr="00503B43">
              <w:t>themselve</w:t>
            </w:r>
            <w:r w:rsidRPr="00503B43">
              <w:t>s or seek redress for wrongs committed against them.</w:t>
            </w:r>
            <w:r w:rsidR="000F3BE5">
              <w:t xml:space="preserve"> </w:t>
            </w:r>
          </w:p>
          <w:p w14:paraId="3A747062" w14:textId="77777777" w:rsidR="008423E4" w:rsidRPr="00E26B13" w:rsidRDefault="008423E4" w:rsidP="00B66A17">
            <w:pPr>
              <w:rPr>
                <w:b/>
              </w:rPr>
            </w:pPr>
          </w:p>
        </w:tc>
      </w:tr>
      <w:tr w:rsidR="00754C63" w14:paraId="51128ACC" w14:textId="77777777" w:rsidTr="00345119">
        <w:tc>
          <w:tcPr>
            <w:tcW w:w="9576" w:type="dxa"/>
          </w:tcPr>
          <w:p w14:paraId="7443303B" w14:textId="77777777" w:rsidR="0017725B" w:rsidRDefault="00A9749D" w:rsidP="00B66A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09E4803" w14:textId="77777777" w:rsidR="0017725B" w:rsidRDefault="0017725B" w:rsidP="00B66A17">
            <w:pPr>
              <w:rPr>
                <w:b/>
                <w:u w:val="single"/>
              </w:rPr>
            </w:pPr>
          </w:p>
          <w:p w14:paraId="246BA507" w14:textId="50A6CD44" w:rsidR="00EF229F" w:rsidRPr="00EF229F" w:rsidRDefault="00A9749D" w:rsidP="00B66A1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45FB344F" w14:textId="77777777" w:rsidR="0017725B" w:rsidRPr="0017725B" w:rsidRDefault="0017725B" w:rsidP="00B66A17">
            <w:pPr>
              <w:rPr>
                <w:b/>
                <w:u w:val="single"/>
              </w:rPr>
            </w:pPr>
          </w:p>
        </w:tc>
      </w:tr>
      <w:tr w:rsidR="00754C63" w14:paraId="4C82D6ED" w14:textId="77777777" w:rsidTr="00345119">
        <w:tc>
          <w:tcPr>
            <w:tcW w:w="9576" w:type="dxa"/>
          </w:tcPr>
          <w:p w14:paraId="4F63949E" w14:textId="77777777" w:rsidR="008423E4" w:rsidRPr="00A8133F" w:rsidRDefault="00A9749D" w:rsidP="00B66A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A494971" w14:textId="77777777" w:rsidR="008423E4" w:rsidRDefault="008423E4" w:rsidP="00B66A17"/>
          <w:p w14:paraId="223BB525" w14:textId="67A100E4" w:rsidR="00EF229F" w:rsidRDefault="00A9749D" w:rsidP="00B66A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32D5BB65" w14:textId="77777777" w:rsidR="008423E4" w:rsidRPr="00E21FDC" w:rsidRDefault="008423E4" w:rsidP="00B66A17">
            <w:pPr>
              <w:rPr>
                <w:b/>
              </w:rPr>
            </w:pPr>
          </w:p>
        </w:tc>
      </w:tr>
      <w:tr w:rsidR="00754C63" w14:paraId="3020E283" w14:textId="77777777" w:rsidTr="00345119">
        <w:tc>
          <w:tcPr>
            <w:tcW w:w="9576" w:type="dxa"/>
          </w:tcPr>
          <w:p w14:paraId="527C15A4" w14:textId="77777777" w:rsidR="008423E4" w:rsidRPr="00A8133F" w:rsidRDefault="00A9749D" w:rsidP="00B66A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D5722B8" w14:textId="77777777" w:rsidR="008423E4" w:rsidRDefault="008423E4" w:rsidP="00B66A17"/>
          <w:p w14:paraId="2EC04820" w14:textId="63495042" w:rsidR="00EF229F" w:rsidRPr="009C36CD" w:rsidRDefault="00A9749D" w:rsidP="00B66A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2879 amends the </w:t>
            </w:r>
            <w:r w:rsidRPr="00EF229F">
              <w:t>Civil Practice and Remedies Code</w:t>
            </w:r>
            <w:r>
              <w:t xml:space="preserve"> to</w:t>
            </w:r>
            <w:r w:rsidR="0045175D">
              <w:t xml:space="preserve"> </w:t>
            </w:r>
            <w:r w:rsidR="00080DD6">
              <w:t xml:space="preserve">make void as a matter of public policy </w:t>
            </w:r>
            <w:r w:rsidR="00701E41">
              <w:t xml:space="preserve">a venue provision </w:t>
            </w:r>
            <w:r w:rsidR="00080DD6">
              <w:t xml:space="preserve">in a contract for an improvement to real property </w:t>
            </w:r>
            <w:r w:rsidR="00FC3DC9">
              <w:t xml:space="preserve">that requires </w:t>
            </w:r>
            <w:r w:rsidR="00080DD6">
              <w:t>an action involving a contractor, subcontractor, or materialman who is a Texas resident to be brought outside</w:t>
            </w:r>
            <w:r w:rsidR="00FC3DC9">
              <w:t xml:space="preserve"> of</w:t>
            </w:r>
            <w:r w:rsidR="00080DD6">
              <w:t xml:space="preserve"> </w:t>
            </w:r>
            <w:r w:rsidR="00FC3DC9">
              <w:t xml:space="preserve">Texas. The bill requires an action arising out of a contract with such a provision to </w:t>
            </w:r>
            <w:r w:rsidR="0045175D" w:rsidRPr="0045175D">
              <w:t>be brought only in Texas in the county in which the defendant resides, the cause of action accrued, or the property that is the subject of the litigation is located</w:t>
            </w:r>
            <w:r w:rsidR="00FC3DC9">
              <w:t>,</w:t>
            </w:r>
            <w:r w:rsidR="0045175D" w:rsidRPr="0045175D">
              <w:t xml:space="preserve"> unless the parties stipulate to another venue after the dispute arises.</w:t>
            </w:r>
            <w:r w:rsidR="00701E41">
              <w:t xml:space="preserve"> </w:t>
            </w:r>
            <w:r w:rsidR="0089240A">
              <w:t>The bill's provision</w:t>
            </w:r>
            <w:r w:rsidR="00EA2111">
              <w:t>s</w:t>
            </w:r>
            <w:r w:rsidR="0089240A">
              <w:t xml:space="preserve"> </w:t>
            </w:r>
            <w:r w:rsidR="00EA2111">
              <w:t xml:space="preserve">apply </w:t>
            </w:r>
            <w:r w:rsidRPr="00EF229F">
              <w:t xml:space="preserve">only to a contract entered into on or after the </w:t>
            </w:r>
            <w:r>
              <w:t xml:space="preserve">bill's </w:t>
            </w:r>
            <w:r w:rsidRPr="00EF229F">
              <w:t>ef</w:t>
            </w:r>
            <w:r w:rsidRPr="00EF229F">
              <w:t>fective date</w:t>
            </w:r>
            <w:r>
              <w:t>.</w:t>
            </w:r>
          </w:p>
          <w:p w14:paraId="1A32F655" w14:textId="77777777" w:rsidR="008423E4" w:rsidRPr="00835628" w:rsidRDefault="008423E4" w:rsidP="00B66A17">
            <w:pPr>
              <w:rPr>
                <w:b/>
              </w:rPr>
            </w:pPr>
          </w:p>
        </w:tc>
      </w:tr>
      <w:tr w:rsidR="00754C63" w14:paraId="5023D4BC" w14:textId="77777777" w:rsidTr="00345119">
        <w:tc>
          <w:tcPr>
            <w:tcW w:w="9576" w:type="dxa"/>
          </w:tcPr>
          <w:p w14:paraId="789E87F0" w14:textId="77777777" w:rsidR="008423E4" w:rsidRPr="00A8133F" w:rsidRDefault="00A9749D" w:rsidP="00B66A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4D205E9" w14:textId="77777777" w:rsidR="008423E4" w:rsidRDefault="008423E4" w:rsidP="00B66A17"/>
          <w:p w14:paraId="3839A213" w14:textId="26AC0A5D" w:rsidR="008423E4" w:rsidRPr="003624F2" w:rsidRDefault="00A9749D" w:rsidP="00B66A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160B7212" w14:textId="77777777" w:rsidR="008423E4" w:rsidRPr="00233FDB" w:rsidRDefault="008423E4" w:rsidP="00B66A17">
            <w:pPr>
              <w:rPr>
                <w:b/>
              </w:rPr>
            </w:pPr>
          </w:p>
        </w:tc>
      </w:tr>
    </w:tbl>
    <w:p w14:paraId="09A512FB" w14:textId="77777777" w:rsidR="008423E4" w:rsidRPr="00BE0E75" w:rsidRDefault="008423E4" w:rsidP="00B66A17">
      <w:pPr>
        <w:jc w:val="both"/>
        <w:rPr>
          <w:rFonts w:ascii="Arial" w:hAnsi="Arial"/>
          <w:sz w:val="16"/>
          <w:szCs w:val="16"/>
        </w:rPr>
      </w:pPr>
    </w:p>
    <w:p w14:paraId="1CD5E321" w14:textId="77777777" w:rsidR="004108C3" w:rsidRPr="008423E4" w:rsidRDefault="004108C3" w:rsidP="00B66A1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A2D6" w14:textId="77777777" w:rsidR="00000000" w:rsidRDefault="00A9749D">
      <w:r>
        <w:separator/>
      </w:r>
    </w:p>
  </w:endnote>
  <w:endnote w:type="continuationSeparator" w:id="0">
    <w:p w14:paraId="404D223A" w14:textId="77777777" w:rsidR="00000000" w:rsidRDefault="00A9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68E9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4C63" w14:paraId="4FE53B83" w14:textId="77777777" w:rsidTr="009C1E9A">
      <w:trPr>
        <w:cantSplit/>
      </w:trPr>
      <w:tc>
        <w:tcPr>
          <w:tcW w:w="0" w:type="pct"/>
        </w:tcPr>
        <w:p w14:paraId="18992F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D075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3BB0D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FC0E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C65C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4C63" w14:paraId="315BF2D4" w14:textId="77777777" w:rsidTr="009C1E9A">
      <w:trPr>
        <w:cantSplit/>
      </w:trPr>
      <w:tc>
        <w:tcPr>
          <w:tcW w:w="0" w:type="pct"/>
        </w:tcPr>
        <w:p w14:paraId="2828F7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A79942" w14:textId="1F33BC8A" w:rsidR="00EC379B" w:rsidRPr="009C1E9A" w:rsidRDefault="00A974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24652-D</w:t>
          </w:r>
        </w:p>
      </w:tc>
      <w:tc>
        <w:tcPr>
          <w:tcW w:w="2453" w:type="pct"/>
        </w:tcPr>
        <w:p w14:paraId="26AF6254" w14:textId="360B2AFB" w:rsidR="00EC379B" w:rsidRDefault="00A974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66A17">
            <w:t>23.110.2190</w:t>
          </w:r>
          <w:r>
            <w:fldChar w:fldCharType="end"/>
          </w:r>
        </w:p>
      </w:tc>
    </w:tr>
    <w:tr w:rsidR="00754C63" w14:paraId="7E984EB3" w14:textId="77777777" w:rsidTr="009C1E9A">
      <w:trPr>
        <w:cantSplit/>
      </w:trPr>
      <w:tc>
        <w:tcPr>
          <w:tcW w:w="0" w:type="pct"/>
        </w:tcPr>
        <w:p w14:paraId="2F7F7F5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44FBA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67727B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3B36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4C63" w14:paraId="61A7835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102A81" w14:textId="77777777" w:rsidR="00EC379B" w:rsidRDefault="00A974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B3B6B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66755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C276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4E4C" w14:textId="77777777" w:rsidR="00000000" w:rsidRDefault="00A9749D">
      <w:r>
        <w:separator/>
      </w:r>
    </w:p>
  </w:footnote>
  <w:footnote w:type="continuationSeparator" w:id="0">
    <w:p w14:paraId="4143AA4D" w14:textId="77777777" w:rsidR="00000000" w:rsidRDefault="00A9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6F01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0E1C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B9F8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9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0DD6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BE5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E86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3E93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53C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75D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B43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1A7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E41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987"/>
    <w:rsid w:val="0075287B"/>
    <w:rsid w:val="00753519"/>
    <w:rsid w:val="00754C63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240A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76D"/>
    <w:rsid w:val="009C6B08"/>
    <w:rsid w:val="009C6DB7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9F7748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49D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6A17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7A51"/>
    <w:rsid w:val="00D22160"/>
    <w:rsid w:val="00D22172"/>
    <w:rsid w:val="00D2301B"/>
    <w:rsid w:val="00D239EE"/>
    <w:rsid w:val="00D30534"/>
    <w:rsid w:val="00D35728"/>
    <w:rsid w:val="00D359A7"/>
    <w:rsid w:val="00D37869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A76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BF0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0A0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43B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111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29F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DC9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03761C-128B-4703-A6C7-92B4E109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22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2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2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29F"/>
    <w:rPr>
      <w:b/>
      <w:bCs/>
    </w:rPr>
  </w:style>
  <w:style w:type="paragraph" w:styleId="Revision">
    <w:name w:val="Revision"/>
    <w:hidden/>
    <w:uiPriority w:val="99"/>
    <w:semiHidden/>
    <w:rsid w:val="00080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1669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HB02879 (Committee Report (Unamended))</vt:lpstr>
    </vt:vector>
  </TitlesOfParts>
  <Company>State of Texas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24652</dc:subject>
  <dc:creator>State of Texas</dc:creator>
  <dc:description>HB 2879 by Oliverson-(H)Judiciary &amp; Civil Jurisprudence</dc:description>
  <cp:lastModifiedBy>Stacey Nicchio</cp:lastModifiedBy>
  <cp:revision>2</cp:revision>
  <cp:lastPrinted>2003-11-26T17:21:00Z</cp:lastPrinted>
  <dcterms:created xsi:type="dcterms:W3CDTF">2023-04-25T21:44:00Z</dcterms:created>
  <dcterms:modified xsi:type="dcterms:W3CDTF">2023-04-25T21:44:00Z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23.110.2190</vt:lpwstr>
  </property>
</Properties>
</file>