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3E1" w:rsidRDefault="009A03E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75F61C50E974977A07C0ABC49836EE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A03E1" w:rsidRPr="00585C31" w:rsidRDefault="009A03E1" w:rsidP="000F1DF9">
      <w:pPr>
        <w:spacing w:after="0" w:line="240" w:lineRule="auto"/>
        <w:rPr>
          <w:rFonts w:cs="Times New Roman"/>
          <w:szCs w:val="24"/>
        </w:rPr>
      </w:pPr>
    </w:p>
    <w:p w:rsidR="009A03E1" w:rsidRPr="00585C31" w:rsidRDefault="009A03E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A03E1" w:rsidTr="000F1DF9">
        <w:tc>
          <w:tcPr>
            <w:tcW w:w="2718" w:type="dxa"/>
          </w:tcPr>
          <w:p w:rsidR="009A03E1" w:rsidRPr="005C2A78" w:rsidRDefault="009A03E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A05E257C7C44F3F841FCF7BB5BE55D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A03E1" w:rsidRPr="00FF6471" w:rsidRDefault="009A03E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4BC8AC163B643F0B1E31DC0203A5AB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2884</w:t>
                </w:r>
              </w:sdtContent>
            </w:sdt>
          </w:p>
        </w:tc>
      </w:tr>
      <w:tr w:rsidR="009A03E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591429FCEBF4594A98765F1C5277620"/>
            </w:placeholder>
          </w:sdtPr>
          <w:sdtContent>
            <w:tc>
              <w:tcPr>
                <w:tcW w:w="2718" w:type="dxa"/>
              </w:tcPr>
              <w:p w:rsidR="009A03E1" w:rsidRPr="000F1DF9" w:rsidRDefault="009A03E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88R4550 JES-F</w:t>
                </w:r>
              </w:p>
            </w:tc>
          </w:sdtContent>
        </w:sdt>
        <w:tc>
          <w:tcPr>
            <w:tcW w:w="6858" w:type="dxa"/>
          </w:tcPr>
          <w:p w:rsidR="009A03E1" w:rsidRPr="005C2A78" w:rsidRDefault="009A03E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888A393D81947D384FB569E1B5A316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925545465AA4B9188CE51EA2D91A7D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Lujan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0B191F8E9424269983D54F2D716C99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1435037011F4236A74F6CB73EFE2BB4"/>
                </w:placeholder>
                <w:showingPlcHdr/>
              </w:sdtPr>
              <w:sdtContent/>
            </w:sdt>
          </w:p>
        </w:tc>
      </w:tr>
      <w:tr w:rsidR="009A03E1" w:rsidTr="000F1DF9">
        <w:tc>
          <w:tcPr>
            <w:tcW w:w="2718" w:type="dxa"/>
          </w:tcPr>
          <w:p w:rsidR="009A03E1" w:rsidRPr="00BC7495" w:rsidRDefault="009A03E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99CEE85AE8D4CA88E1BDC917BB6754A"/>
            </w:placeholder>
          </w:sdtPr>
          <w:sdtContent>
            <w:tc>
              <w:tcPr>
                <w:tcW w:w="6858" w:type="dxa"/>
              </w:tcPr>
              <w:p w:rsidR="009A03E1" w:rsidRPr="00FF6471" w:rsidRDefault="009A03E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9A03E1" w:rsidTr="000F1DF9">
        <w:tc>
          <w:tcPr>
            <w:tcW w:w="2718" w:type="dxa"/>
          </w:tcPr>
          <w:p w:rsidR="009A03E1" w:rsidRPr="00BC7495" w:rsidRDefault="009A03E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86A469A7C7D4F068128EAF2D9B179C5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A03E1" w:rsidRPr="00FF6471" w:rsidRDefault="009A03E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5/16/2023</w:t>
                </w:r>
              </w:p>
            </w:tc>
          </w:sdtContent>
        </w:sdt>
      </w:tr>
      <w:tr w:rsidR="009A03E1" w:rsidTr="000F1DF9">
        <w:tc>
          <w:tcPr>
            <w:tcW w:w="2718" w:type="dxa"/>
          </w:tcPr>
          <w:p w:rsidR="009A03E1" w:rsidRPr="00BC7495" w:rsidRDefault="009A03E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4168370FF4043498E5AEA19F3D483BA"/>
            </w:placeholder>
          </w:sdtPr>
          <w:sdtContent>
            <w:tc>
              <w:tcPr>
                <w:tcW w:w="6858" w:type="dxa"/>
              </w:tcPr>
              <w:p w:rsidR="009A03E1" w:rsidRPr="00FF6471" w:rsidRDefault="009A03E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9A03E1" w:rsidRPr="00FF6471" w:rsidRDefault="009A03E1" w:rsidP="000F1DF9">
      <w:pPr>
        <w:spacing w:after="0" w:line="240" w:lineRule="auto"/>
        <w:rPr>
          <w:rFonts w:cs="Times New Roman"/>
          <w:szCs w:val="24"/>
        </w:rPr>
      </w:pPr>
    </w:p>
    <w:p w:rsidR="009A03E1" w:rsidRPr="00FF6471" w:rsidRDefault="009A03E1" w:rsidP="000F1DF9">
      <w:pPr>
        <w:spacing w:after="0" w:line="240" w:lineRule="auto"/>
        <w:rPr>
          <w:rFonts w:cs="Times New Roman"/>
          <w:szCs w:val="24"/>
        </w:rPr>
      </w:pPr>
    </w:p>
    <w:p w:rsidR="009A03E1" w:rsidRPr="00FF6471" w:rsidRDefault="009A03E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86FDC6D90E646F29FC4A08F42E3C542"/>
        </w:placeholder>
      </w:sdtPr>
      <w:sdtContent>
        <w:p w:rsidR="009A03E1" w:rsidRDefault="009A03E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06D1EA2329F45E79A840760156E2763"/>
        </w:placeholder>
      </w:sdtPr>
      <w:sdtContent>
        <w:p w:rsidR="009A03E1" w:rsidRDefault="009A03E1" w:rsidP="0086512C">
          <w:pPr>
            <w:pStyle w:val="NormalWeb"/>
            <w:spacing w:before="0" w:beforeAutospacing="0" w:after="0" w:afterAutospacing="0"/>
            <w:jc w:val="both"/>
            <w:divId w:val="449672112"/>
            <w:rPr>
              <w:rFonts w:eastAsia="Times New Roman"/>
              <w:bCs/>
            </w:rPr>
          </w:pPr>
        </w:p>
        <w:p w:rsidR="009A03E1" w:rsidRDefault="009A03E1" w:rsidP="0086512C">
          <w:pPr>
            <w:pStyle w:val="NormalWeb"/>
            <w:spacing w:before="0" w:beforeAutospacing="0" w:after="0" w:afterAutospacing="0"/>
            <w:jc w:val="both"/>
            <w:divId w:val="449672112"/>
          </w:pPr>
          <w:r w:rsidRPr="00342CA1">
            <w:t>At times, persons may need to rent a car for more than 30 days for long-term travel, temporary transportation while a personal vehicle is unavailable due to repairs or other factors, or business use. Consumers also may want to purchase a damage waiver, which is offered by rental car companies to protect renters from financial liability in the event of damage to the vehicle.</w:t>
          </w:r>
        </w:p>
        <w:p w:rsidR="009A03E1" w:rsidRPr="00342CA1" w:rsidRDefault="009A03E1" w:rsidP="0086512C">
          <w:pPr>
            <w:pStyle w:val="NormalWeb"/>
            <w:spacing w:before="0" w:beforeAutospacing="0" w:after="0" w:afterAutospacing="0"/>
            <w:jc w:val="both"/>
            <w:divId w:val="449672112"/>
          </w:pPr>
        </w:p>
        <w:p w:rsidR="009A03E1" w:rsidRDefault="009A03E1" w:rsidP="0086512C">
          <w:pPr>
            <w:pStyle w:val="NormalWeb"/>
            <w:spacing w:before="0" w:beforeAutospacing="0" w:after="0" w:afterAutospacing="0"/>
            <w:jc w:val="both"/>
            <w:divId w:val="449672112"/>
          </w:pPr>
          <w:r w:rsidRPr="00342CA1">
            <w:t>Currently, Chapter 152, Tax Code, defines a rental as an agreement for the use of a car for a period of up to 180 days, but the collision damage waiver statute in Chapter 91, Business and Commerce Code, defines a rental agreement as an agreement of 30 days or less. Accordingly, consumers may not have the option to purchase a damage waiver beyond the initial 30</w:t>
          </w:r>
          <w:r>
            <w:t>-</w:t>
          </w:r>
          <w:r w:rsidRPr="00342CA1">
            <w:t>day period.</w:t>
          </w:r>
        </w:p>
        <w:p w:rsidR="009A03E1" w:rsidRPr="00342CA1" w:rsidRDefault="009A03E1" w:rsidP="0086512C">
          <w:pPr>
            <w:pStyle w:val="NormalWeb"/>
            <w:spacing w:before="0" w:beforeAutospacing="0" w:after="0" w:afterAutospacing="0"/>
            <w:jc w:val="both"/>
            <w:divId w:val="449672112"/>
          </w:pPr>
        </w:p>
        <w:p w:rsidR="009A03E1" w:rsidRPr="00342CA1" w:rsidRDefault="009A03E1" w:rsidP="0086512C">
          <w:pPr>
            <w:pStyle w:val="NormalWeb"/>
            <w:spacing w:before="0" w:beforeAutospacing="0" w:after="0" w:afterAutospacing="0"/>
            <w:jc w:val="both"/>
            <w:divId w:val="449672112"/>
          </w:pPr>
          <w:r w:rsidRPr="00342CA1">
            <w:t>H</w:t>
          </w:r>
          <w:r>
            <w:t>.</w:t>
          </w:r>
          <w:r w:rsidRPr="00342CA1">
            <w:t>B</w:t>
          </w:r>
          <w:r>
            <w:t>.</w:t>
          </w:r>
          <w:r w:rsidRPr="00342CA1">
            <w:t xml:space="preserve"> 2884 would align the definition of "rental" in the collision damage waiver to mean a rental as an agreement for the use of a car up to 180 days. This change would provide financial security to consumers by ensuring they have the option to purchase damage waivers when renting a vehicle for more than 30 days.</w:t>
          </w:r>
        </w:p>
        <w:p w:rsidR="009A03E1" w:rsidRPr="00D70925" w:rsidRDefault="009A03E1" w:rsidP="0086512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A03E1" w:rsidRDefault="009A03E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2884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regulation of private passenger vehicle rental companies.</w:t>
      </w:r>
    </w:p>
    <w:p w:rsidR="009A03E1" w:rsidRPr="00342CA1" w:rsidRDefault="009A03E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A03E1" w:rsidRPr="005C2A78" w:rsidRDefault="009A03E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03E603DE50244339FC2F378B28EFF5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A03E1" w:rsidRPr="006529C4" w:rsidRDefault="009A03E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A03E1" w:rsidRPr="006529C4" w:rsidRDefault="009A03E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A03E1" w:rsidRPr="006529C4" w:rsidRDefault="009A03E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A03E1" w:rsidRPr="005C2A78" w:rsidRDefault="009A03E1" w:rsidP="0086512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80874E699544608B8854A76963BB67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A03E1" w:rsidRPr="005C2A78" w:rsidRDefault="009A03E1" w:rsidP="0086512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A03E1" w:rsidRDefault="009A03E1" w:rsidP="0086512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</w:t>
      </w:r>
      <w:r w:rsidRPr="00342CA1">
        <w:t xml:space="preserve"> </w:t>
      </w:r>
      <w:r w:rsidRPr="00342CA1">
        <w:rPr>
          <w:rFonts w:eastAsia="Times New Roman" w:cs="Times New Roman"/>
          <w:szCs w:val="24"/>
        </w:rPr>
        <w:t xml:space="preserve">Sections 91.001(6) and (7), Business </w:t>
      </w:r>
      <w:r>
        <w:rPr>
          <w:rFonts w:eastAsia="Times New Roman" w:cs="Times New Roman"/>
          <w:szCs w:val="24"/>
        </w:rPr>
        <w:t>and</w:t>
      </w:r>
      <w:r w:rsidRPr="00342CA1">
        <w:rPr>
          <w:rFonts w:eastAsia="Times New Roman" w:cs="Times New Roman"/>
          <w:szCs w:val="24"/>
        </w:rPr>
        <w:t xml:space="preserve"> Commerce Code, as follows:</w:t>
      </w:r>
    </w:p>
    <w:p w:rsidR="009A03E1" w:rsidRPr="00342CA1" w:rsidRDefault="009A03E1" w:rsidP="0086512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A03E1" w:rsidRPr="00342CA1" w:rsidRDefault="009A03E1" w:rsidP="0086512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42CA1">
        <w:rPr>
          <w:rFonts w:eastAsia="Times New Roman" w:cs="Times New Roman"/>
          <w:szCs w:val="24"/>
        </w:rPr>
        <w:t xml:space="preserve">(6) </w:t>
      </w:r>
      <w:r>
        <w:rPr>
          <w:rFonts w:eastAsia="Times New Roman" w:cs="Times New Roman"/>
          <w:szCs w:val="24"/>
        </w:rPr>
        <w:t>Redefines</w:t>
      </w:r>
      <w:r w:rsidRPr="00342CA1">
        <w:rPr>
          <w:rFonts w:eastAsia="Times New Roman" w:cs="Times New Roman"/>
          <w:szCs w:val="24"/>
        </w:rPr>
        <w:t xml:space="preserve"> "</w:t>
      </w:r>
      <w:r>
        <w:rPr>
          <w:rFonts w:eastAsia="Times New Roman" w:cs="Times New Roman"/>
          <w:szCs w:val="24"/>
        </w:rPr>
        <w:t>r</w:t>
      </w:r>
      <w:r w:rsidRPr="00342CA1">
        <w:rPr>
          <w:rFonts w:eastAsia="Times New Roman" w:cs="Times New Roman"/>
          <w:szCs w:val="24"/>
        </w:rPr>
        <w:t xml:space="preserve">ental agreement" </w:t>
      </w:r>
      <w:r>
        <w:rPr>
          <w:rFonts w:eastAsia="Times New Roman" w:cs="Times New Roman"/>
          <w:szCs w:val="24"/>
        </w:rPr>
        <w:t>to mean</w:t>
      </w:r>
      <w:r w:rsidRPr="00342CA1">
        <w:rPr>
          <w:rFonts w:eastAsia="Times New Roman" w:cs="Times New Roman"/>
          <w:szCs w:val="24"/>
        </w:rPr>
        <w:t xml:space="preserve"> an agreement for 180</w:t>
      </w:r>
      <w:r>
        <w:rPr>
          <w:rFonts w:eastAsia="Times New Roman" w:cs="Times New Roman"/>
          <w:szCs w:val="24"/>
        </w:rPr>
        <w:t xml:space="preserve"> days, rather than </w:t>
      </w:r>
      <w:r w:rsidRPr="00342CA1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 xml:space="preserve">0 </w:t>
      </w:r>
      <w:r w:rsidRPr="00342CA1">
        <w:rPr>
          <w:rFonts w:eastAsia="Times New Roman" w:cs="Times New Roman"/>
          <w:szCs w:val="24"/>
        </w:rPr>
        <w:t>days</w:t>
      </w:r>
      <w:r>
        <w:rPr>
          <w:rFonts w:eastAsia="Times New Roman" w:cs="Times New Roman"/>
          <w:szCs w:val="24"/>
        </w:rPr>
        <w:t>,</w:t>
      </w:r>
      <w:r w:rsidRPr="00342CA1">
        <w:rPr>
          <w:rFonts w:eastAsia="Times New Roman" w:cs="Times New Roman"/>
          <w:szCs w:val="24"/>
        </w:rPr>
        <w:t xml:space="preserve"> or less that states the terms governing the use of a private passenger vehicle rented by a rental company.</w:t>
      </w:r>
    </w:p>
    <w:p w:rsidR="009A03E1" w:rsidRPr="00342CA1" w:rsidRDefault="009A03E1" w:rsidP="0086512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A03E1" w:rsidRPr="005C2A78" w:rsidRDefault="009A03E1" w:rsidP="0086512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42CA1">
        <w:rPr>
          <w:rFonts w:eastAsia="Times New Roman" w:cs="Times New Roman"/>
          <w:szCs w:val="24"/>
        </w:rPr>
        <w:t xml:space="preserve">(7) </w:t>
      </w:r>
      <w:r>
        <w:rPr>
          <w:rFonts w:eastAsia="Times New Roman" w:cs="Times New Roman"/>
          <w:szCs w:val="24"/>
        </w:rPr>
        <w:t>Redefines</w:t>
      </w:r>
      <w:r w:rsidRPr="00342CA1">
        <w:rPr>
          <w:rFonts w:eastAsia="Times New Roman" w:cs="Times New Roman"/>
          <w:szCs w:val="24"/>
        </w:rPr>
        <w:t xml:space="preserve"> "</w:t>
      </w:r>
      <w:r>
        <w:rPr>
          <w:rFonts w:eastAsia="Times New Roman" w:cs="Times New Roman"/>
          <w:szCs w:val="24"/>
        </w:rPr>
        <w:t>r</w:t>
      </w:r>
      <w:r w:rsidRPr="00342CA1">
        <w:rPr>
          <w:rFonts w:eastAsia="Times New Roman" w:cs="Times New Roman"/>
          <w:szCs w:val="24"/>
        </w:rPr>
        <w:t xml:space="preserve">ental company" </w:t>
      </w:r>
      <w:r>
        <w:rPr>
          <w:rFonts w:eastAsia="Times New Roman" w:cs="Times New Roman"/>
          <w:szCs w:val="24"/>
        </w:rPr>
        <w:t>to mean</w:t>
      </w:r>
      <w:r w:rsidRPr="00342CA1">
        <w:rPr>
          <w:rFonts w:eastAsia="Times New Roman" w:cs="Times New Roman"/>
          <w:szCs w:val="24"/>
        </w:rPr>
        <w:t xml:space="preserve"> a person in the business of renting private passenger vehicles to the public for 180</w:t>
      </w:r>
      <w:r>
        <w:rPr>
          <w:rFonts w:eastAsia="Times New Roman" w:cs="Times New Roman"/>
          <w:szCs w:val="24"/>
        </w:rPr>
        <w:t xml:space="preserve"> days, rather than </w:t>
      </w:r>
      <w:r w:rsidRPr="00342CA1">
        <w:rPr>
          <w:rFonts w:eastAsia="Times New Roman" w:cs="Times New Roman"/>
          <w:szCs w:val="24"/>
        </w:rPr>
        <w:t>30 days</w:t>
      </w:r>
      <w:r>
        <w:rPr>
          <w:rFonts w:eastAsia="Times New Roman" w:cs="Times New Roman"/>
          <w:szCs w:val="24"/>
        </w:rPr>
        <w:t>,</w:t>
      </w:r>
      <w:r w:rsidRPr="00342CA1">
        <w:rPr>
          <w:rFonts w:eastAsia="Times New Roman" w:cs="Times New Roman"/>
          <w:szCs w:val="24"/>
        </w:rPr>
        <w:t xml:space="preserve"> or less. </w:t>
      </w:r>
    </w:p>
    <w:p w:rsidR="009A03E1" w:rsidRPr="005C2A78" w:rsidRDefault="009A03E1" w:rsidP="0086512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A03E1" w:rsidRPr="005C2A78" w:rsidRDefault="009A03E1" w:rsidP="0086512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</w:t>
      </w:r>
      <w:r w:rsidRPr="00342CA1">
        <w:rPr>
          <w:rFonts w:eastAsia="Times New Roman" w:cs="Times New Roman"/>
          <w:szCs w:val="24"/>
        </w:rPr>
        <w:t>Sections 91.001(6) and (7), Business</w:t>
      </w:r>
      <w:r>
        <w:rPr>
          <w:rFonts w:eastAsia="Times New Roman" w:cs="Times New Roman"/>
          <w:szCs w:val="24"/>
        </w:rPr>
        <w:t xml:space="preserve"> and</w:t>
      </w:r>
      <w:r w:rsidRPr="00342CA1">
        <w:rPr>
          <w:rFonts w:eastAsia="Times New Roman" w:cs="Times New Roman"/>
          <w:szCs w:val="24"/>
        </w:rPr>
        <w:t xml:space="preserve"> Commerce Code, as amended by this Act,</w:t>
      </w:r>
      <w:r>
        <w:rPr>
          <w:rFonts w:eastAsia="Times New Roman" w:cs="Times New Roman"/>
          <w:szCs w:val="24"/>
        </w:rPr>
        <w:t xml:space="preserve"> prospective.</w:t>
      </w:r>
    </w:p>
    <w:p w:rsidR="009A03E1" w:rsidRPr="005C2A78" w:rsidRDefault="009A03E1" w:rsidP="0086512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A03E1" w:rsidRPr="00C8671F" w:rsidRDefault="009A03E1" w:rsidP="0086512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9A03E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77B8" w:rsidRDefault="007677B8" w:rsidP="000F1DF9">
      <w:pPr>
        <w:spacing w:after="0" w:line="240" w:lineRule="auto"/>
      </w:pPr>
      <w:r>
        <w:separator/>
      </w:r>
    </w:p>
  </w:endnote>
  <w:endnote w:type="continuationSeparator" w:id="0">
    <w:p w:rsidR="007677B8" w:rsidRDefault="007677B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677B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A03E1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A03E1">
                <w:rPr>
                  <w:sz w:val="20"/>
                  <w:szCs w:val="20"/>
                </w:rPr>
                <w:t>H.B. 2884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A03E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677B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77B8" w:rsidRDefault="007677B8" w:rsidP="000F1DF9">
      <w:pPr>
        <w:spacing w:after="0" w:line="240" w:lineRule="auto"/>
      </w:pPr>
      <w:r>
        <w:separator/>
      </w:r>
    </w:p>
  </w:footnote>
  <w:footnote w:type="continuationSeparator" w:id="0">
    <w:p w:rsidR="007677B8" w:rsidRDefault="007677B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677B8"/>
    <w:rsid w:val="00774EC7"/>
    <w:rsid w:val="00833061"/>
    <w:rsid w:val="008A6859"/>
    <w:rsid w:val="0093341F"/>
    <w:rsid w:val="009562E3"/>
    <w:rsid w:val="00986E9F"/>
    <w:rsid w:val="009A03E1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CA5EC"/>
  <w15:docId w15:val="{209749DE-7FB8-4C8C-87A8-30F2F63F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3E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75F61C50E974977A07C0ABC4983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1A9D-9151-4099-829C-1AD55160A02E}"/>
      </w:docPartPr>
      <w:docPartBody>
        <w:p w:rsidR="00000000" w:rsidRDefault="00FD3266"/>
      </w:docPartBody>
    </w:docPart>
    <w:docPart>
      <w:docPartPr>
        <w:name w:val="DA05E257C7C44F3F841FCF7BB5BE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F06C-0586-4BDB-9FD1-11D643DDF264}"/>
      </w:docPartPr>
      <w:docPartBody>
        <w:p w:rsidR="00000000" w:rsidRDefault="00FD3266"/>
      </w:docPartBody>
    </w:docPart>
    <w:docPart>
      <w:docPartPr>
        <w:name w:val="34BC8AC163B643F0B1E31DC0203A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29DCA-60BA-498E-B480-7543827213FB}"/>
      </w:docPartPr>
      <w:docPartBody>
        <w:p w:rsidR="00000000" w:rsidRDefault="00FD3266"/>
      </w:docPartBody>
    </w:docPart>
    <w:docPart>
      <w:docPartPr>
        <w:name w:val="C591429FCEBF4594A98765F1C527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7F6F-2D1B-490A-934D-1490A40A24A1}"/>
      </w:docPartPr>
      <w:docPartBody>
        <w:p w:rsidR="00000000" w:rsidRDefault="00FD3266"/>
      </w:docPartBody>
    </w:docPart>
    <w:docPart>
      <w:docPartPr>
        <w:name w:val="9888A393D81947D384FB569E1B5A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D9E71-7EFF-4F99-98F6-3FF79C8E9DA9}"/>
      </w:docPartPr>
      <w:docPartBody>
        <w:p w:rsidR="00000000" w:rsidRDefault="00FD3266"/>
      </w:docPartBody>
    </w:docPart>
    <w:docPart>
      <w:docPartPr>
        <w:name w:val="4925545465AA4B9188CE51EA2D91A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85F2-CAB8-4F11-8556-33F80D2E5465}"/>
      </w:docPartPr>
      <w:docPartBody>
        <w:p w:rsidR="00000000" w:rsidRDefault="00FD3266"/>
      </w:docPartBody>
    </w:docPart>
    <w:docPart>
      <w:docPartPr>
        <w:name w:val="40B191F8E9424269983D54F2D716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3A01-919B-49F1-9D20-DFF03C3402A9}"/>
      </w:docPartPr>
      <w:docPartBody>
        <w:p w:rsidR="00000000" w:rsidRDefault="00FD3266"/>
      </w:docPartBody>
    </w:docPart>
    <w:docPart>
      <w:docPartPr>
        <w:name w:val="81435037011F4236A74F6CB73EFE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983B-1C62-4466-8E82-62D002AA12DF}"/>
      </w:docPartPr>
      <w:docPartBody>
        <w:p w:rsidR="00000000" w:rsidRDefault="00FD3266"/>
      </w:docPartBody>
    </w:docPart>
    <w:docPart>
      <w:docPartPr>
        <w:name w:val="D99CEE85AE8D4CA88E1BDC917BB67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8D76-47D6-4EC1-A275-664D531A3F2C}"/>
      </w:docPartPr>
      <w:docPartBody>
        <w:p w:rsidR="00000000" w:rsidRDefault="00FD3266"/>
      </w:docPartBody>
    </w:docPart>
    <w:docPart>
      <w:docPartPr>
        <w:name w:val="086A469A7C7D4F068128EAF2D9B1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B4A9-7648-4D72-B648-94B664B7DF8A}"/>
      </w:docPartPr>
      <w:docPartBody>
        <w:p w:rsidR="00000000" w:rsidRDefault="00D51CB2" w:rsidP="00D51CB2">
          <w:pPr>
            <w:pStyle w:val="086A469A7C7D4F068128EAF2D9B179C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4168370FF4043498E5AEA19F3D4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20D5-374C-44E9-B269-B51D282361ED}"/>
      </w:docPartPr>
      <w:docPartBody>
        <w:p w:rsidR="00000000" w:rsidRDefault="00FD3266"/>
      </w:docPartBody>
    </w:docPart>
    <w:docPart>
      <w:docPartPr>
        <w:name w:val="286FDC6D90E646F29FC4A08F42E3C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A297-04AF-4DD3-8535-7A1EA1DC4193}"/>
      </w:docPartPr>
      <w:docPartBody>
        <w:p w:rsidR="00000000" w:rsidRDefault="00FD3266"/>
      </w:docPartBody>
    </w:docPart>
    <w:docPart>
      <w:docPartPr>
        <w:name w:val="306D1EA2329F45E79A840760156E2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8B7C-1862-4CE2-BE5F-DC889BFA7001}"/>
      </w:docPartPr>
      <w:docPartBody>
        <w:p w:rsidR="00000000" w:rsidRDefault="00D51CB2" w:rsidP="00D51CB2">
          <w:pPr>
            <w:pStyle w:val="306D1EA2329F45E79A840760156E276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03E603DE50244339FC2F378B28EF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193B0-4F7F-42C6-94BD-C902A19093CC}"/>
      </w:docPartPr>
      <w:docPartBody>
        <w:p w:rsidR="00000000" w:rsidRDefault="00FD3266"/>
      </w:docPartBody>
    </w:docPart>
    <w:docPart>
      <w:docPartPr>
        <w:name w:val="480874E699544608B8854A76963B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20BB-35F1-49F8-9E18-ECBAD0754B4E}"/>
      </w:docPartPr>
      <w:docPartBody>
        <w:p w:rsidR="00000000" w:rsidRDefault="00FD32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51CB2"/>
    <w:rsid w:val="00D63E87"/>
    <w:rsid w:val="00D705C9"/>
    <w:rsid w:val="00E11D0C"/>
    <w:rsid w:val="00E35A8C"/>
    <w:rsid w:val="00E65C8A"/>
    <w:rsid w:val="00FC1327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CB2"/>
    <w:rPr>
      <w:color w:val="808080"/>
    </w:rPr>
  </w:style>
  <w:style w:type="paragraph" w:customStyle="1" w:styleId="086A469A7C7D4F068128EAF2D9B179C5">
    <w:name w:val="086A469A7C7D4F068128EAF2D9B179C5"/>
    <w:rsid w:val="00D51CB2"/>
    <w:pPr>
      <w:spacing w:after="160" w:line="259" w:lineRule="auto"/>
    </w:pPr>
  </w:style>
  <w:style w:type="paragraph" w:customStyle="1" w:styleId="306D1EA2329F45E79A840760156E2763">
    <w:name w:val="306D1EA2329F45E79A840760156E2763"/>
    <w:rsid w:val="00D51CB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323</Words>
  <Characters>1844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2023-05-16T16:01:00Z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