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6912" w14:paraId="4482446F" w14:textId="77777777" w:rsidTr="00345119">
        <w:tc>
          <w:tcPr>
            <w:tcW w:w="9576" w:type="dxa"/>
            <w:noWrap/>
          </w:tcPr>
          <w:p w14:paraId="331194B2" w14:textId="77777777" w:rsidR="008423E4" w:rsidRPr="0022177D" w:rsidRDefault="00285833" w:rsidP="00672F7C">
            <w:pPr>
              <w:pStyle w:val="Heading1"/>
            </w:pPr>
            <w:r w:rsidRPr="00631897">
              <w:t>BILL ANALYSIS</w:t>
            </w:r>
          </w:p>
        </w:tc>
      </w:tr>
    </w:tbl>
    <w:p w14:paraId="54883302" w14:textId="77777777" w:rsidR="008423E4" w:rsidRPr="0022177D" w:rsidRDefault="008423E4" w:rsidP="00672F7C">
      <w:pPr>
        <w:jc w:val="center"/>
      </w:pPr>
    </w:p>
    <w:p w14:paraId="0819C805" w14:textId="77777777" w:rsidR="008423E4" w:rsidRPr="00B31F0E" w:rsidRDefault="008423E4" w:rsidP="00672F7C"/>
    <w:p w14:paraId="601B17B2" w14:textId="77777777" w:rsidR="008423E4" w:rsidRPr="00742794" w:rsidRDefault="008423E4" w:rsidP="00672F7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6912" w14:paraId="75047F01" w14:textId="77777777" w:rsidTr="00345119">
        <w:tc>
          <w:tcPr>
            <w:tcW w:w="9576" w:type="dxa"/>
          </w:tcPr>
          <w:p w14:paraId="0A68E421" w14:textId="704EF6A9" w:rsidR="008423E4" w:rsidRPr="00861995" w:rsidRDefault="00285833" w:rsidP="00672F7C">
            <w:pPr>
              <w:jc w:val="right"/>
            </w:pPr>
            <w:r>
              <w:t>H.B. 2884</w:t>
            </w:r>
          </w:p>
        </w:tc>
      </w:tr>
      <w:tr w:rsidR="00646912" w14:paraId="57286237" w14:textId="77777777" w:rsidTr="00345119">
        <w:tc>
          <w:tcPr>
            <w:tcW w:w="9576" w:type="dxa"/>
          </w:tcPr>
          <w:p w14:paraId="48895255" w14:textId="0A40690C" w:rsidR="008423E4" w:rsidRPr="00861995" w:rsidRDefault="00285833" w:rsidP="00672F7C">
            <w:pPr>
              <w:jc w:val="right"/>
            </w:pPr>
            <w:r>
              <w:t xml:space="preserve">By: </w:t>
            </w:r>
            <w:r w:rsidR="00431C63">
              <w:t>Lujan</w:t>
            </w:r>
          </w:p>
        </w:tc>
      </w:tr>
      <w:tr w:rsidR="00646912" w14:paraId="72B89B27" w14:textId="77777777" w:rsidTr="00345119">
        <w:tc>
          <w:tcPr>
            <w:tcW w:w="9576" w:type="dxa"/>
          </w:tcPr>
          <w:p w14:paraId="434CC1EE" w14:textId="18020AD2" w:rsidR="008423E4" w:rsidRPr="00861995" w:rsidRDefault="00285833" w:rsidP="00672F7C">
            <w:pPr>
              <w:jc w:val="right"/>
            </w:pPr>
            <w:r>
              <w:t>Business &amp; Industry</w:t>
            </w:r>
          </w:p>
        </w:tc>
      </w:tr>
      <w:tr w:rsidR="00646912" w14:paraId="3EC6204C" w14:textId="77777777" w:rsidTr="00345119">
        <w:tc>
          <w:tcPr>
            <w:tcW w:w="9576" w:type="dxa"/>
          </w:tcPr>
          <w:p w14:paraId="2F252340" w14:textId="1E08D612" w:rsidR="008423E4" w:rsidRDefault="00285833" w:rsidP="00672F7C">
            <w:pPr>
              <w:jc w:val="right"/>
            </w:pPr>
            <w:r>
              <w:t>Committee Report (Unamended)</w:t>
            </w:r>
          </w:p>
        </w:tc>
      </w:tr>
    </w:tbl>
    <w:p w14:paraId="51D1D97A" w14:textId="77777777" w:rsidR="008423E4" w:rsidRDefault="008423E4" w:rsidP="00672F7C">
      <w:pPr>
        <w:tabs>
          <w:tab w:val="right" w:pos="9360"/>
        </w:tabs>
      </w:pPr>
    </w:p>
    <w:p w14:paraId="7A90FD4D" w14:textId="77777777" w:rsidR="008423E4" w:rsidRDefault="008423E4" w:rsidP="00672F7C"/>
    <w:p w14:paraId="275266F7" w14:textId="77777777" w:rsidR="008423E4" w:rsidRDefault="008423E4" w:rsidP="00672F7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6912" w14:paraId="6DBF07EA" w14:textId="77777777" w:rsidTr="00345119">
        <w:tc>
          <w:tcPr>
            <w:tcW w:w="9576" w:type="dxa"/>
          </w:tcPr>
          <w:p w14:paraId="1F44CC1A" w14:textId="77777777" w:rsidR="008423E4" w:rsidRPr="00A8133F" w:rsidRDefault="00285833" w:rsidP="00672F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56C807" w14:textId="77777777" w:rsidR="008423E4" w:rsidRDefault="008423E4" w:rsidP="00672F7C"/>
          <w:p w14:paraId="7544926D" w14:textId="265A098A" w:rsidR="008423E4" w:rsidRDefault="00285833" w:rsidP="00672F7C">
            <w:pPr>
              <w:pStyle w:val="Header"/>
              <w:jc w:val="both"/>
            </w:pPr>
            <w:r>
              <w:t>When renting a vehicle, Texans have the option to enter into a collision damage waiver contract. A collision damage waiver is an optional contract sold by rental car companies to cover a person in case of an accident or other damage to the rental car. Stak</w:t>
            </w:r>
            <w:r>
              <w:t xml:space="preserve">eholders brought to light that there is a disparity in statute regarding rental agreement contracts. When the damage waiver statute defines the product as limited to 30 days only, while the </w:t>
            </w:r>
            <w:r w:rsidR="00680EAC">
              <w:t>T</w:t>
            </w:r>
            <w:r>
              <w:t xml:space="preserve">ax </w:t>
            </w:r>
            <w:r w:rsidR="00680EAC">
              <w:t>C</w:t>
            </w:r>
            <w:r>
              <w:t xml:space="preserve">ode defines a rental as up to 180 days, the consumer may not </w:t>
            </w:r>
            <w:r>
              <w:t>have the option to purchase a damage waiver beyond the initial 30</w:t>
            </w:r>
            <w:r w:rsidR="006F5DCA">
              <w:noBreakHyphen/>
            </w:r>
            <w:r>
              <w:t>day period</w:t>
            </w:r>
            <w:r w:rsidR="00680EAC">
              <w:t>,</w:t>
            </w:r>
            <w:r>
              <w:t xml:space="preserve"> even when they need the vehicle much longer. A person must either return to the rental shop and enter into a new 30</w:t>
            </w:r>
            <w:r w:rsidR="006918FA">
              <w:t>-</w:t>
            </w:r>
            <w:r>
              <w:t>day agreement, if the provider even allows for an additional w</w:t>
            </w:r>
            <w:r>
              <w:t>aiver, or continue operating the rental car without coverage and be liable for any damage that may</w:t>
            </w:r>
            <w:r w:rsidR="006918FA">
              <w:t xml:space="preserve"> occur</w:t>
            </w:r>
            <w:r>
              <w:t xml:space="preserve">. </w:t>
            </w:r>
            <w:r w:rsidRPr="00562E76">
              <w:t xml:space="preserve">H.B. 2884 seeks to remedy a contradiction between statutes by mirroring the </w:t>
            </w:r>
            <w:r w:rsidR="00721A40">
              <w:t xml:space="preserve">Tax Code </w:t>
            </w:r>
            <w:r w:rsidRPr="00562E76">
              <w:t xml:space="preserve">timeline of 180 days in the Business </w:t>
            </w:r>
            <w:r w:rsidR="006918FA">
              <w:t>&amp;</w:t>
            </w:r>
            <w:r w:rsidRPr="00562E76">
              <w:t xml:space="preserve"> Commerce Code to provide c</w:t>
            </w:r>
            <w:r w:rsidRPr="00562E76">
              <w:t>onsistency in contract lengths for all rental agreements. It is important to note, a collision damage waiver contract is not required when renting a rental vehicle</w:t>
            </w:r>
            <w:r w:rsidR="00D52D2D">
              <w:t>;</w:t>
            </w:r>
            <w:r w:rsidRPr="00562E76">
              <w:t xml:space="preserve"> however</w:t>
            </w:r>
            <w:r w:rsidR="000E7420">
              <w:t>,</w:t>
            </w:r>
            <w:r w:rsidRPr="00562E76">
              <w:t xml:space="preserve"> for those who opt to purchase the waiver, this legislation will allow for longer c</w:t>
            </w:r>
            <w:r w:rsidRPr="00562E76">
              <w:t>overage for the rental agreement period.</w:t>
            </w:r>
          </w:p>
          <w:p w14:paraId="62B2504A" w14:textId="77777777" w:rsidR="008423E4" w:rsidRPr="00E26B13" w:rsidRDefault="008423E4" w:rsidP="00672F7C">
            <w:pPr>
              <w:rPr>
                <w:b/>
              </w:rPr>
            </w:pPr>
          </w:p>
        </w:tc>
      </w:tr>
      <w:tr w:rsidR="00646912" w14:paraId="5F6733B2" w14:textId="77777777" w:rsidTr="00345119">
        <w:tc>
          <w:tcPr>
            <w:tcW w:w="9576" w:type="dxa"/>
          </w:tcPr>
          <w:p w14:paraId="549F7E76" w14:textId="77777777" w:rsidR="0017725B" w:rsidRDefault="00285833" w:rsidP="00672F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C368C9" w14:textId="77777777" w:rsidR="0017725B" w:rsidRDefault="0017725B" w:rsidP="00672F7C">
            <w:pPr>
              <w:rPr>
                <w:b/>
                <w:u w:val="single"/>
              </w:rPr>
            </w:pPr>
          </w:p>
          <w:p w14:paraId="1E0A6C64" w14:textId="10ED0B21" w:rsidR="00406B36" w:rsidRPr="00406B36" w:rsidRDefault="00285833" w:rsidP="00672F7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</w:t>
            </w:r>
            <w:r>
              <w:t>ligibility of a person for community supervision, parole, or mandatory supervision.</w:t>
            </w:r>
          </w:p>
          <w:p w14:paraId="370BEBF0" w14:textId="77777777" w:rsidR="0017725B" w:rsidRPr="0017725B" w:rsidRDefault="0017725B" w:rsidP="00672F7C">
            <w:pPr>
              <w:rPr>
                <w:b/>
                <w:u w:val="single"/>
              </w:rPr>
            </w:pPr>
          </w:p>
        </w:tc>
      </w:tr>
      <w:tr w:rsidR="00646912" w14:paraId="3E7D6BC3" w14:textId="77777777" w:rsidTr="00345119">
        <w:tc>
          <w:tcPr>
            <w:tcW w:w="9576" w:type="dxa"/>
          </w:tcPr>
          <w:p w14:paraId="153727E1" w14:textId="77777777" w:rsidR="008423E4" w:rsidRPr="00A8133F" w:rsidRDefault="00285833" w:rsidP="00672F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01B204" w14:textId="77777777" w:rsidR="008423E4" w:rsidRDefault="008423E4" w:rsidP="00672F7C"/>
          <w:p w14:paraId="388A7459" w14:textId="329E3959" w:rsidR="00406B36" w:rsidRDefault="00285833" w:rsidP="00672F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790E8E7E" w14:textId="77777777" w:rsidR="008423E4" w:rsidRPr="00E21FDC" w:rsidRDefault="008423E4" w:rsidP="00672F7C">
            <w:pPr>
              <w:rPr>
                <w:b/>
              </w:rPr>
            </w:pPr>
          </w:p>
        </w:tc>
      </w:tr>
      <w:tr w:rsidR="00646912" w14:paraId="24FBD97C" w14:textId="77777777" w:rsidTr="00345119">
        <w:tc>
          <w:tcPr>
            <w:tcW w:w="9576" w:type="dxa"/>
          </w:tcPr>
          <w:p w14:paraId="6C9BF892" w14:textId="77777777" w:rsidR="008423E4" w:rsidRPr="00A8133F" w:rsidRDefault="00285833" w:rsidP="00672F7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9BE5FC" w14:textId="77777777" w:rsidR="008423E4" w:rsidRDefault="008423E4" w:rsidP="00672F7C"/>
          <w:p w14:paraId="15D2D296" w14:textId="0311CEE2" w:rsidR="009C36CD" w:rsidRPr="009C36CD" w:rsidRDefault="00285833" w:rsidP="00672F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2884 amends the Business </w:t>
            </w:r>
            <w:r w:rsidR="006918FA">
              <w:t xml:space="preserve">&amp; </w:t>
            </w:r>
            <w:r>
              <w:t xml:space="preserve">Commerce Code to </w:t>
            </w:r>
            <w:r w:rsidR="00616386">
              <w:t xml:space="preserve">lengthen the </w:t>
            </w:r>
            <w:r w:rsidR="006918FA">
              <w:t>maximum</w:t>
            </w:r>
            <w:r w:rsidR="00616386">
              <w:t xml:space="preserve"> </w:t>
            </w:r>
            <w:r w:rsidR="00EA6D8D">
              <w:t xml:space="preserve">duration of a </w:t>
            </w:r>
            <w:r w:rsidR="00616386">
              <w:t xml:space="preserve">rental, </w:t>
            </w:r>
            <w:r w:rsidR="00EA6D8D">
              <w:t xml:space="preserve">in order to constitute a </w:t>
            </w:r>
            <w:r w:rsidR="006F5DCA">
              <w:t>"</w:t>
            </w:r>
            <w:r w:rsidR="00EA6D8D">
              <w:t>rental agreement</w:t>
            </w:r>
            <w:r w:rsidR="006F5DCA">
              <w:t>"</w:t>
            </w:r>
            <w:r w:rsidR="00EA6D8D">
              <w:t xml:space="preserve"> and a </w:t>
            </w:r>
            <w:r w:rsidR="006F5DCA">
              <w:t>"</w:t>
            </w:r>
            <w:r w:rsidR="00EA6D8D">
              <w:t>rental company</w:t>
            </w:r>
            <w:r w:rsidR="006F5DCA">
              <w:t>"</w:t>
            </w:r>
            <w:r w:rsidR="00EA6D8D">
              <w:t xml:space="preserve"> for purposes of statutory provisions relating to </w:t>
            </w:r>
            <w:r w:rsidR="00C26059">
              <w:t xml:space="preserve">private </w:t>
            </w:r>
            <w:r w:rsidR="00EA6D8D">
              <w:t>passenger vehicle rental</w:t>
            </w:r>
            <w:r w:rsidR="00C26059">
              <w:t xml:space="preserve"> companies</w:t>
            </w:r>
            <w:r w:rsidR="00616386">
              <w:t>,</w:t>
            </w:r>
            <w:r w:rsidR="00EA6D8D">
              <w:t xml:space="preserve"> </w:t>
            </w:r>
            <w:r w:rsidR="00616386">
              <w:t xml:space="preserve">from </w:t>
            </w:r>
            <w:r>
              <w:t xml:space="preserve">30 days to 180 days. The bill applies only to a rental agreement entered </w:t>
            </w:r>
            <w:r w:rsidR="000E7420">
              <w:t xml:space="preserve">into </w:t>
            </w:r>
            <w:r>
              <w:t xml:space="preserve">on or after the bill's effective date. </w:t>
            </w:r>
          </w:p>
          <w:p w14:paraId="53E57665" w14:textId="77777777" w:rsidR="008423E4" w:rsidRPr="00835628" w:rsidRDefault="008423E4" w:rsidP="00672F7C">
            <w:pPr>
              <w:rPr>
                <w:b/>
              </w:rPr>
            </w:pPr>
          </w:p>
        </w:tc>
      </w:tr>
      <w:tr w:rsidR="00646912" w14:paraId="1822C5FC" w14:textId="77777777" w:rsidTr="00345119">
        <w:tc>
          <w:tcPr>
            <w:tcW w:w="9576" w:type="dxa"/>
          </w:tcPr>
          <w:p w14:paraId="6CD326E3" w14:textId="77777777" w:rsidR="008423E4" w:rsidRPr="00A8133F" w:rsidRDefault="00285833" w:rsidP="00672F7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87BF2F" w14:textId="77777777" w:rsidR="008423E4" w:rsidRDefault="008423E4" w:rsidP="00672F7C"/>
          <w:p w14:paraId="21BE5D7F" w14:textId="70D09972" w:rsidR="008423E4" w:rsidRPr="003624F2" w:rsidRDefault="00285833" w:rsidP="00672F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158883" w14:textId="77777777" w:rsidR="008423E4" w:rsidRPr="00233FDB" w:rsidRDefault="008423E4" w:rsidP="00672F7C">
            <w:pPr>
              <w:rPr>
                <w:b/>
              </w:rPr>
            </w:pPr>
          </w:p>
        </w:tc>
      </w:tr>
    </w:tbl>
    <w:p w14:paraId="09121776" w14:textId="77777777" w:rsidR="008423E4" w:rsidRPr="00BE0E75" w:rsidRDefault="008423E4" w:rsidP="00672F7C">
      <w:pPr>
        <w:jc w:val="both"/>
        <w:rPr>
          <w:rFonts w:ascii="Arial" w:hAnsi="Arial"/>
          <w:sz w:val="16"/>
          <w:szCs w:val="16"/>
        </w:rPr>
      </w:pPr>
    </w:p>
    <w:p w14:paraId="161AC537" w14:textId="77777777" w:rsidR="004108C3" w:rsidRPr="008423E4" w:rsidRDefault="004108C3" w:rsidP="00672F7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68C0" w14:textId="77777777" w:rsidR="00000000" w:rsidRDefault="00285833">
      <w:r>
        <w:separator/>
      </w:r>
    </w:p>
  </w:endnote>
  <w:endnote w:type="continuationSeparator" w:id="0">
    <w:p w14:paraId="4699DAB6" w14:textId="77777777" w:rsidR="00000000" w:rsidRDefault="0028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D78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6912" w14:paraId="3AD78304" w14:textId="77777777" w:rsidTr="009C1E9A">
      <w:trPr>
        <w:cantSplit/>
      </w:trPr>
      <w:tc>
        <w:tcPr>
          <w:tcW w:w="0" w:type="pct"/>
        </w:tcPr>
        <w:p w14:paraId="5E9C9A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F2BB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024F1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A1C8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9F56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6912" w14:paraId="51EC9390" w14:textId="77777777" w:rsidTr="009C1E9A">
      <w:trPr>
        <w:cantSplit/>
      </w:trPr>
      <w:tc>
        <w:tcPr>
          <w:tcW w:w="0" w:type="pct"/>
        </w:tcPr>
        <w:p w14:paraId="78CA09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C8D31D" w14:textId="5EFADFB5" w:rsidR="00EC379B" w:rsidRPr="009C1E9A" w:rsidRDefault="0028583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25733-D</w:t>
          </w:r>
        </w:p>
      </w:tc>
      <w:tc>
        <w:tcPr>
          <w:tcW w:w="2453" w:type="pct"/>
        </w:tcPr>
        <w:p w14:paraId="2857F8B2" w14:textId="2279A367" w:rsidR="00EC379B" w:rsidRDefault="0028583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34975">
            <w:t>23.114.2446</w:t>
          </w:r>
          <w:r>
            <w:fldChar w:fldCharType="end"/>
          </w:r>
        </w:p>
      </w:tc>
    </w:tr>
    <w:tr w:rsidR="00646912" w14:paraId="1A73AFFC" w14:textId="77777777" w:rsidTr="009C1E9A">
      <w:trPr>
        <w:cantSplit/>
      </w:trPr>
      <w:tc>
        <w:tcPr>
          <w:tcW w:w="0" w:type="pct"/>
        </w:tcPr>
        <w:p w14:paraId="7BE5DF6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B8D91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6E5E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2FA9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6912" w14:paraId="36DB7FF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330C7E" w14:textId="77777777" w:rsidR="00EC379B" w:rsidRDefault="0028583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7335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C9746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245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CCF" w14:textId="77777777" w:rsidR="00000000" w:rsidRDefault="00285833">
      <w:r>
        <w:separator/>
      </w:r>
    </w:p>
  </w:footnote>
  <w:footnote w:type="continuationSeparator" w:id="0">
    <w:p w14:paraId="48C7CD31" w14:textId="77777777" w:rsidR="00000000" w:rsidRDefault="0028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FD9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2E6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447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4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83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9A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B34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2E8"/>
    <w:rsid w:val="003847E8"/>
    <w:rsid w:val="0038731D"/>
    <w:rsid w:val="00387B60"/>
    <w:rsid w:val="00390098"/>
    <w:rsid w:val="00392DA1"/>
    <w:rsid w:val="00393718"/>
    <w:rsid w:val="003A0296"/>
    <w:rsid w:val="003A10BC"/>
    <w:rsid w:val="003A17D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854"/>
    <w:rsid w:val="003E6CB0"/>
    <w:rsid w:val="003F1F5E"/>
    <w:rsid w:val="003F286A"/>
    <w:rsid w:val="003F77F8"/>
    <w:rsid w:val="00400ACD"/>
    <w:rsid w:val="00403B15"/>
    <w:rsid w:val="00403E8A"/>
    <w:rsid w:val="00406B36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C63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2E76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EAB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386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975"/>
    <w:rsid w:val="006402E7"/>
    <w:rsid w:val="00640CB6"/>
    <w:rsid w:val="00641B42"/>
    <w:rsid w:val="00645750"/>
    <w:rsid w:val="00646912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F7C"/>
    <w:rsid w:val="006757AA"/>
    <w:rsid w:val="00680EAC"/>
    <w:rsid w:val="0068127E"/>
    <w:rsid w:val="00681790"/>
    <w:rsid w:val="006823AA"/>
    <w:rsid w:val="0068302A"/>
    <w:rsid w:val="00684B98"/>
    <w:rsid w:val="00685DC9"/>
    <w:rsid w:val="00687465"/>
    <w:rsid w:val="006907CF"/>
    <w:rsid w:val="006918FA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DC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A40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80A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09C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059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95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D2D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508"/>
    <w:rsid w:val="00EA658E"/>
    <w:rsid w:val="00EA6D8D"/>
    <w:rsid w:val="00EA7A88"/>
    <w:rsid w:val="00EB23A4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905FBA-9361-4F41-91E2-4ED2D6D4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6B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6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6B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6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6B36"/>
    <w:rPr>
      <w:b/>
      <w:bCs/>
    </w:rPr>
  </w:style>
  <w:style w:type="paragraph" w:styleId="Revision">
    <w:name w:val="Revision"/>
    <w:hidden/>
    <w:uiPriority w:val="99"/>
    <w:semiHidden/>
    <w:rsid w:val="003E6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1944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HB02884 (Committee Report (Unamended))</vt:lpstr>
    </vt:vector>
  </TitlesOfParts>
  <Company>State of Texas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25733</dc:subject>
  <dc:creator>State of Texas</dc:creator>
  <dc:description>HB 2884 by Lujan-(H)Business &amp; Industry</dc:description>
  <cp:lastModifiedBy>Stacey Nicchio</cp:lastModifiedBy>
  <cp:revision>2</cp:revision>
  <cp:lastPrinted>2003-11-26T17:21:00Z</cp:lastPrinted>
  <dcterms:created xsi:type="dcterms:W3CDTF">2023-05-02T00:13:00Z</dcterms:created>
  <dcterms:modified xsi:type="dcterms:W3CDTF">2023-05-02T00:13:00Z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23.114.2446</vt:lpwstr>
  </property>
</Properties>
</file>