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4AA4" w:rsidRDefault="00A74AA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E4995D84E144970A3F28BB7088CE900"/>
          </w:placeholder>
        </w:sdtPr>
        <w:sdtContent>
          <w:r w:rsidRPr="005C2A78">
            <w:rPr>
              <w:rFonts w:cs="Times New Roman"/>
              <w:b/>
              <w:szCs w:val="24"/>
              <w:u w:val="single"/>
            </w:rPr>
            <w:t>BILL ANALYSIS</w:t>
          </w:r>
        </w:sdtContent>
      </w:sdt>
    </w:p>
    <w:p w:rsidR="00A74AA4" w:rsidRPr="00585C31" w:rsidRDefault="00A74AA4" w:rsidP="000F1DF9">
      <w:pPr>
        <w:spacing w:after="0" w:line="240" w:lineRule="auto"/>
        <w:rPr>
          <w:rFonts w:cs="Times New Roman"/>
          <w:szCs w:val="24"/>
        </w:rPr>
      </w:pPr>
    </w:p>
    <w:p w:rsidR="00A74AA4" w:rsidRPr="00585C31" w:rsidRDefault="00A74AA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74AA4" w:rsidTr="00BD440F">
        <w:tc>
          <w:tcPr>
            <w:tcW w:w="2718" w:type="dxa"/>
          </w:tcPr>
          <w:p w:rsidR="00A74AA4" w:rsidRPr="005C2A78" w:rsidRDefault="00A74AA4" w:rsidP="006D756B">
            <w:pPr>
              <w:rPr>
                <w:rFonts w:cs="Times New Roman"/>
                <w:szCs w:val="24"/>
              </w:rPr>
            </w:pPr>
            <w:sdt>
              <w:sdtPr>
                <w:rPr>
                  <w:rFonts w:cs="Times New Roman"/>
                  <w:szCs w:val="24"/>
                </w:rPr>
                <w:alias w:val="Agency Title"/>
                <w:tag w:val="AgencyTitleContentControl"/>
                <w:id w:val="1920747753"/>
                <w:lock w:val="sdtContentLocked"/>
                <w:placeholder>
                  <w:docPart w:val="1E93B8AE520245C3AB3835E01FF750F8"/>
                </w:placeholder>
              </w:sdtPr>
              <w:sdtEndPr>
                <w:rPr>
                  <w:rFonts w:cstheme="minorBidi"/>
                  <w:szCs w:val="22"/>
                </w:rPr>
              </w:sdtEndPr>
              <w:sdtContent>
                <w:r>
                  <w:rPr>
                    <w:rFonts w:cs="Times New Roman"/>
                    <w:szCs w:val="24"/>
                  </w:rPr>
                  <w:t>Senate Research Center</w:t>
                </w:r>
              </w:sdtContent>
            </w:sdt>
          </w:p>
        </w:tc>
        <w:tc>
          <w:tcPr>
            <w:tcW w:w="6858" w:type="dxa"/>
          </w:tcPr>
          <w:p w:rsidR="00A74AA4" w:rsidRPr="00FF6471" w:rsidRDefault="00A74AA4" w:rsidP="000F1DF9">
            <w:pPr>
              <w:jc w:val="right"/>
              <w:rPr>
                <w:rFonts w:cs="Times New Roman"/>
                <w:szCs w:val="24"/>
              </w:rPr>
            </w:pPr>
            <w:sdt>
              <w:sdtPr>
                <w:rPr>
                  <w:rFonts w:cs="Times New Roman"/>
                  <w:szCs w:val="24"/>
                </w:rPr>
                <w:alias w:val="Bill Number"/>
                <w:tag w:val="BillNumberOne"/>
                <w:id w:val="-410784069"/>
                <w:lock w:val="sdtContentLocked"/>
                <w:placeholder>
                  <w:docPart w:val="4D2185B7EF9B4CC68E7CBACDDF527656"/>
                </w:placeholder>
              </w:sdtPr>
              <w:sdtContent>
                <w:r>
                  <w:rPr>
                    <w:rFonts w:cs="Times New Roman"/>
                    <w:szCs w:val="24"/>
                  </w:rPr>
                  <w:t>H.B. 2900</w:t>
                </w:r>
              </w:sdtContent>
            </w:sdt>
          </w:p>
        </w:tc>
      </w:tr>
      <w:tr w:rsidR="00A74AA4" w:rsidTr="00BD440F">
        <w:sdt>
          <w:sdtPr>
            <w:rPr>
              <w:rFonts w:cs="Times New Roman"/>
              <w:szCs w:val="24"/>
            </w:rPr>
            <w:alias w:val="TLCNumber"/>
            <w:tag w:val="TLCNumber"/>
            <w:id w:val="-542600604"/>
            <w:lock w:val="sdtLocked"/>
            <w:placeholder>
              <w:docPart w:val="0D69CC933FF840C78682266BC581D13E"/>
            </w:placeholder>
          </w:sdtPr>
          <w:sdtContent>
            <w:tc>
              <w:tcPr>
                <w:tcW w:w="2718" w:type="dxa"/>
              </w:tcPr>
              <w:p w:rsidR="00A74AA4" w:rsidRPr="000F1DF9" w:rsidRDefault="00A74AA4" w:rsidP="00C65088">
                <w:pPr>
                  <w:rPr>
                    <w:rFonts w:cs="Times New Roman"/>
                    <w:szCs w:val="24"/>
                  </w:rPr>
                </w:pPr>
                <w:r>
                  <w:rPr>
                    <w:noProof/>
                  </w:rPr>
                  <w:t>88R24598 MP-D</w:t>
                </w:r>
              </w:p>
            </w:tc>
          </w:sdtContent>
        </w:sdt>
        <w:tc>
          <w:tcPr>
            <w:tcW w:w="6858" w:type="dxa"/>
          </w:tcPr>
          <w:p w:rsidR="00A74AA4" w:rsidRPr="005C2A78" w:rsidRDefault="00A74AA4" w:rsidP="00073EDD">
            <w:pPr>
              <w:jc w:val="right"/>
              <w:rPr>
                <w:rFonts w:cs="Times New Roman"/>
                <w:szCs w:val="24"/>
              </w:rPr>
            </w:pPr>
            <w:sdt>
              <w:sdtPr>
                <w:rPr>
                  <w:rFonts w:cs="Times New Roman"/>
                  <w:szCs w:val="24"/>
                </w:rPr>
                <w:alias w:val="Author Label"/>
                <w:tag w:val="By"/>
                <w:id w:val="72399597"/>
                <w:lock w:val="sdtLocked"/>
                <w:placeholder>
                  <w:docPart w:val="049839CED14049CE937BC08A1EE8551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1F49F4587B74EC98A8327FE27B6F8A7"/>
                </w:placeholder>
              </w:sdtPr>
              <w:sdtContent>
                <w:r>
                  <w:rPr>
                    <w:rFonts w:cs="Times New Roman"/>
                    <w:szCs w:val="24"/>
                  </w:rPr>
                  <w:t>Leo-Wilson</w:t>
                </w:r>
              </w:sdtContent>
            </w:sdt>
            <w:sdt>
              <w:sdtPr>
                <w:rPr>
                  <w:rFonts w:cs="Times New Roman"/>
                  <w:szCs w:val="24"/>
                </w:rPr>
                <w:alias w:val="Sponsor"/>
                <w:tag w:val="Sponsor"/>
                <w:id w:val="-2039656131"/>
                <w:lock w:val="sdtContentLocked"/>
                <w:placeholder>
                  <w:docPart w:val="76A702065DCE4BBD85060769A2D69DF6"/>
                </w:placeholder>
              </w:sdtPr>
              <w:sdtContent>
                <w:r>
                  <w:rPr>
                    <w:rFonts w:cs="Times New Roman"/>
                    <w:szCs w:val="24"/>
                  </w:rPr>
                  <w:t xml:space="preserve"> (Creighton)</w:t>
                </w:r>
              </w:sdtContent>
            </w:sdt>
            <w:sdt>
              <w:sdtPr>
                <w:rPr>
                  <w:rFonts w:cs="Times New Roman"/>
                  <w:szCs w:val="24"/>
                </w:rPr>
                <w:alias w:val="DualSponsor"/>
                <w:tag w:val="DualSponsor"/>
                <w:id w:val="1029379812"/>
                <w:lock w:val="sdtContentLocked"/>
                <w:placeholder>
                  <w:docPart w:val="41905E050FAF4D91BCE95A1F014564ED"/>
                </w:placeholder>
                <w:showingPlcHdr/>
              </w:sdtPr>
              <w:sdtContent/>
            </w:sdt>
          </w:p>
        </w:tc>
      </w:tr>
      <w:tr w:rsidR="00A74AA4" w:rsidTr="00BD440F">
        <w:tc>
          <w:tcPr>
            <w:tcW w:w="2718" w:type="dxa"/>
          </w:tcPr>
          <w:p w:rsidR="00A74AA4" w:rsidRPr="00BC7495" w:rsidRDefault="00A74AA4" w:rsidP="000F1DF9">
            <w:pPr>
              <w:rPr>
                <w:rFonts w:cs="Times New Roman"/>
                <w:szCs w:val="24"/>
              </w:rPr>
            </w:pPr>
          </w:p>
        </w:tc>
        <w:sdt>
          <w:sdtPr>
            <w:rPr>
              <w:rFonts w:cs="Times New Roman"/>
              <w:szCs w:val="24"/>
            </w:rPr>
            <w:alias w:val="Committee"/>
            <w:tag w:val="Committee"/>
            <w:id w:val="1914272295"/>
            <w:lock w:val="sdtContentLocked"/>
            <w:placeholder>
              <w:docPart w:val="D08A4BF8FC08463DA655A49E44FAD936"/>
            </w:placeholder>
          </w:sdtPr>
          <w:sdtContent>
            <w:tc>
              <w:tcPr>
                <w:tcW w:w="6858" w:type="dxa"/>
              </w:tcPr>
              <w:p w:rsidR="00A74AA4" w:rsidRPr="00FF6471" w:rsidRDefault="00A74AA4" w:rsidP="000F1DF9">
                <w:pPr>
                  <w:jc w:val="right"/>
                  <w:rPr>
                    <w:rFonts w:cs="Times New Roman"/>
                    <w:szCs w:val="24"/>
                  </w:rPr>
                </w:pPr>
                <w:r>
                  <w:rPr>
                    <w:rFonts w:cs="Times New Roman"/>
                    <w:szCs w:val="24"/>
                  </w:rPr>
                  <w:t>Water, Agriculture &amp; Rural Affairs</w:t>
                </w:r>
              </w:p>
            </w:tc>
          </w:sdtContent>
        </w:sdt>
      </w:tr>
      <w:tr w:rsidR="00A74AA4" w:rsidTr="00BD440F">
        <w:tc>
          <w:tcPr>
            <w:tcW w:w="2718" w:type="dxa"/>
          </w:tcPr>
          <w:p w:rsidR="00A74AA4" w:rsidRPr="00BC7495" w:rsidRDefault="00A74AA4" w:rsidP="000F1DF9">
            <w:pPr>
              <w:rPr>
                <w:rFonts w:cs="Times New Roman"/>
                <w:szCs w:val="24"/>
              </w:rPr>
            </w:pPr>
          </w:p>
        </w:tc>
        <w:sdt>
          <w:sdtPr>
            <w:rPr>
              <w:rFonts w:cs="Times New Roman"/>
              <w:szCs w:val="24"/>
            </w:rPr>
            <w:alias w:val="Date"/>
            <w:tag w:val="DateContentControl"/>
            <w:id w:val="1178081906"/>
            <w:lock w:val="sdtLocked"/>
            <w:placeholder>
              <w:docPart w:val="046B6F6F4A874BB29CADD2DCF733C4C3"/>
            </w:placeholder>
            <w:date w:fullDate="2023-05-17T00:00:00Z">
              <w:dateFormat w:val="M/d/yyyy"/>
              <w:lid w:val="en-US"/>
              <w:storeMappedDataAs w:val="dateTime"/>
              <w:calendar w:val="gregorian"/>
            </w:date>
          </w:sdtPr>
          <w:sdtContent>
            <w:tc>
              <w:tcPr>
                <w:tcW w:w="6858" w:type="dxa"/>
              </w:tcPr>
              <w:p w:rsidR="00A74AA4" w:rsidRPr="00FF6471" w:rsidRDefault="00A74AA4" w:rsidP="000F1DF9">
                <w:pPr>
                  <w:jc w:val="right"/>
                  <w:rPr>
                    <w:rFonts w:cs="Times New Roman"/>
                    <w:szCs w:val="24"/>
                  </w:rPr>
                </w:pPr>
                <w:r>
                  <w:rPr>
                    <w:rFonts w:cs="Times New Roman"/>
                    <w:szCs w:val="24"/>
                  </w:rPr>
                  <w:t>5/17/2023</w:t>
                </w:r>
              </w:p>
            </w:tc>
          </w:sdtContent>
        </w:sdt>
      </w:tr>
      <w:tr w:rsidR="00A74AA4" w:rsidTr="00BD440F">
        <w:tc>
          <w:tcPr>
            <w:tcW w:w="2718" w:type="dxa"/>
          </w:tcPr>
          <w:p w:rsidR="00A74AA4" w:rsidRPr="00BC7495" w:rsidRDefault="00A74AA4" w:rsidP="000F1DF9">
            <w:pPr>
              <w:rPr>
                <w:rFonts w:cs="Times New Roman"/>
                <w:szCs w:val="24"/>
              </w:rPr>
            </w:pPr>
          </w:p>
        </w:tc>
        <w:sdt>
          <w:sdtPr>
            <w:rPr>
              <w:rFonts w:cs="Times New Roman"/>
              <w:szCs w:val="24"/>
            </w:rPr>
            <w:alias w:val="BA Version"/>
            <w:tag w:val="BAVersion"/>
            <w:id w:val="-1685590809"/>
            <w:lock w:val="sdtContentLocked"/>
            <w:placeholder>
              <w:docPart w:val="DBB1D1E2315045E7B073B2AD80E31ED5"/>
            </w:placeholder>
          </w:sdtPr>
          <w:sdtContent>
            <w:tc>
              <w:tcPr>
                <w:tcW w:w="6858" w:type="dxa"/>
              </w:tcPr>
              <w:p w:rsidR="00A74AA4" w:rsidRPr="00FF6471" w:rsidRDefault="00A74AA4" w:rsidP="000F1DF9">
                <w:pPr>
                  <w:jc w:val="right"/>
                  <w:rPr>
                    <w:rFonts w:cs="Times New Roman"/>
                    <w:szCs w:val="24"/>
                  </w:rPr>
                </w:pPr>
                <w:r>
                  <w:rPr>
                    <w:rFonts w:cs="Times New Roman"/>
                    <w:szCs w:val="24"/>
                  </w:rPr>
                  <w:t>Engrossed</w:t>
                </w:r>
              </w:p>
            </w:tc>
          </w:sdtContent>
        </w:sdt>
      </w:tr>
    </w:tbl>
    <w:p w:rsidR="00A74AA4" w:rsidRPr="00FF6471" w:rsidRDefault="00A74AA4" w:rsidP="000F1DF9">
      <w:pPr>
        <w:spacing w:after="0" w:line="240" w:lineRule="auto"/>
        <w:rPr>
          <w:rFonts w:cs="Times New Roman"/>
          <w:szCs w:val="24"/>
        </w:rPr>
      </w:pPr>
    </w:p>
    <w:p w:rsidR="00A74AA4" w:rsidRPr="00FF6471" w:rsidRDefault="00A74AA4" w:rsidP="000F1DF9">
      <w:pPr>
        <w:spacing w:after="0" w:line="240" w:lineRule="auto"/>
        <w:rPr>
          <w:rFonts w:cs="Times New Roman"/>
          <w:szCs w:val="24"/>
        </w:rPr>
      </w:pPr>
    </w:p>
    <w:p w:rsidR="00A74AA4" w:rsidRPr="00FF6471" w:rsidRDefault="00A74AA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B2BAB332F60427EB16CF053F74FDCA4"/>
        </w:placeholder>
      </w:sdtPr>
      <w:sdtContent>
        <w:p w:rsidR="00A74AA4" w:rsidRDefault="00A74AA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34CD62CE3FA64D079BC58A8A1AF83326"/>
        </w:placeholder>
      </w:sdtPr>
      <w:sdtEndPr/>
      <w:sdtContent>
        <w:p w:rsidR="00A74AA4" w:rsidRDefault="00A74AA4" w:rsidP="00A74AA4">
          <w:pPr>
            <w:pStyle w:val="NormalWeb"/>
            <w:spacing w:before="0" w:beforeAutospacing="0" w:after="0" w:afterAutospacing="0"/>
            <w:jc w:val="both"/>
            <w:divId w:val="1309941951"/>
            <w:rPr>
              <w:rFonts w:eastAsia="Times New Roman"/>
              <w:bCs/>
            </w:rPr>
          </w:pPr>
        </w:p>
        <w:p w:rsidR="00A74AA4" w:rsidRPr="00A74AA4" w:rsidRDefault="00A74AA4" w:rsidP="00A74AA4">
          <w:pPr>
            <w:pStyle w:val="NormalWeb"/>
            <w:spacing w:before="0" w:beforeAutospacing="0" w:after="0" w:afterAutospacing="0"/>
            <w:jc w:val="both"/>
            <w:divId w:val="1309941951"/>
          </w:pPr>
          <w:r w:rsidRPr="00A74AA4">
            <w:t>The Trinity Bay Conservation District oversees water, sewage, and drainage in its area. Concerns have been raised that the oversight of all of these responsibilities has left the district's board of directors challenged to adequately address the full scope of the district's needs, particularly the district's drainage needs.</w:t>
          </w:r>
        </w:p>
        <w:p w:rsidR="00A74AA4" w:rsidRPr="00A74AA4" w:rsidRDefault="00A74AA4" w:rsidP="00A74AA4">
          <w:pPr>
            <w:pStyle w:val="NormalWeb"/>
            <w:spacing w:before="0" w:beforeAutospacing="0" w:after="0" w:afterAutospacing="0"/>
            <w:jc w:val="both"/>
            <w:divId w:val="1309941951"/>
          </w:pPr>
          <w:r w:rsidRPr="00A74AA4">
            <w:t> </w:t>
          </w:r>
        </w:p>
        <w:p w:rsidR="00A74AA4" w:rsidRPr="00A74AA4" w:rsidRDefault="00A74AA4" w:rsidP="00A74AA4">
          <w:pPr>
            <w:pStyle w:val="NormalWeb"/>
            <w:spacing w:before="0" w:beforeAutospacing="0" w:after="0" w:afterAutospacing="0"/>
            <w:jc w:val="both"/>
            <w:divId w:val="1309941951"/>
          </w:pPr>
          <w:r w:rsidRPr="00A74AA4">
            <w:t>H.B. 2900 seeks to address these concerns by granting the district all the rights, powers, privileges, functions, and duties provided by the general law of the state applicable to a conservation, reclamation, and drainage district.</w:t>
          </w:r>
        </w:p>
        <w:p w:rsidR="00A74AA4" w:rsidRPr="00D70925" w:rsidRDefault="00A74AA4" w:rsidP="00A74AA4">
          <w:pPr>
            <w:spacing w:after="0" w:line="240" w:lineRule="auto"/>
            <w:jc w:val="both"/>
            <w:rPr>
              <w:rFonts w:eastAsia="Times New Roman" w:cs="Times New Roman"/>
              <w:bCs/>
              <w:szCs w:val="24"/>
            </w:rPr>
          </w:pPr>
        </w:p>
      </w:sdtContent>
    </w:sdt>
    <w:p w:rsidR="00A74AA4" w:rsidRDefault="00A74AA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2900 </w:t>
      </w:r>
      <w:bookmarkStart w:id="1" w:name="AmendsCurrentLaw"/>
      <w:bookmarkEnd w:id="1"/>
      <w:r>
        <w:rPr>
          <w:rFonts w:cs="Times New Roman"/>
          <w:szCs w:val="24"/>
        </w:rPr>
        <w:t>amends current law relating to the powers, duties, and use of funds of the Trinity Bay Conservation District.</w:t>
      </w:r>
    </w:p>
    <w:p w:rsidR="00A74AA4" w:rsidRPr="00BD440F" w:rsidRDefault="00A74AA4" w:rsidP="000F1DF9">
      <w:pPr>
        <w:spacing w:after="0" w:line="240" w:lineRule="auto"/>
        <w:jc w:val="both"/>
        <w:rPr>
          <w:rFonts w:eastAsia="Times New Roman" w:cs="Times New Roman"/>
          <w:szCs w:val="24"/>
        </w:rPr>
      </w:pPr>
    </w:p>
    <w:p w:rsidR="00A74AA4" w:rsidRPr="005C2A78" w:rsidRDefault="00A74AA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49A9B533AC04BE08AA1FCBA413A4EB8"/>
          </w:placeholder>
        </w:sdtPr>
        <w:sdtContent>
          <w:r>
            <w:rPr>
              <w:rFonts w:eastAsia="Times New Roman" w:cs="Times New Roman"/>
              <w:b/>
              <w:szCs w:val="24"/>
              <w:u w:val="single"/>
            </w:rPr>
            <w:t>RULEMAKING AUTHORITY</w:t>
          </w:r>
        </w:sdtContent>
      </w:sdt>
    </w:p>
    <w:p w:rsidR="00A74AA4" w:rsidRPr="006529C4" w:rsidRDefault="00A74AA4" w:rsidP="00774EC7">
      <w:pPr>
        <w:spacing w:after="0" w:line="240" w:lineRule="auto"/>
        <w:jc w:val="both"/>
        <w:rPr>
          <w:rFonts w:cs="Times New Roman"/>
          <w:szCs w:val="24"/>
        </w:rPr>
      </w:pPr>
    </w:p>
    <w:p w:rsidR="00A74AA4" w:rsidRPr="006529C4" w:rsidRDefault="00A74AA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74AA4" w:rsidRPr="006529C4" w:rsidRDefault="00A74AA4" w:rsidP="00774EC7">
      <w:pPr>
        <w:spacing w:after="0" w:line="240" w:lineRule="auto"/>
        <w:jc w:val="both"/>
        <w:rPr>
          <w:rFonts w:cs="Times New Roman"/>
          <w:szCs w:val="24"/>
        </w:rPr>
      </w:pPr>
    </w:p>
    <w:p w:rsidR="00A74AA4" w:rsidRPr="005C2A78" w:rsidRDefault="00A74AA4" w:rsidP="00BD440F">
      <w:pPr>
        <w:spacing w:after="0" w:line="48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E7FE74C60444831A0125FA930167018"/>
          </w:placeholder>
        </w:sdtPr>
        <w:sdtContent>
          <w:r>
            <w:rPr>
              <w:rFonts w:eastAsia="Times New Roman" w:cs="Times New Roman"/>
              <w:b/>
              <w:szCs w:val="24"/>
              <w:u w:val="single"/>
            </w:rPr>
            <w:t>SECTION BY SECTION ANALYSIS</w:t>
          </w:r>
        </w:sdtContent>
      </w:sdt>
    </w:p>
    <w:p w:rsidR="00A74AA4" w:rsidRDefault="00A74AA4" w:rsidP="00342697">
      <w:pPr>
        <w:spacing w:after="0" w:line="240" w:lineRule="auto"/>
        <w:jc w:val="both"/>
        <w:rPr>
          <w:rFonts w:eastAsia="Times New Roman" w:cs="Times New Roman"/>
          <w:szCs w:val="24"/>
        </w:rPr>
      </w:pPr>
      <w:r w:rsidRPr="00BD440F">
        <w:rPr>
          <w:rFonts w:eastAsia="Times New Roman" w:cs="Times New Roman"/>
          <w:szCs w:val="24"/>
        </w:rPr>
        <w:t xml:space="preserve">SECTION 1. </w:t>
      </w:r>
      <w:r>
        <w:rPr>
          <w:rFonts w:eastAsia="Times New Roman" w:cs="Times New Roman"/>
          <w:szCs w:val="24"/>
        </w:rPr>
        <w:t>Amends</w:t>
      </w:r>
      <w:r w:rsidRPr="00BD440F">
        <w:rPr>
          <w:rFonts w:eastAsia="Times New Roman" w:cs="Times New Roman"/>
          <w:szCs w:val="24"/>
        </w:rPr>
        <w:t xml:space="preserve"> Chapter 282, Acts of the 51st Legislature, Regular Session, 1949, by adding Sections 1a and 11a</w:t>
      </w:r>
      <w:r>
        <w:rPr>
          <w:rFonts w:eastAsia="Times New Roman" w:cs="Times New Roman"/>
          <w:szCs w:val="24"/>
        </w:rPr>
        <w:t xml:space="preserve">, </w:t>
      </w:r>
      <w:r w:rsidRPr="00BD440F">
        <w:rPr>
          <w:rFonts w:eastAsia="Times New Roman" w:cs="Times New Roman"/>
          <w:szCs w:val="24"/>
        </w:rPr>
        <w:t>as follows:</w:t>
      </w:r>
    </w:p>
    <w:p w:rsidR="00A74AA4" w:rsidRPr="00BD440F" w:rsidRDefault="00A74AA4" w:rsidP="00342697">
      <w:pPr>
        <w:spacing w:after="0" w:line="240" w:lineRule="auto"/>
        <w:jc w:val="both"/>
        <w:rPr>
          <w:rFonts w:eastAsia="Times New Roman" w:cs="Times New Roman"/>
          <w:szCs w:val="24"/>
        </w:rPr>
      </w:pPr>
    </w:p>
    <w:p w:rsidR="00A74AA4" w:rsidRDefault="00A74AA4" w:rsidP="00342697">
      <w:pPr>
        <w:spacing w:after="0" w:line="240" w:lineRule="auto"/>
        <w:ind w:left="720"/>
        <w:jc w:val="both"/>
        <w:rPr>
          <w:rFonts w:eastAsia="Times New Roman" w:cs="Times New Roman"/>
          <w:szCs w:val="24"/>
        </w:rPr>
      </w:pPr>
      <w:r w:rsidRPr="00BD440F">
        <w:rPr>
          <w:rFonts w:eastAsia="Times New Roman" w:cs="Times New Roman"/>
          <w:szCs w:val="24"/>
        </w:rPr>
        <w:t>Sec. 1a.</w:t>
      </w:r>
      <w:r>
        <w:rPr>
          <w:rFonts w:eastAsia="Times New Roman" w:cs="Times New Roman"/>
          <w:szCs w:val="24"/>
        </w:rPr>
        <w:t xml:space="preserve"> Provides that </w:t>
      </w:r>
      <w:r>
        <w:rPr>
          <w:rFonts w:cs="Times New Roman"/>
          <w:szCs w:val="24"/>
        </w:rPr>
        <w:t>the Trinity Bay Conservation District (district</w:t>
      </w:r>
      <w:r>
        <w:rPr>
          <w:rFonts w:eastAsia="Times New Roman" w:cs="Times New Roman"/>
          <w:szCs w:val="24"/>
        </w:rPr>
        <w:t xml:space="preserve">) </w:t>
      </w:r>
      <w:r w:rsidRPr="00BD440F">
        <w:rPr>
          <w:rFonts w:eastAsia="Times New Roman" w:cs="Times New Roman"/>
          <w:szCs w:val="24"/>
        </w:rPr>
        <w:t>has all the rights, powers, privileges, functions, and duties provided by the general law of this state applicable to a conservation, reclamation, and drainage district created under Section 59</w:t>
      </w:r>
      <w:r>
        <w:rPr>
          <w:rFonts w:eastAsia="Times New Roman" w:cs="Times New Roman"/>
          <w:szCs w:val="24"/>
        </w:rPr>
        <w:t xml:space="preserve"> (Conservation and Development of Natural Resources; Development of Parks and Recreational Facilities; Conservation and Reclamation Districts; Indebtedness and Taxation Authorized)</w:t>
      </w:r>
      <w:r w:rsidRPr="00BD440F">
        <w:rPr>
          <w:rFonts w:eastAsia="Times New Roman" w:cs="Times New Roman"/>
          <w:szCs w:val="24"/>
        </w:rPr>
        <w:t>, Article XVI</w:t>
      </w:r>
      <w:r>
        <w:rPr>
          <w:rFonts w:eastAsia="Times New Roman" w:cs="Times New Roman"/>
          <w:szCs w:val="24"/>
        </w:rPr>
        <w:t xml:space="preserve"> (General Provisions)</w:t>
      </w:r>
      <w:r w:rsidRPr="00BD440F">
        <w:rPr>
          <w:rFonts w:eastAsia="Times New Roman" w:cs="Times New Roman"/>
          <w:szCs w:val="24"/>
        </w:rPr>
        <w:t>, Texas Constitution, including Chapters 49</w:t>
      </w:r>
      <w:r>
        <w:rPr>
          <w:rFonts w:eastAsia="Times New Roman" w:cs="Times New Roman"/>
          <w:szCs w:val="24"/>
        </w:rPr>
        <w:t xml:space="preserve"> (Provisions Applicable to All Districts)</w:t>
      </w:r>
      <w:r w:rsidRPr="00BD440F">
        <w:rPr>
          <w:rFonts w:eastAsia="Times New Roman" w:cs="Times New Roman"/>
          <w:szCs w:val="24"/>
        </w:rPr>
        <w:t xml:space="preserve"> and 56</w:t>
      </w:r>
      <w:r>
        <w:rPr>
          <w:rFonts w:eastAsia="Times New Roman" w:cs="Times New Roman"/>
          <w:szCs w:val="24"/>
        </w:rPr>
        <w:t xml:space="preserve"> (Drainage Districts)</w:t>
      </w:r>
      <w:r w:rsidRPr="00BD440F">
        <w:rPr>
          <w:rFonts w:eastAsia="Times New Roman" w:cs="Times New Roman"/>
          <w:szCs w:val="24"/>
        </w:rPr>
        <w:t>, Water Code.</w:t>
      </w:r>
    </w:p>
    <w:p w:rsidR="00A74AA4" w:rsidRPr="00BD440F" w:rsidRDefault="00A74AA4" w:rsidP="00342697">
      <w:pPr>
        <w:spacing w:after="0" w:line="240" w:lineRule="auto"/>
        <w:ind w:left="720"/>
        <w:jc w:val="both"/>
        <w:rPr>
          <w:rFonts w:eastAsia="Times New Roman" w:cs="Times New Roman"/>
          <w:szCs w:val="24"/>
        </w:rPr>
      </w:pPr>
    </w:p>
    <w:p w:rsidR="00A74AA4" w:rsidRDefault="00A74AA4" w:rsidP="00342697">
      <w:pPr>
        <w:spacing w:after="0" w:line="240" w:lineRule="auto"/>
        <w:ind w:left="720"/>
        <w:jc w:val="both"/>
        <w:rPr>
          <w:rFonts w:eastAsia="Times New Roman" w:cs="Times New Roman"/>
          <w:szCs w:val="24"/>
        </w:rPr>
      </w:pPr>
      <w:r w:rsidRPr="00BD440F">
        <w:rPr>
          <w:rFonts w:eastAsia="Times New Roman" w:cs="Times New Roman"/>
          <w:szCs w:val="24"/>
        </w:rPr>
        <w:t>Sec. 11a.</w:t>
      </w:r>
      <w:r>
        <w:rPr>
          <w:rFonts w:eastAsia="Times New Roman" w:cs="Times New Roman"/>
          <w:szCs w:val="24"/>
        </w:rPr>
        <w:t xml:space="preserve"> </w:t>
      </w:r>
      <w:r w:rsidRPr="00BD440F">
        <w:rPr>
          <w:rFonts w:eastAsia="Times New Roman" w:cs="Times New Roman"/>
          <w:szCs w:val="24"/>
        </w:rPr>
        <w:t>(a)</w:t>
      </w:r>
      <w:r>
        <w:rPr>
          <w:rFonts w:eastAsia="Times New Roman" w:cs="Times New Roman"/>
          <w:szCs w:val="24"/>
        </w:rPr>
        <w:t xml:space="preserve"> Authorizes the district, e</w:t>
      </w:r>
      <w:r w:rsidRPr="00BD440F">
        <w:rPr>
          <w:rFonts w:eastAsia="Times New Roman" w:cs="Times New Roman"/>
          <w:szCs w:val="24"/>
        </w:rPr>
        <w:t xml:space="preserve">xcept as provided by Subsection (b) of this section, </w:t>
      </w:r>
      <w:r>
        <w:rPr>
          <w:rFonts w:eastAsia="Times New Roman" w:cs="Times New Roman"/>
          <w:szCs w:val="24"/>
        </w:rPr>
        <w:t>to</w:t>
      </w:r>
      <w:r w:rsidRPr="00BD440F">
        <w:rPr>
          <w:rFonts w:eastAsia="Times New Roman" w:cs="Times New Roman"/>
          <w:szCs w:val="24"/>
        </w:rPr>
        <w:t xml:space="preserve"> only use funds generated by ad valorem taxes:</w:t>
      </w:r>
    </w:p>
    <w:p w:rsidR="00A74AA4" w:rsidRPr="00BD440F" w:rsidRDefault="00A74AA4" w:rsidP="00342697">
      <w:pPr>
        <w:spacing w:after="0" w:line="240" w:lineRule="auto"/>
        <w:ind w:left="720"/>
        <w:jc w:val="both"/>
        <w:rPr>
          <w:rFonts w:eastAsia="Times New Roman" w:cs="Times New Roman"/>
          <w:szCs w:val="24"/>
        </w:rPr>
      </w:pPr>
    </w:p>
    <w:p w:rsidR="00A74AA4" w:rsidRDefault="00A74AA4" w:rsidP="00342697">
      <w:pPr>
        <w:spacing w:after="0" w:line="240" w:lineRule="auto"/>
        <w:ind w:left="2160"/>
        <w:jc w:val="both"/>
        <w:rPr>
          <w:rFonts w:eastAsia="Times New Roman" w:cs="Times New Roman"/>
          <w:szCs w:val="24"/>
        </w:rPr>
      </w:pPr>
      <w:r w:rsidRPr="00BD440F">
        <w:rPr>
          <w:rFonts w:eastAsia="Times New Roman" w:cs="Times New Roman"/>
          <w:szCs w:val="24"/>
        </w:rPr>
        <w:t>(1)</w:t>
      </w:r>
      <w:r>
        <w:rPr>
          <w:rFonts w:eastAsia="Times New Roman" w:cs="Times New Roman"/>
          <w:szCs w:val="24"/>
        </w:rPr>
        <w:t xml:space="preserve"> </w:t>
      </w:r>
      <w:r w:rsidRPr="00BD440F">
        <w:rPr>
          <w:rFonts w:eastAsia="Times New Roman" w:cs="Times New Roman"/>
          <w:szCs w:val="24"/>
        </w:rPr>
        <w:t xml:space="preserve">for flood and drainage mitigation in the </w:t>
      </w:r>
      <w:r>
        <w:rPr>
          <w:rFonts w:eastAsia="Times New Roman" w:cs="Times New Roman"/>
          <w:szCs w:val="24"/>
        </w:rPr>
        <w:t>d</w:t>
      </w:r>
      <w:r w:rsidRPr="00BD440F">
        <w:rPr>
          <w:rFonts w:eastAsia="Times New Roman" w:cs="Times New Roman"/>
          <w:szCs w:val="24"/>
        </w:rPr>
        <w:t>istrict; and</w:t>
      </w:r>
    </w:p>
    <w:p w:rsidR="00A74AA4" w:rsidRPr="00BD440F" w:rsidRDefault="00A74AA4" w:rsidP="00342697">
      <w:pPr>
        <w:spacing w:after="0" w:line="240" w:lineRule="auto"/>
        <w:ind w:left="2160"/>
        <w:jc w:val="both"/>
        <w:rPr>
          <w:rFonts w:eastAsia="Times New Roman" w:cs="Times New Roman"/>
          <w:szCs w:val="24"/>
        </w:rPr>
      </w:pPr>
    </w:p>
    <w:p w:rsidR="00A74AA4" w:rsidRDefault="00A74AA4" w:rsidP="00342697">
      <w:pPr>
        <w:spacing w:after="0" w:line="240" w:lineRule="auto"/>
        <w:ind w:left="2160"/>
        <w:jc w:val="both"/>
        <w:rPr>
          <w:rFonts w:eastAsia="Times New Roman" w:cs="Times New Roman"/>
          <w:szCs w:val="24"/>
        </w:rPr>
      </w:pPr>
      <w:r w:rsidRPr="00BD440F">
        <w:rPr>
          <w:rFonts w:eastAsia="Times New Roman" w:cs="Times New Roman"/>
          <w:szCs w:val="24"/>
        </w:rPr>
        <w:t>(2)</w:t>
      </w:r>
      <w:r>
        <w:rPr>
          <w:rFonts w:eastAsia="Times New Roman" w:cs="Times New Roman"/>
          <w:szCs w:val="24"/>
        </w:rPr>
        <w:t xml:space="preserve"> </w:t>
      </w:r>
      <w:r w:rsidRPr="00BD440F">
        <w:rPr>
          <w:rFonts w:eastAsia="Times New Roman" w:cs="Times New Roman"/>
          <w:szCs w:val="24"/>
        </w:rPr>
        <w:t xml:space="preserve">to pay for the administrative costs of the </w:t>
      </w:r>
      <w:r>
        <w:rPr>
          <w:rFonts w:eastAsia="Times New Roman" w:cs="Times New Roman"/>
          <w:szCs w:val="24"/>
        </w:rPr>
        <w:t>d</w:t>
      </w:r>
      <w:r w:rsidRPr="00BD440F">
        <w:rPr>
          <w:rFonts w:eastAsia="Times New Roman" w:cs="Times New Roman"/>
          <w:szCs w:val="24"/>
        </w:rPr>
        <w:t>istrict.</w:t>
      </w:r>
    </w:p>
    <w:p w:rsidR="00A74AA4" w:rsidRPr="00BD440F" w:rsidRDefault="00A74AA4" w:rsidP="00342697">
      <w:pPr>
        <w:spacing w:after="0" w:line="240" w:lineRule="auto"/>
        <w:ind w:left="2160"/>
        <w:jc w:val="both"/>
        <w:rPr>
          <w:rFonts w:eastAsia="Times New Roman" w:cs="Times New Roman"/>
          <w:szCs w:val="24"/>
        </w:rPr>
      </w:pPr>
    </w:p>
    <w:p w:rsidR="00A74AA4" w:rsidRDefault="00A74AA4" w:rsidP="00342697">
      <w:pPr>
        <w:spacing w:after="0" w:line="240" w:lineRule="auto"/>
        <w:ind w:left="1440"/>
        <w:jc w:val="both"/>
        <w:rPr>
          <w:rFonts w:eastAsia="Times New Roman" w:cs="Times New Roman"/>
          <w:szCs w:val="24"/>
        </w:rPr>
      </w:pPr>
      <w:r w:rsidRPr="00BD440F">
        <w:rPr>
          <w:rFonts w:eastAsia="Times New Roman" w:cs="Times New Roman"/>
          <w:szCs w:val="24"/>
        </w:rPr>
        <w:t>(b)</w:t>
      </w:r>
      <w:r>
        <w:rPr>
          <w:rFonts w:eastAsia="Times New Roman" w:cs="Times New Roman"/>
          <w:szCs w:val="24"/>
        </w:rPr>
        <w:t xml:space="preserve"> Prohibits t</w:t>
      </w:r>
      <w:r w:rsidRPr="00BD440F">
        <w:rPr>
          <w:rFonts w:eastAsia="Times New Roman" w:cs="Times New Roman"/>
          <w:szCs w:val="24"/>
        </w:rPr>
        <w:t xml:space="preserve">he </w:t>
      </w:r>
      <w:r>
        <w:rPr>
          <w:rFonts w:eastAsia="Times New Roman" w:cs="Times New Roman"/>
          <w:szCs w:val="24"/>
        </w:rPr>
        <w:t>district from</w:t>
      </w:r>
      <w:r w:rsidRPr="00BD440F">
        <w:rPr>
          <w:rFonts w:eastAsia="Times New Roman" w:cs="Times New Roman"/>
          <w:szCs w:val="24"/>
        </w:rPr>
        <w:t xml:space="preserve"> commingl</w:t>
      </w:r>
      <w:r>
        <w:rPr>
          <w:rFonts w:eastAsia="Times New Roman" w:cs="Times New Roman"/>
          <w:szCs w:val="24"/>
        </w:rPr>
        <w:t>ing</w:t>
      </w:r>
      <w:r w:rsidRPr="00BD440F">
        <w:rPr>
          <w:rFonts w:eastAsia="Times New Roman" w:cs="Times New Roman"/>
          <w:szCs w:val="24"/>
        </w:rPr>
        <w:t xml:space="preserve"> funds generated by ad valorem taxes with funds used for freshwater distribution or sanitary sewer collection services.</w:t>
      </w:r>
    </w:p>
    <w:p w:rsidR="00A74AA4" w:rsidRPr="00BD440F" w:rsidRDefault="00A74AA4" w:rsidP="00342697">
      <w:pPr>
        <w:spacing w:after="0" w:line="240" w:lineRule="auto"/>
        <w:jc w:val="both"/>
        <w:rPr>
          <w:rFonts w:eastAsia="Times New Roman" w:cs="Times New Roman"/>
          <w:szCs w:val="24"/>
        </w:rPr>
      </w:pPr>
    </w:p>
    <w:p w:rsidR="00A74AA4" w:rsidRPr="00C8671F" w:rsidRDefault="00A74AA4" w:rsidP="00342697">
      <w:pPr>
        <w:spacing w:after="0" w:line="240" w:lineRule="auto"/>
        <w:jc w:val="both"/>
        <w:rPr>
          <w:rFonts w:eastAsia="Times New Roman" w:cs="Times New Roman"/>
          <w:szCs w:val="24"/>
        </w:rPr>
      </w:pPr>
      <w:r w:rsidRPr="00BD440F">
        <w:rPr>
          <w:rFonts w:eastAsia="Times New Roman" w:cs="Times New Roman"/>
          <w:szCs w:val="24"/>
        </w:rPr>
        <w:t xml:space="preserve">SECTION 2. </w:t>
      </w:r>
      <w:r>
        <w:rPr>
          <w:rFonts w:eastAsia="Times New Roman" w:cs="Times New Roman"/>
          <w:szCs w:val="24"/>
        </w:rPr>
        <w:t>E</w:t>
      </w:r>
      <w:r w:rsidRPr="00BD440F">
        <w:rPr>
          <w:rFonts w:eastAsia="Times New Roman" w:cs="Times New Roman"/>
          <w:szCs w:val="24"/>
        </w:rPr>
        <w:t>ffect</w:t>
      </w:r>
      <w:r>
        <w:rPr>
          <w:rFonts w:eastAsia="Times New Roman" w:cs="Times New Roman"/>
          <w:szCs w:val="24"/>
        </w:rPr>
        <w:t>ive date:</w:t>
      </w:r>
      <w:r w:rsidRPr="00BD440F">
        <w:rPr>
          <w:rFonts w:eastAsia="Times New Roman" w:cs="Times New Roman"/>
          <w:szCs w:val="24"/>
        </w:rPr>
        <w:t xml:space="preserve"> September 1, 2023.</w:t>
      </w:r>
    </w:p>
    <w:sectPr w:rsidR="00A74AA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7035" w:rsidRDefault="00DA7035" w:rsidP="000F1DF9">
      <w:pPr>
        <w:spacing w:after="0" w:line="240" w:lineRule="auto"/>
      </w:pPr>
      <w:r>
        <w:separator/>
      </w:r>
    </w:p>
  </w:endnote>
  <w:endnote w:type="continuationSeparator" w:id="0">
    <w:p w:rsidR="00DA7035" w:rsidRDefault="00DA703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A703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74AA4">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74AA4">
                <w:rPr>
                  <w:sz w:val="20"/>
                  <w:szCs w:val="20"/>
                </w:rPr>
                <w:t>H.B. 2900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74AA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A703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7035" w:rsidRDefault="00DA7035" w:rsidP="000F1DF9">
      <w:pPr>
        <w:spacing w:after="0" w:line="240" w:lineRule="auto"/>
      </w:pPr>
      <w:r>
        <w:separator/>
      </w:r>
    </w:p>
  </w:footnote>
  <w:footnote w:type="continuationSeparator" w:id="0">
    <w:p w:rsidR="00DA7035" w:rsidRDefault="00DA703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74AA4"/>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A703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EB37C"/>
  <w15:docId w15:val="{B186D358-F803-44D5-8EEC-A668EC72E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74AA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94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4995D84E144970A3F28BB7088CE900"/>
        <w:category>
          <w:name w:val="General"/>
          <w:gallery w:val="placeholder"/>
        </w:category>
        <w:types>
          <w:type w:val="bbPlcHdr"/>
        </w:types>
        <w:behaviors>
          <w:behavior w:val="content"/>
        </w:behaviors>
        <w:guid w:val="{4ACB0EF3-6922-4DC5-957E-73CD721F7BB5}"/>
      </w:docPartPr>
      <w:docPartBody>
        <w:p w:rsidR="00000000" w:rsidRDefault="00972707"/>
      </w:docPartBody>
    </w:docPart>
    <w:docPart>
      <w:docPartPr>
        <w:name w:val="1E93B8AE520245C3AB3835E01FF750F8"/>
        <w:category>
          <w:name w:val="General"/>
          <w:gallery w:val="placeholder"/>
        </w:category>
        <w:types>
          <w:type w:val="bbPlcHdr"/>
        </w:types>
        <w:behaviors>
          <w:behavior w:val="content"/>
        </w:behaviors>
        <w:guid w:val="{72E971BF-E217-4B16-9751-184633C7CAB9}"/>
      </w:docPartPr>
      <w:docPartBody>
        <w:p w:rsidR="00000000" w:rsidRDefault="00972707"/>
      </w:docPartBody>
    </w:docPart>
    <w:docPart>
      <w:docPartPr>
        <w:name w:val="4D2185B7EF9B4CC68E7CBACDDF527656"/>
        <w:category>
          <w:name w:val="General"/>
          <w:gallery w:val="placeholder"/>
        </w:category>
        <w:types>
          <w:type w:val="bbPlcHdr"/>
        </w:types>
        <w:behaviors>
          <w:behavior w:val="content"/>
        </w:behaviors>
        <w:guid w:val="{FC4D0B48-ACB7-4BAD-9790-0DFA53B1B824}"/>
      </w:docPartPr>
      <w:docPartBody>
        <w:p w:rsidR="00000000" w:rsidRDefault="00972707"/>
      </w:docPartBody>
    </w:docPart>
    <w:docPart>
      <w:docPartPr>
        <w:name w:val="0D69CC933FF840C78682266BC581D13E"/>
        <w:category>
          <w:name w:val="General"/>
          <w:gallery w:val="placeholder"/>
        </w:category>
        <w:types>
          <w:type w:val="bbPlcHdr"/>
        </w:types>
        <w:behaviors>
          <w:behavior w:val="content"/>
        </w:behaviors>
        <w:guid w:val="{EAAAD11B-0402-4EB0-BCD0-DB2E66D00674}"/>
      </w:docPartPr>
      <w:docPartBody>
        <w:p w:rsidR="00000000" w:rsidRDefault="00972707"/>
      </w:docPartBody>
    </w:docPart>
    <w:docPart>
      <w:docPartPr>
        <w:name w:val="049839CED14049CE937BC08A1EE8551C"/>
        <w:category>
          <w:name w:val="General"/>
          <w:gallery w:val="placeholder"/>
        </w:category>
        <w:types>
          <w:type w:val="bbPlcHdr"/>
        </w:types>
        <w:behaviors>
          <w:behavior w:val="content"/>
        </w:behaviors>
        <w:guid w:val="{1E8BFC61-A71B-46E6-83E6-922DD1390C12}"/>
      </w:docPartPr>
      <w:docPartBody>
        <w:p w:rsidR="00000000" w:rsidRDefault="00972707"/>
      </w:docPartBody>
    </w:docPart>
    <w:docPart>
      <w:docPartPr>
        <w:name w:val="61F49F4587B74EC98A8327FE27B6F8A7"/>
        <w:category>
          <w:name w:val="General"/>
          <w:gallery w:val="placeholder"/>
        </w:category>
        <w:types>
          <w:type w:val="bbPlcHdr"/>
        </w:types>
        <w:behaviors>
          <w:behavior w:val="content"/>
        </w:behaviors>
        <w:guid w:val="{13C01248-4A37-4058-8B06-7AB8D2D9F355}"/>
      </w:docPartPr>
      <w:docPartBody>
        <w:p w:rsidR="00000000" w:rsidRDefault="00972707"/>
      </w:docPartBody>
    </w:docPart>
    <w:docPart>
      <w:docPartPr>
        <w:name w:val="76A702065DCE4BBD85060769A2D69DF6"/>
        <w:category>
          <w:name w:val="General"/>
          <w:gallery w:val="placeholder"/>
        </w:category>
        <w:types>
          <w:type w:val="bbPlcHdr"/>
        </w:types>
        <w:behaviors>
          <w:behavior w:val="content"/>
        </w:behaviors>
        <w:guid w:val="{7B8C9E0C-9BC0-4D4B-9476-6DFE75BF26FD}"/>
      </w:docPartPr>
      <w:docPartBody>
        <w:p w:rsidR="00000000" w:rsidRDefault="00972707"/>
      </w:docPartBody>
    </w:docPart>
    <w:docPart>
      <w:docPartPr>
        <w:name w:val="41905E050FAF4D91BCE95A1F014564ED"/>
        <w:category>
          <w:name w:val="General"/>
          <w:gallery w:val="placeholder"/>
        </w:category>
        <w:types>
          <w:type w:val="bbPlcHdr"/>
        </w:types>
        <w:behaviors>
          <w:behavior w:val="content"/>
        </w:behaviors>
        <w:guid w:val="{47C44CA6-43B5-4406-ADE3-2E3FD83ABCB0}"/>
      </w:docPartPr>
      <w:docPartBody>
        <w:p w:rsidR="00000000" w:rsidRDefault="00972707"/>
      </w:docPartBody>
    </w:docPart>
    <w:docPart>
      <w:docPartPr>
        <w:name w:val="D08A4BF8FC08463DA655A49E44FAD936"/>
        <w:category>
          <w:name w:val="General"/>
          <w:gallery w:val="placeholder"/>
        </w:category>
        <w:types>
          <w:type w:val="bbPlcHdr"/>
        </w:types>
        <w:behaviors>
          <w:behavior w:val="content"/>
        </w:behaviors>
        <w:guid w:val="{44F93770-20B8-4E4A-9037-CB2358C4032D}"/>
      </w:docPartPr>
      <w:docPartBody>
        <w:p w:rsidR="00000000" w:rsidRDefault="00972707"/>
      </w:docPartBody>
    </w:docPart>
    <w:docPart>
      <w:docPartPr>
        <w:name w:val="046B6F6F4A874BB29CADD2DCF733C4C3"/>
        <w:category>
          <w:name w:val="General"/>
          <w:gallery w:val="placeholder"/>
        </w:category>
        <w:types>
          <w:type w:val="bbPlcHdr"/>
        </w:types>
        <w:behaviors>
          <w:behavior w:val="content"/>
        </w:behaviors>
        <w:guid w:val="{B983A1B1-25AF-4301-9C2B-9652535F641A}"/>
      </w:docPartPr>
      <w:docPartBody>
        <w:p w:rsidR="00000000" w:rsidRDefault="0056378F" w:rsidP="0056378F">
          <w:pPr>
            <w:pStyle w:val="046B6F6F4A874BB29CADD2DCF733C4C3"/>
          </w:pPr>
          <w:r w:rsidRPr="00A30DD1">
            <w:rPr>
              <w:rStyle w:val="PlaceholderText"/>
            </w:rPr>
            <w:t>Click here to enter a date.</w:t>
          </w:r>
        </w:p>
      </w:docPartBody>
    </w:docPart>
    <w:docPart>
      <w:docPartPr>
        <w:name w:val="DBB1D1E2315045E7B073B2AD80E31ED5"/>
        <w:category>
          <w:name w:val="General"/>
          <w:gallery w:val="placeholder"/>
        </w:category>
        <w:types>
          <w:type w:val="bbPlcHdr"/>
        </w:types>
        <w:behaviors>
          <w:behavior w:val="content"/>
        </w:behaviors>
        <w:guid w:val="{D52BB58B-B82E-49F3-9BFE-3CE2A21AC064}"/>
      </w:docPartPr>
      <w:docPartBody>
        <w:p w:rsidR="00000000" w:rsidRDefault="00972707"/>
      </w:docPartBody>
    </w:docPart>
    <w:docPart>
      <w:docPartPr>
        <w:name w:val="CB2BAB332F60427EB16CF053F74FDCA4"/>
        <w:category>
          <w:name w:val="General"/>
          <w:gallery w:val="placeholder"/>
        </w:category>
        <w:types>
          <w:type w:val="bbPlcHdr"/>
        </w:types>
        <w:behaviors>
          <w:behavior w:val="content"/>
        </w:behaviors>
        <w:guid w:val="{F24F25CF-C19E-4F61-BE01-01B7B56C2396}"/>
      </w:docPartPr>
      <w:docPartBody>
        <w:p w:rsidR="00000000" w:rsidRDefault="00972707"/>
      </w:docPartBody>
    </w:docPart>
    <w:docPart>
      <w:docPartPr>
        <w:name w:val="34CD62CE3FA64D079BC58A8A1AF83326"/>
        <w:category>
          <w:name w:val="General"/>
          <w:gallery w:val="placeholder"/>
        </w:category>
        <w:types>
          <w:type w:val="bbPlcHdr"/>
        </w:types>
        <w:behaviors>
          <w:behavior w:val="content"/>
        </w:behaviors>
        <w:guid w:val="{37139031-9ADF-455C-8C35-160B82B0AA55}"/>
      </w:docPartPr>
      <w:docPartBody>
        <w:p w:rsidR="00000000" w:rsidRDefault="0056378F" w:rsidP="0056378F">
          <w:pPr>
            <w:pStyle w:val="34CD62CE3FA64D079BC58A8A1AF83326"/>
          </w:pPr>
          <w:r>
            <w:rPr>
              <w:rFonts w:eastAsia="Times New Roman" w:cs="Times New Roman"/>
              <w:bCs/>
              <w:szCs w:val="24"/>
            </w:rPr>
            <w:t xml:space="preserve"> </w:t>
          </w:r>
        </w:p>
      </w:docPartBody>
    </w:docPart>
    <w:docPart>
      <w:docPartPr>
        <w:name w:val="A49A9B533AC04BE08AA1FCBA413A4EB8"/>
        <w:category>
          <w:name w:val="General"/>
          <w:gallery w:val="placeholder"/>
        </w:category>
        <w:types>
          <w:type w:val="bbPlcHdr"/>
        </w:types>
        <w:behaviors>
          <w:behavior w:val="content"/>
        </w:behaviors>
        <w:guid w:val="{ED28B26B-A927-4A9C-B6F4-A52644684412}"/>
      </w:docPartPr>
      <w:docPartBody>
        <w:p w:rsidR="00000000" w:rsidRDefault="00972707"/>
      </w:docPartBody>
    </w:docPart>
    <w:docPart>
      <w:docPartPr>
        <w:name w:val="2E7FE74C60444831A0125FA930167018"/>
        <w:category>
          <w:name w:val="General"/>
          <w:gallery w:val="placeholder"/>
        </w:category>
        <w:types>
          <w:type w:val="bbPlcHdr"/>
        </w:types>
        <w:behaviors>
          <w:behavior w:val="content"/>
        </w:behaviors>
        <w:guid w:val="{5919217C-1F1B-4FB2-A05D-9A6B7DB8E4CF}"/>
      </w:docPartPr>
      <w:docPartBody>
        <w:p w:rsidR="00000000" w:rsidRDefault="009727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6378F"/>
    <w:rsid w:val="00576003"/>
    <w:rsid w:val="005B408E"/>
    <w:rsid w:val="005D31F2"/>
    <w:rsid w:val="00635291"/>
    <w:rsid w:val="006959CC"/>
    <w:rsid w:val="00696675"/>
    <w:rsid w:val="006B0016"/>
    <w:rsid w:val="008C55F7"/>
    <w:rsid w:val="0090598B"/>
    <w:rsid w:val="00972707"/>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378F"/>
    <w:rPr>
      <w:color w:val="808080"/>
    </w:rPr>
  </w:style>
  <w:style w:type="paragraph" w:customStyle="1" w:styleId="046B6F6F4A874BB29CADD2DCF733C4C3">
    <w:name w:val="046B6F6F4A874BB29CADD2DCF733C4C3"/>
    <w:rsid w:val="0056378F"/>
    <w:pPr>
      <w:spacing w:after="160" w:line="259" w:lineRule="auto"/>
    </w:pPr>
  </w:style>
  <w:style w:type="paragraph" w:customStyle="1" w:styleId="34CD62CE3FA64D079BC58A8A1AF83326">
    <w:name w:val="34CD62CE3FA64D079BC58A8A1AF83326"/>
    <w:rsid w:val="0056378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340</Words>
  <Characters>1941</Characters>
  <Application>Microsoft Office Word</Application>
  <DocSecurity>0</DocSecurity>
  <Lines>16</Lines>
  <Paragraphs>4</Paragraphs>
  <ScaleCrop>false</ScaleCrop>
  <Company>Texas Legislative Council</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2023-05-18T14:52:00Z</dcterms:modified>
</cp:coreProperties>
</file>

<file path=docProps/custom.xml><?xml version="1.0" encoding="utf-8"?>
<op:Properties xmlns:vt="http://schemas.openxmlformats.org/officeDocument/2006/docPropsVTypes" xmlns:op="http://schemas.openxmlformats.org/officeDocument/2006/custom-properties"/>
</file>