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272E" w14:paraId="48671C7A" w14:textId="77777777" w:rsidTr="00345119">
        <w:tc>
          <w:tcPr>
            <w:tcW w:w="9576" w:type="dxa"/>
            <w:noWrap/>
          </w:tcPr>
          <w:p w14:paraId="3D2B7CFF" w14:textId="77777777" w:rsidR="008423E4" w:rsidRPr="0022177D" w:rsidRDefault="00E945FF" w:rsidP="001E5DEB">
            <w:pPr>
              <w:pStyle w:val="Heading1"/>
            </w:pPr>
            <w:r w:rsidRPr="00631897">
              <w:t>BILL ANALYSIS</w:t>
            </w:r>
          </w:p>
        </w:tc>
      </w:tr>
    </w:tbl>
    <w:p w14:paraId="36BC45FE" w14:textId="77777777" w:rsidR="008423E4" w:rsidRPr="0022177D" w:rsidRDefault="008423E4" w:rsidP="001E5DEB">
      <w:pPr>
        <w:jc w:val="center"/>
      </w:pPr>
    </w:p>
    <w:p w14:paraId="6FD5FAA9" w14:textId="77777777" w:rsidR="008423E4" w:rsidRPr="00B31F0E" w:rsidRDefault="008423E4" w:rsidP="001E5DEB"/>
    <w:p w14:paraId="7EFE19FB" w14:textId="77777777" w:rsidR="008423E4" w:rsidRPr="00742794" w:rsidRDefault="008423E4" w:rsidP="001E5DE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272E" w14:paraId="72A6EA06" w14:textId="77777777" w:rsidTr="00345119">
        <w:tc>
          <w:tcPr>
            <w:tcW w:w="9576" w:type="dxa"/>
          </w:tcPr>
          <w:p w14:paraId="7537A44C" w14:textId="285DE1CA" w:rsidR="008423E4" w:rsidRPr="00861995" w:rsidRDefault="00E945FF" w:rsidP="001E5DEB">
            <w:pPr>
              <w:jc w:val="right"/>
            </w:pPr>
            <w:r>
              <w:t>C.S.H.B. 2925</w:t>
            </w:r>
          </w:p>
        </w:tc>
      </w:tr>
      <w:tr w:rsidR="0046272E" w14:paraId="51787340" w14:textId="77777777" w:rsidTr="00345119">
        <w:tc>
          <w:tcPr>
            <w:tcW w:w="9576" w:type="dxa"/>
          </w:tcPr>
          <w:p w14:paraId="086CD01C" w14:textId="5AE931E7" w:rsidR="008423E4" w:rsidRPr="00861995" w:rsidRDefault="00E945FF" w:rsidP="001E5DEB">
            <w:pPr>
              <w:jc w:val="right"/>
            </w:pPr>
            <w:r>
              <w:t xml:space="preserve">By: </w:t>
            </w:r>
            <w:r w:rsidR="00915149">
              <w:t>Martinez</w:t>
            </w:r>
          </w:p>
        </w:tc>
      </w:tr>
      <w:tr w:rsidR="0046272E" w14:paraId="78513DB5" w14:textId="77777777" w:rsidTr="00345119">
        <w:tc>
          <w:tcPr>
            <w:tcW w:w="9576" w:type="dxa"/>
          </w:tcPr>
          <w:p w14:paraId="14EA371E" w14:textId="6D726053" w:rsidR="008423E4" w:rsidRPr="00861995" w:rsidRDefault="00E945FF" w:rsidP="001E5DEB">
            <w:pPr>
              <w:jc w:val="right"/>
            </w:pPr>
            <w:r>
              <w:t>County Affairs</w:t>
            </w:r>
          </w:p>
        </w:tc>
      </w:tr>
      <w:tr w:rsidR="0046272E" w14:paraId="5EA73969" w14:textId="77777777" w:rsidTr="00345119">
        <w:tc>
          <w:tcPr>
            <w:tcW w:w="9576" w:type="dxa"/>
          </w:tcPr>
          <w:p w14:paraId="5FB9315A" w14:textId="6E4A6D9E" w:rsidR="008423E4" w:rsidRDefault="00E945FF" w:rsidP="001E5DEB">
            <w:pPr>
              <w:jc w:val="right"/>
            </w:pPr>
            <w:r>
              <w:t>Committee Report (Substituted)</w:t>
            </w:r>
          </w:p>
        </w:tc>
      </w:tr>
    </w:tbl>
    <w:p w14:paraId="50526AAD" w14:textId="77777777" w:rsidR="008423E4" w:rsidRDefault="008423E4" w:rsidP="001E5DEB">
      <w:pPr>
        <w:tabs>
          <w:tab w:val="right" w:pos="9360"/>
        </w:tabs>
      </w:pPr>
    </w:p>
    <w:p w14:paraId="04D36085" w14:textId="77777777" w:rsidR="008423E4" w:rsidRDefault="008423E4" w:rsidP="001E5DEB"/>
    <w:p w14:paraId="3C2A707C" w14:textId="77777777" w:rsidR="008423E4" w:rsidRDefault="008423E4" w:rsidP="001E5DE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272E" w14:paraId="36BAD28D" w14:textId="77777777" w:rsidTr="00345119">
        <w:tc>
          <w:tcPr>
            <w:tcW w:w="9576" w:type="dxa"/>
          </w:tcPr>
          <w:p w14:paraId="432A184B" w14:textId="77777777" w:rsidR="008423E4" w:rsidRPr="00A8133F" w:rsidRDefault="00E945FF" w:rsidP="001E5DE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F2C785" w14:textId="77777777" w:rsidR="008423E4" w:rsidRDefault="008423E4" w:rsidP="001E5DEB"/>
          <w:p w14:paraId="3CDCFDBA" w14:textId="5543CC32" w:rsidR="008423E4" w:rsidRDefault="00E945FF" w:rsidP="001E5DEB">
            <w:pPr>
              <w:pStyle w:val="Header"/>
              <w:jc w:val="both"/>
            </w:pPr>
            <w:r>
              <w:t xml:space="preserve">Law enforcement professional standards are achieved at a much higher rate in municipalities and counties that have adopted a </w:t>
            </w:r>
            <w:r>
              <w:t>civil service system. These standards, as well as a peace officer</w:t>
            </w:r>
            <w:r w:rsidR="00F109B4">
              <w:t>'</w:t>
            </w:r>
            <w:r>
              <w:t xml:space="preserve">s ability to operate in an environment free from political influence, </w:t>
            </w:r>
            <w:r w:rsidR="00CA00A0">
              <w:t>are</w:t>
            </w:r>
            <w:r>
              <w:t xml:space="preserve"> imperative </w:t>
            </w:r>
            <w:r w:rsidR="007252A2">
              <w:t>for obtaining a high degree of competence</w:t>
            </w:r>
            <w:r>
              <w:t xml:space="preserve"> </w:t>
            </w:r>
            <w:r w:rsidR="00CA00A0">
              <w:t>in</w:t>
            </w:r>
            <w:r>
              <w:t xml:space="preserve"> the profession. </w:t>
            </w:r>
            <w:r w:rsidR="002720A7">
              <w:t xml:space="preserve">The inability of </w:t>
            </w:r>
            <w:r>
              <w:t>citizens and political subd</w:t>
            </w:r>
            <w:r>
              <w:t>ivisions to adopt</w:t>
            </w:r>
            <w:r w:rsidR="002720A7">
              <w:t xml:space="preserve"> a</w:t>
            </w:r>
            <w:r>
              <w:t xml:space="preserve"> civil service</w:t>
            </w:r>
            <w:r w:rsidR="002720A7">
              <w:t xml:space="preserve"> system</w:t>
            </w:r>
            <w:r>
              <w:t xml:space="preserve"> due to the daunting, time</w:t>
            </w:r>
            <w:r w:rsidR="00F109B4">
              <w:t>-</w:t>
            </w:r>
            <w:r>
              <w:t>consuming, volunteer-based task of petition</w:t>
            </w:r>
            <w:r w:rsidR="002720A7">
              <w:t>ing</w:t>
            </w:r>
            <w:r>
              <w:t xml:space="preserve"> has placed </w:t>
            </w:r>
            <w:r w:rsidR="002720A7">
              <w:t xml:space="preserve">these citizens and </w:t>
            </w:r>
            <w:r>
              <w:t>political subdivisions in a losing situation in which professional standards will not be achieved. The recruitin</w:t>
            </w:r>
            <w:r>
              <w:t>g, hiring, promoting, disciplin</w:t>
            </w:r>
            <w:r w:rsidR="00DC700D">
              <w:t>ing</w:t>
            </w:r>
            <w:r>
              <w:t>, and firing of officers should be standardized, transparent, and honest</w:t>
            </w:r>
            <w:r w:rsidR="002720A7">
              <w:t xml:space="preserve"> and</w:t>
            </w:r>
            <w:r>
              <w:t xml:space="preserve"> should involve due process at every step</w:t>
            </w:r>
            <w:r w:rsidR="00CA00A0">
              <w:t>.</w:t>
            </w:r>
            <w:r>
              <w:t xml:space="preserve"> </w:t>
            </w:r>
            <w:r w:rsidR="00CA00A0">
              <w:t>T</w:t>
            </w:r>
            <w:r>
              <w:t>he adoption of civil service</w:t>
            </w:r>
            <w:r w:rsidR="00CA00A0">
              <w:t xml:space="preserve"> systems</w:t>
            </w:r>
            <w:r>
              <w:t xml:space="preserve"> is the </w:t>
            </w:r>
            <w:r w:rsidR="00CA00A0">
              <w:t>means</w:t>
            </w:r>
            <w:r>
              <w:t xml:space="preserve"> to professional policing.</w:t>
            </w:r>
            <w:r w:rsidR="00CA00A0">
              <w:t xml:space="preserve"> C.S.H.B.</w:t>
            </w:r>
            <w:r w:rsidR="00F109B4">
              <w:t> </w:t>
            </w:r>
            <w:r w:rsidR="00CA00A0">
              <w:t>2925 seeks to address this issue by making certain civil service systems mandatory.</w:t>
            </w:r>
          </w:p>
          <w:p w14:paraId="04FE9C32" w14:textId="77777777" w:rsidR="008423E4" w:rsidRPr="00E26B13" w:rsidRDefault="008423E4" w:rsidP="001E5DEB">
            <w:pPr>
              <w:rPr>
                <w:b/>
              </w:rPr>
            </w:pPr>
          </w:p>
        </w:tc>
      </w:tr>
      <w:tr w:rsidR="0046272E" w14:paraId="3178E7AE" w14:textId="77777777" w:rsidTr="00345119">
        <w:tc>
          <w:tcPr>
            <w:tcW w:w="9576" w:type="dxa"/>
          </w:tcPr>
          <w:p w14:paraId="382C4164" w14:textId="77777777" w:rsidR="0017725B" w:rsidRDefault="00E945FF" w:rsidP="001E5D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D56ED3" w14:textId="77777777" w:rsidR="0017725B" w:rsidRDefault="0017725B" w:rsidP="001E5DEB">
            <w:pPr>
              <w:rPr>
                <w:b/>
                <w:u w:val="single"/>
              </w:rPr>
            </w:pPr>
          </w:p>
          <w:p w14:paraId="31E794CE" w14:textId="0466BEC2" w:rsidR="00DE2DBC" w:rsidRPr="00DE2DBC" w:rsidRDefault="00E945FF" w:rsidP="001E5DE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0F93BAFB" w14:textId="77777777" w:rsidR="0017725B" w:rsidRPr="0017725B" w:rsidRDefault="0017725B" w:rsidP="001E5DEB">
            <w:pPr>
              <w:rPr>
                <w:b/>
                <w:u w:val="single"/>
              </w:rPr>
            </w:pPr>
          </w:p>
        </w:tc>
      </w:tr>
      <w:tr w:rsidR="0046272E" w14:paraId="5B5B6A31" w14:textId="77777777" w:rsidTr="00345119">
        <w:tc>
          <w:tcPr>
            <w:tcW w:w="9576" w:type="dxa"/>
          </w:tcPr>
          <w:p w14:paraId="065CD668" w14:textId="77777777" w:rsidR="008423E4" w:rsidRPr="00A8133F" w:rsidRDefault="00E945FF" w:rsidP="001E5DE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99FF3E" w14:textId="77777777" w:rsidR="008423E4" w:rsidRDefault="008423E4" w:rsidP="001E5DEB"/>
          <w:p w14:paraId="4946CBBE" w14:textId="013DCA59" w:rsidR="0042518E" w:rsidRDefault="00E945FF" w:rsidP="001E5D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64EFB764" w14:textId="77777777" w:rsidR="008423E4" w:rsidRPr="00E21FDC" w:rsidRDefault="008423E4" w:rsidP="001E5DEB">
            <w:pPr>
              <w:rPr>
                <w:b/>
              </w:rPr>
            </w:pPr>
          </w:p>
        </w:tc>
      </w:tr>
      <w:tr w:rsidR="0046272E" w14:paraId="0C26F891" w14:textId="77777777" w:rsidTr="00345119">
        <w:tc>
          <w:tcPr>
            <w:tcW w:w="9576" w:type="dxa"/>
          </w:tcPr>
          <w:p w14:paraId="5D05C519" w14:textId="77777777" w:rsidR="008423E4" w:rsidRPr="00A8133F" w:rsidRDefault="00E945FF" w:rsidP="001E5DE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672E1E" w14:textId="77777777" w:rsidR="008423E4" w:rsidRDefault="008423E4" w:rsidP="001E5DEB"/>
          <w:p w14:paraId="57592300" w14:textId="20A6C53F" w:rsidR="00EE7C29" w:rsidRDefault="00E945FF" w:rsidP="001E5DEB">
            <w:pPr>
              <w:pStyle w:val="Header"/>
              <w:jc w:val="both"/>
            </w:pPr>
            <w:r>
              <w:t>C.S.H.B. 2925 amends the Local Government Code to</w:t>
            </w:r>
            <w:r w:rsidR="00405BE1">
              <w:t xml:space="preserve"> make provisions relating to municipal civil services for firefighters and police officers apply when a municipality has a population </w:t>
            </w:r>
            <w:r w:rsidR="00AF6257">
              <w:t xml:space="preserve">of </w:t>
            </w:r>
            <w:r w:rsidR="00405BE1">
              <w:t xml:space="preserve">10,000 or more and has a paid fire department or police department. </w:t>
            </w:r>
            <w:r w:rsidR="005F27F9">
              <w:t>The bill entitles each firefighter or police officer who</w:t>
            </w:r>
            <w:r w:rsidR="005F27F9" w:rsidRPr="005F27F9">
              <w:t xml:space="preserve"> has been in the service of a municipality for more than six months at the time </w:t>
            </w:r>
            <w:r w:rsidR="005F27F9">
              <w:t xml:space="preserve">the provisions </w:t>
            </w:r>
            <w:r w:rsidR="005F27F9" w:rsidRPr="005F27F9">
              <w:t xml:space="preserve">first become applicable to the municipality and who is entitled to civil service classification </w:t>
            </w:r>
            <w:r w:rsidR="005F27F9">
              <w:t xml:space="preserve">to have </w:t>
            </w:r>
            <w:r w:rsidR="005F27F9" w:rsidRPr="005F27F9">
              <w:t xml:space="preserve">the status of a civil service employee and </w:t>
            </w:r>
            <w:r w:rsidR="00286B7C">
              <w:t>exempts the person from</w:t>
            </w:r>
            <w:r w:rsidR="005F27F9" w:rsidRPr="005F27F9">
              <w:t xml:space="preserve"> a competitive examination to remain in the position the person occupies at the time </w:t>
            </w:r>
            <w:r w:rsidR="005F27F9">
              <w:t xml:space="preserve">the provisions </w:t>
            </w:r>
            <w:r w:rsidR="005F27F9" w:rsidRPr="005F27F9">
              <w:t>first become applicable to the municipality</w:t>
            </w:r>
            <w:r w:rsidR="005F27F9">
              <w:t xml:space="preserve">. </w:t>
            </w:r>
            <w:r w:rsidR="00064989">
              <w:t>The bill requires t</w:t>
            </w:r>
            <w:r w:rsidR="00064989" w:rsidRPr="00064989">
              <w:t xml:space="preserve">he chief executive of the municipality </w:t>
            </w:r>
            <w:r w:rsidR="00064989">
              <w:t xml:space="preserve">to </w:t>
            </w:r>
            <w:r w:rsidR="00064989" w:rsidRPr="00064989">
              <w:t xml:space="preserve">appoint the members of </w:t>
            </w:r>
            <w:r w:rsidR="00064989">
              <w:t xml:space="preserve">a civil service </w:t>
            </w:r>
            <w:r w:rsidR="00064989" w:rsidRPr="00064989">
              <w:t xml:space="preserve">commission within 60 days after the date </w:t>
            </w:r>
            <w:r w:rsidR="00064989">
              <w:t>the provisions</w:t>
            </w:r>
            <w:r w:rsidR="00064989" w:rsidRPr="00064989">
              <w:t xml:space="preserve"> first become applicable to the municipality. Within 30 days after the date the municipality's first full fiscal year begins after the date </w:t>
            </w:r>
            <w:r w:rsidR="00286B7C">
              <w:t>the provisions</w:t>
            </w:r>
            <w:r w:rsidR="00064989" w:rsidRPr="00064989">
              <w:t xml:space="preserve"> first become applicable to the municipality</w:t>
            </w:r>
            <w:r w:rsidR="00064989">
              <w:t xml:space="preserve">, </w:t>
            </w:r>
            <w:r w:rsidR="00064989" w:rsidRPr="00064989">
              <w:t xml:space="preserve">the governing body of the municipality </w:t>
            </w:r>
            <w:r w:rsidR="00064989">
              <w:t xml:space="preserve">is required to </w:t>
            </w:r>
            <w:r w:rsidR="00064989" w:rsidRPr="00064989">
              <w:t xml:space="preserve">implement </w:t>
            </w:r>
            <w:r w:rsidR="00064989">
              <w:t>the provisions</w:t>
            </w:r>
            <w:r w:rsidR="00064989" w:rsidRPr="00064989">
              <w:t>.</w:t>
            </w:r>
          </w:p>
          <w:p w14:paraId="11A092CA" w14:textId="77777777" w:rsidR="00EE7C29" w:rsidRDefault="00EE7C29" w:rsidP="001E5DEB">
            <w:pPr>
              <w:pStyle w:val="Header"/>
              <w:jc w:val="both"/>
            </w:pPr>
          </w:p>
          <w:p w14:paraId="3085E465" w14:textId="1DDE9AD8" w:rsidR="000713BC" w:rsidRDefault="00E945FF" w:rsidP="001E5D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E7C29">
              <w:t xml:space="preserve">H.B. 2925 </w:t>
            </w:r>
            <w:r w:rsidR="00064989">
              <w:t xml:space="preserve">requires </w:t>
            </w:r>
            <w:r w:rsidR="00EE7C29">
              <w:t xml:space="preserve">a sheriff's department in a county with a population of more than </w:t>
            </w:r>
            <w:r w:rsidR="00064989">
              <w:t xml:space="preserve">250,000 </w:t>
            </w:r>
            <w:r w:rsidR="00EE7C29">
              <w:t xml:space="preserve">to </w:t>
            </w:r>
            <w:r w:rsidR="00064989">
              <w:t xml:space="preserve">adopt </w:t>
            </w:r>
            <w:r w:rsidR="00EE7C29">
              <w:t>a sheriff</w:t>
            </w:r>
            <w:r w:rsidR="00B768C1">
              <w:t>'</w:t>
            </w:r>
            <w:r w:rsidR="00EE7C29">
              <w:t>s department civil service system.</w:t>
            </w:r>
            <w:r>
              <w:t xml:space="preserve"> The bill requires that, i</w:t>
            </w:r>
            <w:r w:rsidRPr="000713BC">
              <w:t xml:space="preserve">n a county with a population of less than 2.8 million, on the date </w:t>
            </w:r>
            <w:r>
              <w:t xml:space="preserve">the civil service system </w:t>
            </w:r>
            <w:r w:rsidR="00286B7C">
              <w:t xml:space="preserve">requirement </w:t>
            </w:r>
            <w:r w:rsidRPr="000713BC">
              <w:t xml:space="preserve">first becomes applicable to the department, sheriff, commissioners court, and district attorney </w:t>
            </w:r>
            <w:r>
              <w:t xml:space="preserve">must </w:t>
            </w:r>
            <w:r w:rsidRPr="000713BC">
              <w:t>each appoint one person t</w:t>
            </w:r>
            <w:r w:rsidRPr="000713BC">
              <w:t xml:space="preserve">o serve as a member of the civil service commission that administers the system. In a county with a population of 2.8 million or more, on the date </w:t>
            </w:r>
            <w:r>
              <w:t xml:space="preserve">the civil service system </w:t>
            </w:r>
            <w:r w:rsidR="00286B7C">
              <w:t xml:space="preserve">requirement </w:t>
            </w:r>
            <w:r w:rsidRPr="000713BC">
              <w:t>first becomes applicable to the department, the sheriff, commissioners c</w:t>
            </w:r>
            <w:r w:rsidRPr="000713BC">
              <w:t xml:space="preserve">ourt, and district attorney </w:t>
            </w:r>
            <w:r>
              <w:t xml:space="preserve">must </w:t>
            </w:r>
            <w:r w:rsidRPr="000713BC">
              <w:t xml:space="preserve">each appoint two persons to serve as members of the civil service commission that administers the system, and the three appointing authorities </w:t>
            </w:r>
            <w:r w:rsidR="00274EDB">
              <w:t xml:space="preserve">must </w:t>
            </w:r>
            <w:r w:rsidRPr="000713BC">
              <w:t>appoint one member by joint action requiring the affirmative vote of each o</w:t>
            </w:r>
            <w:r w:rsidRPr="000713BC">
              <w:t>f the authorities.</w:t>
            </w:r>
          </w:p>
          <w:p w14:paraId="2016AEF6" w14:textId="77777777" w:rsidR="000713BC" w:rsidRDefault="000713BC" w:rsidP="001E5D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A3650D5" w14:textId="38E9B49D" w:rsidR="0018603C" w:rsidRDefault="00E945FF" w:rsidP="001E5D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46709">
              <w:t xml:space="preserve">H.B. 2925 establishes </w:t>
            </w:r>
            <w:r w:rsidR="00F46709" w:rsidRPr="00C55F5A">
              <w:t>that, o</w:t>
            </w:r>
            <w:r w:rsidRPr="00C55F5A">
              <w:t xml:space="preserve">n </w:t>
            </w:r>
            <w:r w:rsidR="00F46709" w:rsidRPr="00C55F5A">
              <w:t>its</w:t>
            </w:r>
            <w:r w:rsidRPr="00C55F5A">
              <w:t xml:space="preserve"> effective date</w:t>
            </w:r>
            <w:r w:rsidR="00F46709" w:rsidRPr="00C55F5A">
              <w:t xml:space="preserve">, provisions relating to the firefighters' and police officers' civil service law and a sheriff's department civil service system, as amended by the bill, </w:t>
            </w:r>
            <w:r w:rsidRPr="00C55F5A">
              <w:t xml:space="preserve">first become applicable for </w:t>
            </w:r>
            <w:r w:rsidRPr="00C55F5A">
              <w:t xml:space="preserve">purposes of the </w:t>
            </w:r>
            <w:r w:rsidR="00F46709" w:rsidRPr="00C55F5A">
              <w:t>bill's provisions</w:t>
            </w:r>
            <w:r w:rsidRPr="00C55F5A">
              <w:t xml:space="preserve"> to a</w:t>
            </w:r>
            <w:r w:rsidR="00F46709" w:rsidRPr="00C55F5A">
              <w:t>n applicable</w:t>
            </w:r>
            <w:r w:rsidRPr="00C55F5A">
              <w:t xml:space="preserve"> municipality and a</w:t>
            </w:r>
            <w:r w:rsidR="00C55F5A" w:rsidRPr="00C55F5A">
              <w:t xml:space="preserve">n applicable </w:t>
            </w:r>
            <w:r w:rsidRPr="00C55F5A">
              <w:t>county</w:t>
            </w:r>
            <w:r w:rsidR="00B768C1">
              <w:t>, respectively,</w:t>
            </w:r>
            <w:r w:rsidRPr="00C55F5A">
              <w:t xml:space="preserve"> that was not</w:t>
            </w:r>
            <w:r w:rsidR="00B768C1">
              <w:t xml:space="preserve"> </w:t>
            </w:r>
            <w:r w:rsidRPr="00C55F5A">
              <w:t xml:space="preserve">operating under </w:t>
            </w:r>
            <w:r w:rsidR="004A509A">
              <w:t>such</w:t>
            </w:r>
            <w:r w:rsidRPr="00C55F5A">
              <w:t xml:space="preserve"> </w:t>
            </w:r>
            <w:r w:rsidR="00B768C1">
              <w:t xml:space="preserve">provisions </w:t>
            </w:r>
            <w:r w:rsidRPr="00C55F5A">
              <w:t>immediately before that date.</w:t>
            </w:r>
            <w:r w:rsidR="00FB522F">
              <w:t xml:space="preserve"> </w:t>
            </w:r>
            <w:r w:rsidR="00C55F5A" w:rsidRPr="00C55F5A">
              <w:t xml:space="preserve">The bill requires </w:t>
            </w:r>
            <w:r w:rsidR="00C55F5A">
              <w:t xml:space="preserve">such </w:t>
            </w:r>
            <w:r w:rsidR="00C55F5A" w:rsidRPr="00C55F5A">
              <w:t xml:space="preserve">a </w:t>
            </w:r>
            <w:r w:rsidRPr="00C55F5A">
              <w:t>municipality or county, without regard to the holdin</w:t>
            </w:r>
            <w:r w:rsidRPr="00C55F5A">
              <w:t xml:space="preserve">g of an election, </w:t>
            </w:r>
            <w:r w:rsidR="00C55F5A" w:rsidRPr="00C55F5A">
              <w:t>to</w:t>
            </w:r>
            <w:r w:rsidRPr="00C55F5A">
              <w:t xml:space="preserve"> implement </w:t>
            </w:r>
            <w:r w:rsidR="00BF1B8A">
              <w:t>the</w:t>
            </w:r>
            <w:r w:rsidR="00C55F5A" w:rsidRPr="00C55F5A">
              <w:t xml:space="preserve"> applicable</w:t>
            </w:r>
            <w:r w:rsidRPr="00C55F5A">
              <w:t xml:space="preserve"> civil service system in the municipality or county.</w:t>
            </w:r>
          </w:p>
          <w:p w14:paraId="1882D320" w14:textId="3F082137" w:rsidR="0018603C" w:rsidRDefault="0018603C" w:rsidP="001E5D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DC8063" w14:textId="11682203" w:rsidR="0018603C" w:rsidRDefault="00E945FF" w:rsidP="001E5D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2925 </w:t>
            </w:r>
            <w:r w:rsidR="00A0154D">
              <w:t>repeals t</w:t>
            </w:r>
            <w:r>
              <w:t>he following provisions of the Local Government Code:</w:t>
            </w:r>
          </w:p>
          <w:p w14:paraId="46C794B9" w14:textId="437F1C52" w:rsidR="0018603C" w:rsidRDefault="00E945FF" w:rsidP="001E5D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Section 143.002(c);</w:t>
            </w:r>
          </w:p>
          <w:p w14:paraId="582A5B49" w14:textId="6717D01C" w:rsidR="0018603C" w:rsidRDefault="00E945FF" w:rsidP="001E5D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Section 143.004;</w:t>
            </w:r>
          </w:p>
          <w:p w14:paraId="5FC95D78" w14:textId="1797A947" w:rsidR="0018603C" w:rsidRDefault="00E945FF" w:rsidP="001E5DE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Section 158.033; and</w:t>
            </w:r>
          </w:p>
          <w:p w14:paraId="4D8A852C" w14:textId="3045B9DF" w:rsidR="0018603C" w:rsidRPr="009C36CD" w:rsidRDefault="00E945FF" w:rsidP="001E5D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158.039.</w:t>
            </w:r>
          </w:p>
          <w:p w14:paraId="5C42DD0C" w14:textId="77777777" w:rsidR="008423E4" w:rsidRPr="00835628" w:rsidRDefault="008423E4" w:rsidP="001E5DEB">
            <w:pPr>
              <w:rPr>
                <w:b/>
              </w:rPr>
            </w:pPr>
          </w:p>
        </w:tc>
      </w:tr>
      <w:tr w:rsidR="0046272E" w14:paraId="16AC6666" w14:textId="77777777" w:rsidTr="00345119">
        <w:tc>
          <w:tcPr>
            <w:tcW w:w="9576" w:type="dxa"/>
          </w:tcPr>
          <w:p w14:paraId="4E1A9908" w14:textId="77777777" w:rsidR="008423E4" w:rsidRPr="00A8133F" w:rsidRDefault="00E945FF" w:rsidP="001E5DE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6DB73F" w14:textId="77777777" w:rsidR="008423E4" w:rsidRDefault="008423E4" w:rsidP="001E5DEB"/>
          <w:p w14:paraId="251BE8F2" w14:textId="03A02410" w:rsidR="008423E4" w:rsidRPr="003624F2" w:rsidRDefault="00E945FF" w:rsidP="001E5D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AC44589" w14:textId="77777777" w:rsidR="008423E4" w:rsidRPr="00233FDB" w:rsidRDefault="008423E4" w:rsidP="001E5DEB">
            <w:pPr>
              <w:rPr>
                <w:b/>
              </w:rPr>
            </w:pPr>
          </w:p>
        </w:tc>
      </w:tr>
      <w:tr w:rsidR="0046272E" w14:paraId="72BBF39A" w14:textId="77777777" w:rsidTr="00345119">
        <w:tc>
          <w:tcPr>
            <w:tcW w:w="9576" w:type="dxa"/>
          </w:tcPr>
          <w:p w14:paraId="01256E5C" w14:textId="77777777" w:rsidR="00915149" w:rsidRDefault="00E945FF" w:rsidP="001E5DE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C2C1B66" w14:textId="77777777" w:rsidR="00F220D1" w:rsidRDefault="00F220D1" w:rsidP="001E5DEB">
            <w:pPr>
              <w:jc w:val="both"/>
            </w:pPr>
          </w:p>
          <w:p w14:paraId="4B504750" w14:textId="4323F0B9" w:rsidR="00F220D1" w:rsidRDefault="00E945FF" w:rsidP="001E5DEB">
            <w:pPr>
              <w:jc w:val="both"/>
            </w:pPr>
            <w:r>
              <w:t>While C.S.H.B. 2925 may differ from the introduced in minor or nonsubstantive ways, the following summarizes the substantial differences between the introduced and committee sub</w:t>
            </w:r>
            <w:r>
              <w:t>stitute versions of the bill.</w:t>
            </w:r>
          </w:p>
          <w:p w14:paraId="54D6CD63" w14:textId="4F92232F" w:rsidR="00F220D1" w:rsidRDefault="00F220D1" w:rsidP="001E5DEB">
            <w:pPr>
              <w:jc w:val="both"/>
            </w:pPr>
          </w:p>
          <w:p w14:paraId="345CA235" w14:textId="78C2C3BF" w:rsidR="00F220D1" w:rsidRDefault="00E945FF" w:rsidP="001E5DEB">
            <w:pPr>
              <w:jc w:val="both"/>
            </w:pPr>
            <w:r>
              <w:t xml:space="preserve">The substitute omits a provision present in the introduced that increased from </w:t>
            </w:r>
            <w:r w:rsidRPr="00F220D1">
              <w:t>10,000</w:t>
            </w:r>
            <w:r>
              <w:t xml:space="preserve"> to </w:t>
            </w:r>
            <w:r w:rsidRPr="00F220D1">
              <w:t>25,000</w:t>
            </w:r>
            <w:r>
              <w:t xml:space="preserve"> the minimum population </w:t>
            </w:r>
            <w:r w:rsidR="003B0C76">
              <w:t>threshold</w:t>
            </w:r>
            <w:r>
              <w:t xml:space="preserve"> of a municipality for coverage under the </w:t>
            </w:r>
            <w:r w:rsidRPr="00F220D1">
              <w:t>firefighters' and police officers' civil service law</w:t>
            </w:r>
            <w:r>
              <w:t>.</w:t>
            </w:r>
          </w:p>
          <w:p w14:paraId="40ED82B3" w14:textId="61CC9769" w:rsidR="00F220D1" w:rsidRPr="00F220D1" w:rsidRDefault="00F220D1" w:rsidP="001E5DEB">
            <w:pPr>
              <w:jc w:val="both"/>
            </w:pPr>
          </w:p>
        </w:tc>
      </w:tr>
      <w:tr w:rsidR="0046272E" w14:paraId="41DD7068" w14:textId="77777777" w:rsidTr="00345119">
        <w:tc>
          <w:tcPr>
            <w:tcW w:w="9576" w:type="dxa"/>
          </w:tcPr>
          <w:p w14:paraId="75330897" w14:textId="77777777" w:rsidR="00915149" w:rsidRPr="009C1E9A" w:rsidRDefault="00915149" w:rsidP="001E5DEB">
            <w:pPr>
              <w:rPr>
                <w:b/>
                <w:u w:val="single"/>
              </w:rPr>
            </w:pPr>
          </w:p>
        </w:tc>
      </w:tr>
      <w:tr w:rsidR="0046272E" w14:paraId="7D6B61F6" w14:textId="77777777" w:rsidTr="00345119">
        <w:tc>
          <w:tcPr>
            <w:tcW w:w="9576" w:type="dxa"/>
          </w:tcPr>
          <w:p w14:paraId="6FADE65D" w14:textId="77777777" w:rsidR="00915149" w:rsidRPr="00915149" w:rsidRDefault="00915149" w:rsidP="001E5DEB">
            <w:pPr>
              <w:jc w:val="both"/>
            </w:pPr>
          </w:p>
        </w:tc>
      </w:tr>
    </w:tbl>
    <w:p w14:paraId="6EE1116C" w14:textId="77777777" w:rsidR="008423E4" w:rsidRPr="00BE0E75" w:rsidRDefault="008423E4" w:rsidP="001E5DEB">
      <w:pPr>
        <w:jc w:val="both"/>
        <w:rPr>
          <w:rFonts w:ascii="Arial" w:hAnsi="Arial"/>
          <w:sz w:val="16"/>
          <w:szCs w:val="16"/>
        </w:rPr>
      </w:pPr>
    </w:p>
    <w:p w14:paraId="4B66492E" w14:textId="77777777" w:rsidR="004108C3" w:rsidRPr="008423E4" w:rsidRDefault="004108C3" w:rsidP="001E5DE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1662" w14:textId="77777777" w:rsidR="00000000" w:rsidRDefault="00E945FF">
      <w:r>
        <w:separator/>
      </w:r>
    </w:p>
  </w:endnote>
  <w:endnote w:type="continuationSeparator" w:id="0">
    <w:p w14:paraId="3FD5664D" w14:textId="77777777" w:rsidR="00000000" w:rsidRDefault="00E9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C82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272E" w14:paraId="77E90BCA" w14:textId="77777777" w:rsidTr="009C1E9A">
      <w:trPr>
        <w:cantSplit/>
      </w:trPr>
      <w:tc>
        <w:tcPr>
          <w:tcW w:w="0" w:type="pct"/>
        </w:tcPr>
        <w:p w14:paraId="08ABE2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1CF4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D364D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CF5B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7F332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272E" w14:paraId="7643A141" w14:textId="77777777" w:rsidTr="009C1E9A">
      <w:trPr>
        <w:cantSplit/>
      </w:trPr>
      <w:tc>
        <w:tcPr>
          <w:tcW w:w="0" w:type="pct"/>
        </w:tcPr>
        <w:p w14:paraId="427632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777F97" w14:textId="5ABACBF1" w:rsidR="00EC379B" w:rsidRPr="009C1E9A" w:rsidRDefault="00E945F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23566-D</w:t>
          </w:r>
        </w:p>
      </w:tc>
      <w:tc>
        <w:tcPr>
          <w:tcW w:w="2453" w:type="pct"/>
        </w:tcPr>
        <w:p w14:paraId="4266A137" w14:textId="62DC78FC" w:rsidR="00EC379B" w:rsidRDefault="00E945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0793B">
            <w:t>23.104.1806</w:t>
          </w:r>
          <w:r>
            <w:fldChar w:fldCharType="end"/>
          </w:r>
        </w:p>
      </w:tc>
    </w:tr>
    <w:tr w:rsidR="0046272E" w14:paraId="664255E3" w14:textId="77777777" w:rsidTr="009C1E9A">
      <w:trPr>
        <w:cantSplit/>
      </w:trPr>
      <w:tc>
        <w:tcPr>
          <w:tcW w:w="0" w:type="pct"/>
        </w:tcPr>
        <w:p w14:paraId="1B8E38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A1A199B" w14:textId="57E63E72" w:rsidR="00EC379B" w:rsidRPr="009C1E9A" w:rsidRDefault="00E945F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20612</w:t>
          </w:r>
        </w:p>
      </w:tc>
      <w:tc>
        <w:tcPr>
          <w:tcW w:w="2453" w:type="pct"/>
        </w:tcPr>
        <w:p w14:paraId="1655355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DECF3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272E" w14:paraId="4B5B8EE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E5CA65" w14:textId="77777777" w:rsidR="00EC379B" w:rsidRDefault="00E945F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9251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287462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E9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B8EB" w14:textId="77777777" w:rsidR="00000000" w:rsidRDefault="00E945FF">
      <w:r>
        <w:separator/>
      </w:r>
    </w:p>
  </w:footnote>
  <w:footnote w:type="continuationSeparator" w:id="0">
    <w:p w14:paraId="2E0A2A52" w14:textId="77777777" w:rsidR="00000000" w:rsidRDefault="00E9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AB7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5E0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065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96E"/>
    <w:multiLevelType w:val="hybridMultilevel"/>
    <w:tmpl w:val="E9BC875E"/>
    <w:lvl w:ilvl="0" w:tplc="4BC8D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6E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48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CA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41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52C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C8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68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42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44E78"/>
    <w:multiLevelType w:val="hybridMultilevel"/>
    <w:tmpl w:val="18527468"/>
    <w:lvl w:ilvl="0" w:tplc="01B00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6A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09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4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85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E1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62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EF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86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D6AFE"/>
    <w:multiLevelType w:val="hybridMultilevel"/>
    <w:tmpl w:val="87F2AF2C"/>
    <w:lvl w:ilvl="0" w:tplc="22A4778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AA2CCC7E" w:tentative="1">
      <w:start w:val="1"/>
      <w:numFmt w:val="lowerLetter"/>
      <w:lvlText w:val="%2."/>
      <w:lvlJc w:val="left"/>
      <w:pPr>
        <w:ind w:left="1440" w:hanging="360"/>
      </w:pPr>
    </w:lvl>
    <w:lvl w:ilvl="2" w:tplc="85C8F2C8" w:tentative="1">
      <w:start w:val="1"/>
      <w:numFmt w:val="lowerRoman"/>
      <w:lvlText w:val="%3."/>
      <w:lvlJc w:val="right"/>
      <w:pPr>
        <w:ind w:left="2160" w:hanging="180"/>
      </w:pPr>
    </w:lvl>
    <w:lvl w:ilvl="3" w:tplc="AD9CD44A" w:tentative="1">
      <w:start w:val="1"/>
      <w:numFmt w:val="decimal"/>
      <w:lvlText w:val="%4."/>
      <w:lvlJc w:val="left"/>
      <w:pPr>
        <w:ind w:left="2880" w:hanging="360"/>
      </w:pPr>
    </w:lvl>
    <w:lvl w:ilvl="4" w:tplc="9AE0F672" w:tentative="1">
      <w:start w:val="1"/>
      <w:numFmt w:val="lowerLetter"/>
      <w:lvlText w:val="%5."/>
      <w:lvlJc w:val="left"/>
      <w:pPr>
        <w:ind w:left="3600" w:hanging="360"/>
      </w:pPr>
    </w:lvl>
    <w:lvl w:ilvl="5" w:tplc="3B78E6A8" w:tentative="1">
      <w:start w:val="1"/>
      <w:numFmt w:val="lowerRoman"/>
      <w:lvlText w:val="%6."/>
      <w:lvlJc w:val="right"/>
      <w:pPr>
        <w:ind w:left="4320" w:hanging="180"/>
      </w:pPr>
    </w:lvl>
    <w:lvl w:ilvl="6" w:tplc="808C053E" w:tentative="1">
      <w:start w:val="1"/>
      <w:numFmt w:val="decimal"/>
      <w:lvlText w:val="%7."/>
      <w:lvlJc w:val="left"/>
      <w:pPr>
        <w:ind w:left="5040" w:hanging="360"/>
      </w:pPr>
    </w:lvl>
    <w:lvl w:ilvl="7" w:tplc="64881D60" w:tentative="1">
      <w:start w:val="1"/>
      <w:numFmt w:val="lowerLetter"/>
      <w:lvlText w:val="%8."/>
      <w:lvlJc w:val="left"/>
      <w:pPr>
        <w:ind w:left="5760" w:hanging="360"/>
      </w:pPr>
    </w:lvl>
    <w:lvl w:ilvl="8" w:tplc="583EAE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3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989"/>
    <w:rsid w:val="00064BF2"/>
    <w:rsid w:val="000667BA"/>
    <w:rsid w:val="000676A7"/>
    <w:rsid w:val="000713B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EB7"/>
    <w:rsid w:val="001824ED"/>
    <w:rsid w:val="00183262"/>
    <w:rsid w:val="0018478F"/>
    <w:rsid w:val="00184B03"/>
    <w:rsid w:val="00185C59"/>
    <w:rsid w:val="0018603C"/>
    <w:rsid w:val="00187C1B"/>
    <w:rsid w:val="001908AC"/>
    <w:rsid w:val="00190CFB"/>
    <w:rsid w:val="0019457A"/>
    <w:rsid w:val="00195257"/>
    <w:rsid w:val="00195388"/>
    <w:rsid w:val="0019539E"/>
    <w:rsid w:val="001968BC"/>
    <w:rsid w:val="00197676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DEB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B03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0A7"/>
    <w:rsid w:val="002734D6"/>
    <w:rsid w:val="00274C45"/>
    <w:rsid w:val="00274EDB"/>
    <w:rsid w:val="00275109"/>
    <w:rsid w:val="00275BEE"/>
    <w:rsid w:val="00277434"/>
    <w:rsid w:val="00280123"/>
    <w:rsid w:val="00281343"/>
    <w:rsid w:val="00281883"/>
    <w:rsid w:val="00286B7C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3BD"/>
    <w:rsid w:val="00303B0C"/>
    <w:rsid w:val="0030459C"/>
    <w:rsid w:val="00304D7A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DED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6E5"/>
    <w:rsid w:val="00370155"/>
    <w:rsid w:val="003712D5"/>
    <w:rsid w:val="003734EA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C7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2B5"/>
    <w:rsid w:val="00405BE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18E"/>
    <w:rsid w:val="00430402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72E"/>
    <w:rsid w:val="00462B3D"/>
    <w:rsid w:val="00474927"/>
    <w:rsid w:val="0047548C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09A"/>
    <w:rsid w:val="004B138F"/>
    <w:rsid w:val="004B412A"/>
    <w:rsid w:val="004B576C"/>
    <w:rsid w:val="004B772A"/>
    <w:rsid w:val="004C110B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456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6A9"/>
    <w:rsid w:val="005269CE"/>
    <w:rsid w:val="005304B2"/>
    <w:rsid w:val="005336BD"/>
    <w:rsid w:val="00534A49"/>
    <w:rsid w:val="005363BB"/>
    <w:rsid w:val="005366FF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7F9"/>
    <w:rsid w:val="005F2D2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3F0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2A2"/>
    <w:rsid w:val="00727E7A"/>
    <w:rsid w:val="0073163C"/>
    <w:rsid w:val="00731B44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71E"/>
    <w:rsid w:val="0079487D"/>
    <w:rsid w:val="0079505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CA6"/>
    <w:rsid w:val="007E33B6"/>
    <w:rsid w:val="007E59E8"/>
    <w:rsid w:val="007F3861"/>
    <w:rsid w:val="007F4162"/>
    <w:rsid w:val="007F5441"/>
    <w:rsid w:val="007F605D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552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320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14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C51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6F3F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54D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0E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13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73C"/>
    <w:rsid w:val="00AF1433"/>
    <w:rsid w:val="00AF48B4"/>
    <w:rsid w:val="00AF4923"/>
    <w:rsid w:val="00AF6257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25EF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8C1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B8A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F5A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285"/>
    <w:rsid w:val="00C95150"/>
    <w:rsid w:val="00C95A73"/>
    <w:rsid w:val="00CA00A0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318"/>
    <w:rsid w:val="00D22160"/>
    <w:rsid w:val="00D22172"/>
    <w:rsid w:val="00D2301B"/>
    <w:rsid w:val="00D239EE"/>
    <w:rsid w:val="00D30534"/>
    <w:rsid w:val="00D31BC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6E7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0BC"/>
    <w:rsid w:val="00D91B92"/>
    <w:rsid w:val="00D926B3"/>
    <w:rsid w:val="00D92F63"/>
    <w:rsid w:val="00D947B6"/>
    <w:rsid w:val="00D947FA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1F3"/>
    <w:rsid w:val="00DC6DBB"/>
    <w:rsid w:val="00DC700D"/>
    <w:rsid w:val="00DC7761"/>
    <w:rsid w:val="00DD0022"/>
    <w:rsid w:val="00DD073C"/>
    <w:rsid w:val="00DD128C"/>
    <w:rsid w:val="00DD1B8F"/>
    <w:rsid w:val="00DD4C27"/>
    <w:rsid w:val="00DD5BCC"/>
    <w:rsid w:val="00DD7509"/>
    <w:rsid w:val="00DD79C7"/>
    <w:rsid w:val="00DD7D6E"/>
    <w:rsid w:val="00DE2DBC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93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F49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358"/>
    <w:rsid w:val="00E9241E"/>
    <w:rsid w:val="00E93DEF"/>
    <w:rsid w:val="00E945F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4EF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C29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9B4"/>
    <w:rsid w:val="00F11E04"/>
    <w:rsid w:val="00F12B24"/>
    <w:rsid w:val="00F12BC7"/>
    <w:rsid w:val="00F15223"/>
    <w:rsid w:val="00F164B4"/>
    <w:rsid w:val="00F176E4"/>
    <w:rsid w:val="00F2085B"/>
    <w:rsid w:val="00F20E5F"/>
    <w:rsid w:val="00F220D1"/>
    <w:rsid w:val="00F25C26"/>
    <w:rsid w:val="00F25CC2"/>
    <w:rsid w:val="00F27573"/>
    <w:rsid w:val="00F307B6"/>
    <w:rsid w:val="00F30EB8"/>
    <w:rsid w:val="00F31876"/>
    <w:rsid w:val="00F31C67"/>
    <w:rsid w:val="00F3552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709"/>
    <w:rsid w:val="00F50130"/>
    <w:rsid w:val="00F512D9"/>
    <w:rsid w:val="00F52402"/>
    <w:rsid w:val="00F5605D"/>
    <w:rsid w:val="00F63A25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A8C"/>
    <w:rsid w:val="00FB522F"/>
    <w:rsid w:val="00FB73AE"/>
    <w:rsid w:val="00FC5388"/>
    <w:rsid w:val="00FC726C"/>
    <w:rsid w:val="00FD1B4B"/>
    <w:rsid w:val="00FD1B94"/>
    <w:rsid w:val="00FD7A31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343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0F3080-9205-49A6-B733-05BF469C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56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56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6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6E5"/>
    <w:rPr>
      <w:b/>
      <w:bCs/>
    </w:rPr>
  </w:style>
  <w:style w:type="paragraph" w:styleId="Revision">
    <w:name w:val="Revision"/>
    <w:hidden/>
    <w:uiPriority w:val="99"/>
    <w:semiHidden/>
    <w:rsid w:val="00891552"/>
    <w:rPr>
      <w:sz w:val="24"/>
      <w:szCs w:val="24"/>
    </w:rPr>
  </w:style>
  <w:style w:type="character" w:styleId="Hyperlink">
    <w:name w:val="Hyperlink"/>
    <w:basedOn w:val="DefaultParagraphFont"/>
    <w:unhideWhenUsed/>
    <w:rsid w:val="007F60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0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75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4160</Characters>
  <Application>Microsoft Office Word</Application>
  <DocSecurity>4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HB02925 (Committee Report (Substituted))</vt:lpstr>
    </vt:vector>
  </TitlesOfParts>
  <Company>State of Texas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23566</dc:subject>
  <dc:creator>State of Texas</dc:creator>
  <dc:description>HB 2925 by Martinez-(H)County Affairs (Substitute Document Number: 88R 20612)</dc:description>
  <cp:lastModifiedBy>Matthew Lee</cp:lastModifiedBy>
  <cp:revision>2</cp:revision>
  <cp:lastPrinted>2003-11-26T17:21:00Z</cp:lastPrinted>
  <dcterms:created xsi:type="dcterms:W3CDTF">2023-04-18T21:32:00Z</dcterms:created>
  <dcterms:modified xsi:type="dcterms:W3CDTF">2023-04-18T21:32:00Z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23.104.1806</vt:lpwstr>
  </property>
</Properties>
</file>