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C42FC8" w14:paraId="368ABAA5" w14:textId="77777777" w:rsidTr="00345119">
        <w:tc>
          <w:tcPr>
            <w:tcW w:w="9576" w:type="dxa"/>
            <w:noWrap/>
          </w:tcPr>
          <w:p w14:paraId="7B20DB51" w14:textId="77777777" w:rsidR="008423E4" w:rsidRPr="0022177D" w:rsidRDefault="00FC57EC" w:rsidP="004E0776">
            <w:pPr>
              <w:pStyle w:val="Heading1"/>
            </w:pPr>
            <w:r w:rsidRPr="00631897">
              <w:t>BILL ANALYSIS</w:t>
            </w:r>
          </w:p>
        </w:tc>
      </w:tr>
    </w:tbl>
    <w:p w14:paraId="03272E7A" w14:textId="77777777" w:rsidR="008423E4" w:rsidRPr="0022177D" w:rsidRDefault="008423E4" w:rsidP="004E0776">
      <w:pPr>
        <w:jc w:val="center"/>
      </w:pPr>
    </w:p>
    <w:p w14:paraId="112EAC54" w14:textId="77777777" w:rsidR="008423E4" w:rsidRPr="00B31F0E" w:rsidRDefault="008423E4" w:rsidP="004E0776"/>
    <w:p w14:paraId="4695DA39" w14:textId="77777777" w:rsidR="008423E4" w:rsidRPr="00742794" w:rsidRDefault="008423E4" w:rsidP="004E0776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C42FC8" w14:paraId="54D1AE14" w14:textId="77777777" w:rsidTr="00345119">
        <w:tc>
          <w:tcPr>
            <w:tcW w:w="9576" w:type="dxa"/>
          </w:tcPr>
          <w:p w14:paraId="7DE1A707" w14:textId="17095D6A" w:rsidR="008423E4" w:rsidRPr="00861995" w:rsidRDefault="00FC57EC" w:rsidP="004E0776">
            <w:pPr>
              <w:jc w:val="right"/>
            </w:pPr>
            <w:r>
              <w:t>C.S.H.B. 2948</w:t>
            </w:r>
          </w:p>
        </w:tc>
      </w:tr>
      <w:tr w:rsidR="00C42FC8" w14:paraId="043138B0" w14:textId="77777777" w:rsidTr="00345119">
        <w:tc>
          <w:tcPr>
            <w:tcW w:w="9576" w:type="dxa"/>
          </w:tcPr>
          <w:p w14:paraId="0B101CE5" w14:textId="63719B68" w:rsidR="008423E4" w:rsidRPr="00861995" w:rsidRDefault="00FC57EC" w:rsidP="004E0776">
            <w:pPr>
              <w:jc w:val="right"/>
            </w:pPr>
            <w:r>
              <w:t xml:space="preserve">By: </w:t>
            </w:r>
            <w:r w:rsidR="00B710C0">
              <w:t>Cook</w:t>
            </w:r>
          </w:p>
        </w:tc>
      </w:tr>
      <w:tr w:rsidR="00C42FC8" w14:paraId="2F654470" w14:textId="77777777" w:rsidTr="00345119">
        <w:tc>
          <w:tcPr>
            <w:tcW w:w="9576" w:type="dxa"/>
          </w:tcPr>
          <w:p w14:paraId="6F5873F4" w14:textId="68989940" w:rsidR="008423E4" w:rsidRPr="00861995" w:rsidRDefault="00FC57EC" w:rsidP="004E0776">
            <w:pPr>
              <w:jc w:val="right"/>
            </w:pPr>
            <w:r>
              <w:t>Juvenile Justice &amp; Family Issues</w:t>
            </w:r>
          </w:p>
        </w:tc>
      </w:tr>
      <w:tr w:rsidR="00C42FC8" w14:paraId="0F2BDBCA" w14:textId="77777777" w:rsidTr="00345119">
        <w:tc>
          <w:tcPr>
            <w:tcW w:w="9576" w:type="dxa"/>
          </w:tcPr>
          <w:p w14:paraId="5AFF4CA2" w14:textId="5C87CD87" w:rsidR="008423E4" w:rsidRDefault="00FC57EC" w:rsidP="004E0776">
            <w:pPr>
              <w:jc w:val="right"/>
            </w:pPr>
            <w:r>
              <w:t>Committee Report (Substituted)</w:t>
            </w:r>
          </w:p>
        </w:tc>
      </w:tr>
    </w:tbl>
    <w:p w14:paraId="209B8E4E" w14:textId="77777777" w:rsidR="008423E4" w:rsidRDefault="008423E4" w:rsidP="004E0776">
      <w:pPr>
        <w:tabs>
          <w:tab w:val="right" w:pos="9360"/>
        </w:tabs>
      </w:pPr>
    </w:p>
    <w:p w14:paraId="0AAF097A" w14:textId="77777777" w:rsidR="008423E4" w:rsidRDefault="008423E4" w:rsidP="004E0776"/>
    <w:p w14:paraId="780B3734" w14:textId="77777777" w:rsidR="008423E4" w:rsidRDefault="008423E4" w:rsidP="004E0776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C42FC8" w14:paraId="6D7BEE3E" w14:textId="77777777" w:rsidTr="00CB20A9">
        <w:tc>
          <w:tcPr>
            <w:tcW w:w="9360" w:type="dxa"/>
          </w:tcPr>
          <w:p w14:paraId="6151B455" w14:textId="77777777" w:rsidR="008423E4" w:rsidRPr="00A8133F" w:rsidRDefault="00FC57EC" w:rsidP="004E0776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16801732" w14:textId="77777777" w:rsidR="008423E4" w:rsidRDefault="008423E4" w:rsidP="004E0776"/>
          <w:p w14:paraId="1075DC20" w14:textId="77777777" w:rsidR="008423E4" w:rsidRDefault="00FC57EC" w:rsidP="004E0776">
            <w:pPr>
              <w:pStyle w:val="Header"/>
              <w:jc w:val="both"/>
            </w:pPr>
            <w:r>
              <w:t>C</w:t>
            </w:r>
            <w:r w:rsidRPr="00026F31">
              <w:t>urrent</w:t>
            </w:r>
            <w:r w:rsidR="007A34CA">
              <w:t>l</w:t>
            </w:r>
            <w:r w:rsidRPr="00026F31">
              <w:t>y</w:t>
            </w:r>
            <w:r w:rsidR="007A34CA">
              <w:t>,</w:t>
            </w:r>
            <w:r w:rsidRPr="00026F31">
              <w:t xml:space="preserve"> </w:t>
            </w:r>
            <w:r w:rsidR="007A34CA">
              <w:t xml:space="preserve">there is no statutory guidance </w:t>
            </w:r>
            <w:r w:rsidRPr="00026F31">
              <w:t>on when a modification</w:t>
            </w:r>
            <w:r w:rsidR="007A34CA">
              <w:t xml:space="preserve"> of conservatorship of possession and access</w:t>
            </w:r>
            <w:r w:rsidRPr="00026F31">
              <w:t xml:space="preserve"> is necessary in a situation when a parent is </w:t>
            </w:r>
            <w:r w:rsidR="001E3530">
              <w:t>i</w:t>
            </w:r>
            <w:r>
              <w:t>ncapacitated</w:t>
            </w:r>
            <w:r w:rsidRPr="00026F31">
              <w:t xml:space="preserve"> and the other </w:t>
            </w:r>
            <w:r w:rsidR="007A34CA">
              <w:t>possessory conservator is not</w:t>
            </w:r>
            <w:r w:rsidRPr="00026F31">
              <w:t xml:space="preserve">. This </w:t>
            </w:r>
            <w:r w:rsidR="007A34CA">
              <w:t>situation can create</w:t>
            </w:r>
            <w:r w:rsidR="00DC7006">
              <w:t xml:space="preserve"> </w:t>
            </w:r>
            <w:r w:rsidRPr="00026F31">
              <w:t>conflict</w:t>
            </w:r>
            <w:r w:rsidR="00032BAE">
              <w:t>, including</w:t>
            </w:r>
            <w:r w:rsidRPr="00026F31">
              <w:t xml:space="preserve"> when a nonparent restrict</w:t>
            </w:r>
            <w:r w:rsidR="007A34CA">
              <w:t>s</w:t>
            </w:r>
            <w:r w:rsidRPr="00026F31">
              <w:t xml:space="preserve"> access to the child by the parent</w:t>
            </w:r>
            <w:r w:rsidR="007A34CA">
              <w:t xml:space="preserve"> who is not incapacitated</w:t>
            </w:r>
            <w:r w:rsidRPr="00026F31">
              <w:t xml:space="preserve">. </w:t>
            </w:r>
            <w:r w:rsidR="007A34CA">
              <w:t>C.S.</w:t>
            </w:r>
            <w:r>
              <w:t>H</w:t>
            </w:r>
            <w:r w:rsidR="007A34CA">
              <w:t>.</w:t>
            </w:r>
            <w:r>
              <w:t>B</w:t>
            </w:r>
            <w:r w:rsidR="007A34CA">
              <w:t>.</w:t>
            </w:r>
            <w:r>
              <w:t xml:space="preserve"> 2948 </w:t>
            </w:r>
            <w:r w:rsidR="007A34CA">
              <w:t xml:space="preserve">seeks to resolve this issue by providing for the modification of </w:t>
            </w:r>
            <w:r w:rsidR="00AB0932">
              <w:t>a court order or portion of a decree regarding conservatorship or possession of or access to a child if the child'</w:t>
            </w:r>
            <w:r w:rsidR="00DC7006">
              <w:t>s</w:t>
            </w:r>
            <w:r w:rsidR="00AB0932">
              <w:t xml:space="preserve"> conservator is temporarily or permanently incapacitated.</w:t>
            </w:r>
            <w:r>
              <w:t xml:space="preserve"> </w:t>
            </w:r>
          </w:p>
          <w:p w14:paraId="54376DCB" w14:textId="3A4F54D2" w:rsidR="0072402C" w:rsidRPr="00E26B13" w:rsidRDefault="0072402C" w:rsidP="004E0776">
            <w:pPr>
              <w:pStyle w:val="Header"/>
              <w:jc w:val="both"/>
              <w:rPr>
                <w:b/>
              </w:rPr>
            </w:pPr>
          </w:p>
        </w:tc>
      </w:tr>
      <w:tr w:rsidR="00C42FC8" w14:paraId="2F3C1D99" w14:textId="77777777" w:rsidTr="00CB20A9">
        <w:tc>
          <w:tcPr>
            <w:tcW w:w="9360" w:type="dxa"/>
          </w:tcPr>
          <w:p w14:paraId="466FB723" w14:textId="77777777" w:rsidR="0017725B" w:rsidRDefault="00FC57EC" w:rsidP="004E077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46D181DF" w14:textId="77777777" w:rsidR="0017725B" w:rsidRDefault="0017725B" w:rsidP="004E0776">
            <w:pPr>
              <w:rPr>
                <w:b/>
                <w:u w:val="single"/>
              </w:rPr>
            </w:pPr>
          </w:p>
          <w:p w14:paraId="4826EBD0" w14:textId="18316A79" w:rsidR="002714E8" w:rsidRPr="002714E8" w:rsidRDefault="00FC57EC" w:rsidP="004E0776">
            <w:pPr>
              <w:jc w:val="both"/>
            </w:pPr>
            <w:r>
              <w:t xml:space="preserve">It is the committee's opinion that this bill does not expressly create a criminal offense, increase the punishment for an existing criminal offense or category of offenses, or change the </w:t>
            </w:r>
            <w:r>
              <w:t>eligibility of a person for community supervision, parole, or mandatory supervision.</w:t>
            </w:r>
          </w:p>
          <w:p w14:paraId="5E599F2B" w14:textId="77777777" w:rsidR="0017725B" w:rsidRPr="0017725B" w:rsidRDefault="0017725B" w:rsidP="004E0776">
            <w:pPr>
              <w:rPr>
                <w:b/>
                <w:u w:val="single"/>
              </w:rPr>
            </w:pPr>
          </w:p>
        </w:tc>
      </w:tr>
      <w:tr w:rsidR="00C42FC8" w14:paraId="1D78CB5A" w14:textId="77777777" w:rsidTr="00CB20A9">
        <w:tc>
          <w:tcPr>
            <w:tcW w:w="9360" w:type="dxa"/>
          </w:tcPr>
          <w:p w14:paraId="30483C6B" w14:textId="77777777" w:rsidR="008423E4" w:rsidRPr="00A8133F" w:rsidRDefault="00FC57EC" w:rsidP="004E0776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5E42936F" w14:textId="77777777" w:rsidR="008423E4" w:rsidRDefault="008423E4" w:rsidP="004E0776"/>
          <w:p w14:paraId="67459EA4" w14:textId="74E3F8BB" w:rsidR="002714E8" w:rsidRDefault="00FC57EC" w:rsidP="004E077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this bill does not expressly grant any additional rulemaking authority to a state officer, department, agency, </w:t>
            </w:r>
            <w:r>
              <w:t>or institution.</w:t>
            </w:r>
          </w:p>
          <w:p w14:paraId="2ED78792" w14:textId="77777777" w:rsidR="008423E4" w:rsidRPr="00E21FDC" w:rsidRDefault="008423E4" w:rsidP="004E0776">
            <w:pPr>
              <w:rPr>
                <w:b/>
              </w:rPr>
            </w:pPr>
          </w:p>
        </w:tc>
      </w:tr>
      <w:tr w:rsidR="00C42FC8" w14:paraId="1C93767A" w14:textId="77777777" w:rsidTr="00CB20A9">
        <w:tc>
          <w:tcPr>
            <w:tcW w:w="9360" w:type="dxa"/>
          </w:tcPr>
          <w:p w14:paraId="3E1DF0F8" w14:textId="77777777" w:rsidR="008423E4" w:rsidRPr="00A8133F" w:rsidRDefault="00FC57EC" w:rsidP="004E0776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1DB2398E" w14:textId="77777777" w:rsidR="008423E4" w:rsidRDefault="008423E4" w:rsidP="004E0776"/>
          <w:p w14:paraId="28370BF7" w14:textId="07294BA2" w:rsidR="00923254" w:rsidRDefault="00FC57EC" w:rsidP="004E0776">
            <w:pPr>
              <w:pStyle w:val="Header"/>
              <w:jc w:val="both"/>
            </w:pPr>
            <w:r>
              <w:t>C.S.</w:t>
            </w:r>
            <w:r w:rsidR="00D811EA">
              <w:t xml:space="preserve">H.B. 2948 amends the Family Code to establish that the temporary or permanent incapacitation of a </w:t>
            </w:r>
            <w:r w:rsidR="00485B9F">
              <w:t xml:space="preserve">child's </w:t>
            </w:r>
            <w:r w:rsidR="00D811EA">
              <w:t xml:space="preserve">conservator is a material and substantial change in circumstances sufficient to justify a temporary order and modification of an existing court order or portion of a decree that provides for the appointment of a conservator or that sets the terms and conditions of conservatorship or for the possession of or access to the child. </w:t>
            </w:r>
            <w:r w:rsidR="00982C7C">
              <w:t>For</w:t>
            </w:r>
            <w:r w:rsidR="00D811EA">
              <w:t xml:space="preserve"> purposes of </w:t>
            </w:r>
            <w:r w:rsidR="00651C2E">
              <w:t xml:space="preserve">such a </w:t>
            </w:r>
            <w:r w:rsidR="00D811EA">
              <w:t xml:space="preserve">modification, a conservator is </w:t>
            </w:r>
            <w:r w:rsidR="00982C7C">
              <w:t xml:space="preserve">considered </w:t>
            </w:r>
            <w:r w:rsidR="00D811EA">
              <w:t>incapacitated if the conservator experiences a physical condition, mental condition, or period of incarceration that renders the conservator substantially unable to</w:t>
            </w:r>
            <w:r w:rsidR="00651C2E">
              <w:t xml:space="preserve"> </w:t>
            </w:r>
            <w:r w:rsidR="00D811EA">
              <w:t>provide food, clothing, or shelter to the child</w:t>
            </w:r>
            <w:r w:rsidR="00651C2E">
              <w:t xml:space="preserve">, </w:t>
            </w:r>
            <w:r w:rsidR="00D811EA">
              <w:t>care for the child's physical health</w:t>
            </w:r>
            <w:r w:rsidR="00651C2E">
              <w:t>,</w:t>
            </w:r>
            <w:r w:rsidR="00D811EA">
              <w:t xml:space="preserve"> or care for the</w:t>
            </w:r>
            <w:r w:rsidR="00982C7C">
              <w:t>ir own</w:t>
            </w:r>
            <w:r w:rsidR="00D811EA">
              <w:t xml:space="preserve"> physical health</w:t>
            </w:r>
            <w:r w:rsidR="00982C7C">
              <w:t xml:space="preserve">. </w:t>
            </w:r>
          </w:p>
          <w:p w14:paraId="6A117D8A" w14:textId="77777777" w:rsidR="00923254" w:rsidRDefault="00923254" w:rsidP="004E0776">
            <w:pPr>
              <w:pStyle w:val="Header"/>
              <w:jc w:val="both"/>
            </w:pPr>
          </w:p>
          <w:p w14:paraId="24E8E5FE" w14:textId="6F7CD8D3" w:rsidR="00AB0932" w:rsidRDefault="00FC57EC" w:rsidP="004E0776">
            <w:pPr>
              <w:pStyle w:val="Header"/>
              <w:jc w:val="both"/>
            </w:pPr>
            <w:r>
              <w:t>C.S.</w:t>
            </w:r>
            <w:r w:rsidR="00923254" w:rsidRPr="00923254">
              <w:t xml:space="preserve">H.B. 2948 </w:t>
            </w:r>
            <w:r w:rsidR="00923254">
              <w:t xml:space="preserve">entitles </w:t>
            </w:r>
            <w:r w:rsidR="006E6068">
              <w:t>the</w:t>
            </w:r>
            <w:r w:rsidR="00923254">
              <w:t xml:space="preserve"> child's other conservator,</w:t>
            </w:r>
            <w:r w:rsidR="006E6068">
              <w:t xml:space="preserve"> </w:t>
            </w:r>
            <w:r w:rsidR="00CC6DA2">
              <w:t>if the child's conservator becomes incapacitated and another conservator has been appointed for the child</w:t>
            </w:r>
            <w:r w:rsidR="006E6068">
              <w:t xml:space="preserve">, </w:t>
            </w:r>
            <w:r w:rsidR="00D811EA">
              <w:t>to exercise all of the incapacitated conservator's periods of possession of the child,</w:t>
            </w:r>
            <w:r w:rsidR="00A20AAD">
              <w:t xml:space="preserve"> unless </w:t>
            </w:r>
            <w:r w:rsidR="008A5C60" w:rsidRPr="00431D26">
              <w:t xml:space="preserve">the existing order or portion of a decree sought to be modified denied possession of the child by the </w:t>
            </w:r>
            <w:r w:rsidR="00831DF0">
              <w:t>other</w:t>
            </w:r>
            <w:r w:rsidR="008A5C60" w:rsidRPr="00431D26">
              <w:t xml:space="preserve"> conservator or imposed restrictions or limitations on the </w:t>
            </w:r>
            <w:r w:rsidR="00831DF0">
              <w:t>other</w:t>
            </w:r>
            <w:r w:rsidR="008A5C60" w:rsidRPr="00431D26">
              <w:t xml:space="preserve"> conservator's right to possession of or access to the child</w:t>
            </w:r>
            <w:r w:rsidR="00831DF0">
              <w:t xml:space="preserve">. The bill establishes that this entitlement </w:t>
            </w:r>
            <w:r w:rsidR="00DC7006">
              <w:t xml:space="preserve">otherwise </w:t>
            </w:r>
            <w:r w:rsidR="00831DF0">
              <w:t>begins</w:t>
            </w:r>
            <w:r w:rsidR="00D811EA">
              <w:t xml:space="preserve"> immediately following the onset of the incapacitation and continu</w:t>
            </w:r>
            <w:r w:rsidR="00831DF0">
              <w:t>es</w:t>
            </w:r>
            <w:r w:rsidR="00D811EA">
              <w:t xml:space="preserve"> until </w:t>
            </w:r>
            <w:r w:rsidR="00651C2E">
              <w:t>the</w:t>
            </w:r>
            <w:r w:rsidR="00CC6DA2">
              <w:t xml:space="preserve"> earlier of the </w:t>
            </w:r>
            <w:r w:rsidR="00651C2E">
              <w:t>date</w:t>
            </w:r>
            <w:r w:rsidR="006E6068">
              <w:t xml:space="preserve"> </w:t>
            </w:r>
            <w:r w:rsidR="00D811EA">
              <w:t>the incapacitated conservator is again capable of caring for the child</w:t>
            </w:r>
            <w:r w:rsidR="00CC6DA2">
              <w:t xml:space="preserve"> </w:t>
            </w:r>
            <w:r w:rsidR="00D811EA">
              <w:t>o</w:t>
            </w:r>
            <w:r w:rsidR="006E6068">
              <w:t xml:space="preserve">r </w:t>
            </w:r>
            <w:r w:rsidR="00D811EA">
              <w:t>the</w:t>
            </w:r>
            <w:r w:rsidR="00CC6DA2">
              <w:t xml:space="preserve"> date the</w:t>
            </w:r>
            <w:r w:rsidR="00D811EA">
              <w:t xml:space="preserve"> court</w:t>
            </w:r>
            <w:r w:rsidR="00CC6DA2">
              <w:t>, due to the material and substantial change in circumstances caused by the incapacitation,</w:t>
            </w:r>
            <w:r w:rsidR="006E6068">
              <w:t xml:space="preserve"> </w:t>
            </w:r>
            <w:r w:rsidR="00D811EA">
              <w:t>renders an order modifying the appointment of the child's conservators or the terms and conditions of conservatorship or for the possession of or access to the child.</w:t>
            </w:r>
            <w:r w:rsidR="00CC6DA2">
              <w:t xml:space="preserve"> </w:t>
            </w:r>
          </w:p>
          <w:p w14:paraId="3F2CE7B5" w14:textId="77777777" w:rsidR="00AB0932" w:rsidRDefault="00AB0932" w:rsidP="004E0776">
            <w:pPr>
              <w:pStyle w:val="Header"/>
              <w:jc w:val="both"/>
            </w:pPr>
          </w:p>
          <w:p w14:paraId="1F10210A" w14:textId="77777777" w:rsidR="008423E4" w:rsidRDefault="00FC57EC" w:rsidP="004E077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C01AFB" w:rsidRPr="00C01AFB">
              <w:t xml:space="preserve">H.B. 2948 </w:t>
            </w:r>
            <w:r w:rsidR="00651C2E">
              <w:t xml:space="preserve">prohibits its </w:t>
            </w:r>
            <w:r w:rsidR="00982C7C">
              <w:t xml:space="preserve">provisions from being construed </w:t>
            </w:r>
            <w:r w:rsidR="00651C2E" w:rsidRPr="00651C2E">
              <w:t xml:space="preserve">to prevent a party with standing to file </w:t>
            </w:r>
            <w:r w:rsidR="00CA3CFE">
              <w:t xml:space="preserve">a </w:t>
            </w:r>
            <w:r w:rsidR="00651C2E" w:rsidRPr="00651C2E">
              <w:t xml:space="preserve">suit </w:t>
            </w:r>
            <w:r w:rsidR="00CA3CFE">
              <w:t>affecting the parent-child relationship</w:t>
            </w:r>
            <w:r w:rsidR="00651C2E" w:rsidRPr="00651C2E">
              <w:t xml:space="preserve"> from filing for modification in response to a material and substantial change in circumstances.</w:t>
            </w:r>
            <w:r w:rsidR="00A20AAD">
              <w:t xml:space="preserve"> </w:t>
            </w:r>
            <w:r w:rsidR="00AB0932">
              <w:t xml:space="preserve">The bill's provisions apply only in regard to a conservator who becomes incapacitated </w:t>
            </w:r>
            <w:r w:rsidR="00AB0932" w:rsidRPr="00923254">
              <w:t xml:space="preserve">on or after the </w:t>
            </w:r>
            <w:r w:rsidR="00AB0932">
              <w:t xml:space="preserve">bill's </w:t>
            </w:r>
            <w:r w:rsidR="00AB0932" w:rsidRPr="00923254">
              <w:t>effective date.</w:t>
            </w:r>
          </w:p>
          <w:p w14:paraId="7008CC53" w14:textId="148A7751" w:rsidR="0072402C" w:rsidRPr="00835628" w:rsidRDefault="0072402C" w:rsidP="004E0776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C42FC8" w14:paraId="1FE11FD0" w14:textId="77777777" w:rsidTr="00CB20A9">
        <w:tc>
          <w:tcPr>
            <w:tcW w:w="9360" w:type="dxa"/>
          </w:tcPr>
          <w:p w14:paraId="6034F691" w14:textId="77777777" w:rsidR="008423E4" w:rsidRPr="00A8133F" w:rsidRDefault="00FC57EC" w:rsidP="004E0776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6AE4071E" w14:textId="77777777" w:rsidR="008423E4" w:rsidRDefault="008423E4" w:rsidP="004E0776"/>
          <w:p w14:paraId="48F2000F" w14:textId="4733F666" w:rsidR="008423E4" w:rsidRPr="003624F2" w:rsidRDefault="00FC57EC" w:rsidP="004E077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2714E8">
              <w:t>September 1, 2023.</w:t>
            </w:r>
          </w:p>
          <w:p w14:paraId="06F92A87" w14:textId="2B2FA8B7" w:rsidR="008423E4" w:rsidRPr="00233FDB" w:rsidRDefault="008423E4" w:rsidP="004E0776">
            <w:pPr>
              <w:rPr>
                <w:b/>
              </w:rPr>
            </w:pPr>
          </w:p>
        </w:tc>
      </w:tr>
      <w:tr w:rsidR="00C42FC8" w14:paraId="2FF7B9CE" w14:textId="77777777" w:rsidTr="00CB20A9">
        <w:tc>
          <w:tcPr>
            <w:tcW w:w="9360" w:type="dxa"/>
          </w:tcPr>
          <w:p w14:paraId="2C7594EB" w14:textId="48D04277" w:rsidR="00B710C0" w:rsidRDefault="00FC57EC" w:rsidP="004E0776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7892B428" w14:textId="77777777" w:rsidR="0072402C" w:rsidRDefault="0072402C" w:rsidP="004E0776">
            <w:pPr>
              <w:jc w:val="both"/>
              <w:rPr>
                <w:b/>
                <w:u w:val="single"/>
              </w:rPr>
            </w:pPr>
          </w:p>
          <w:p w14:paraId="5A3B74F8" w14:textId="02AF7B2A" w:rsidR="00CB20A9" w:rsidRDefault="00FC57EC" w:rsidP="004E0776">
            <w:pPr>
              <w:jc w:val="both"/>
            </w:pPr>
            <w:r>
              <w:t xml:space="preserve">While C.S.H.B. </w:t>
            </w:r>
            <w:r w:rsidR="00F360C6">
              <w:t>2948</w:t>
            </w:r>
            <w:r>
              <w:t xml:space="preserve"> may differ from the introduced in minor or nonsubstantive ways, the following summarizes the substantial differences between the introduced and committee substitute versions of the bill.</w:t>
            </w:r>
          </w:p>
          <w:p w14:paraId="355BA840" w14:textId="21149B4E" w:rsidR="00CB20A9" w:rsidRDefault="00CB20A9" w:rsidP="004E0776">
            <w:pPr>
              <w:jc w:val="both"/>
            </w:pPr>
          </w:p>
          <w:p w14:paraId="2E96B6C9" w14:textId="1C287957" w:rsidR="00F360C6" w:rsidRDefault="00FC57EC" w:rsidP="004E0776">
            <w:pPr>
              <w:jc w:val="both"/>
            </w:pPr>
            <w:r>
              <w:t xml:space="preserve">Whereas the introduced established that a child's </w:t>
            </w:r>
            <w:r w:rsidRPr="00F360C6">
              <w:t>possessory conservator is not entitled to temporary possession</w:t>
            </w:r>
            <w:r w:rsidR="00DC7006">
              <w:t xml:space="preserve"> under</w:t>
            </w:r>
            <w:r>
              <w:t xml:space="preserve"> the bill</w:t>
            </w:r>
            <w:r w:rsidR="00DC7006">
              <w:t>'s provisions</w:t>
            </w:r>
            <w:r>
              <w:t xml:space="preserve"> </w:t>
            </w:r>
            <w:r w:rsidRPr="00F360C6">
              <w:t>if the court has limited, restricted, or denied possession of or access to the child</w:t>
            </w:r>
            <w:r>
              <w:t>, the substitute establishes th</w:t>
            </w:r>
            <w:r>
              <w:t xml:space="preserve">at such a conservator is not entitled to temporary possession </w:t>
            </w:r>
            <w:r w:rsidRPr="00F360C6">
              <w:t>if the existing order or portion of a decree sought to be modified denied possession of the child by the possessory conservator or imposed restrictions or limitations on the possessory conservat</w:t>
            </w:r>
            <w:r w:rsidRPr="00F360C6">
              <w:t>or's right to possession of or access to the child.</w:t>
            </w:r>
          </w:p>
          <w:p w14:paraId="6CFE57D8" w14:textId="747CDE65" w:rsidR="00F360C6" w:rsidRDefault="00F360C6" w:rsidP="004E0776">
            <w:pPr>
              <w:jc w:val="both"/>
            </w:pPr>
          </w:p>
          <w:p w14:paraId="0F6EFD4A" w14:textId="12B87B27" w:rsidR="00B710C0" w:rsidRPr="00B710C0" w:rsidRDefault="00FC57EC" w:rsidP="004E0776">
            <w:pPr>
              <w:jc w:val="both"/>
              <w:rPr>
                <w:b/>
                <w:u w:val="single"/>
              </w:rPr>
            </w:pPr>
            <w:r w:rsidRPr="00F360C6">
              <w:t xml:space="preserve">The substitute omits the provision from the introduced that </w:t>
            </w:r>
            <w:r w:rsidR="00F5271C">
              <w:t xml:space="preserve">established the applicability of </w:t>
            </w:r>
            <w:r>
              <w:t xml:space="preserve">its provisions </w:t>
            </w:r>
            <w:r w:rsidR="00DC7006">
              <w:t xml:space="preserve">that </w:t>
            </w:r>
            <w:r w:rsidR="00F5271C">
              <w:t xml:space="preserve">prohibit the bill from </w:t>
            </w:r>
            <w:r>
              <w:t xml:space="preserve">being </w:t>
            </w:r>
            <w:r w:rsidRPr="00F360C6">
              <w:t>construed to prevent a</w:t>
            </w:r>
            <w:r w:rsidR="00F5271C">
              <w:t>n applicable</w:t>
            </w:r>
            <w:r w:rsidRPr="00F360C6">
              <w:t xml:space="preserve"> party </w:t>
            </w:r>
            <w:r w:rsidR="00F5271C">
              <w:t xml:space="preserve">from filing for modification in response to a material and substantial change in circumstances. </w:t>
            </w:r>
          </w:p>
        </w:tc>
      </w:tr>
    </w:tbl>
    <w:p w14:paraId="1A8E2CD5" w14:textId="77777777" w:rsidR="008423E4" w:rsidRPr="00BE0E75" w:rsidRDefault="008423E4" w:rsidP="004E0776">
      <w:pPr>
        <w:jc w:val="both"/>
        <w:rPr>
          <w:rFonts w:ascii="Arial" w:hAnsi="Arial"/>
          <w:sz w:val="16"/>
          <w:szCs w:val="16"/>
        </w:rPr>
      </w:pPr>
    </w:p>
    <w:p w14:paraId="5B5A98AE" w14:textId="77777777" w:rsidR="004108C3" w:rsidRPr="008423E4" w:rsidRDefault="004108C3" w:rsidP="004E0776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0347F" w14:textId="77777777" w:rsidR="00000000" w:rsidRDefault="00FC57EC">
      <w:r>
        <w:separator/>
      </w:r>
    </w:p>
  </w:endnote>
  <w:endnote w:type="continuationSeparator" w:id="0">
    <w:p w14:paraId="4C78C5AF" w14:textId="77777777" w:rsidR="00000000" w:rsidRDefault="00FC5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74DE8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C42FC8" w14:paraId="1C3C8F2F" w14:textId="77777777" w:rsidTr="009C1E9A">
      <w:trPr>
        <w:cantSplit/>
      </w:trPr>
      <w:tc>
        <w:tcPr>
          <w:tcW w:w="0" w:type="pct"/>
        </w:tcPr>
        <w:p w14:paraId="6A74560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C14AFB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0A5FEA3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B26700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1CA5B5C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C42FC8" w14:paraId="3519B2EA" w14:textId="77777777" w:rsidTr="009C1E9A">
      <w:trPr>
        <w:cantSplit/>
      </w:trPr>
      <w:tc>
        <w:tcPr>
          <w:tcW w:w="0" w:type="pct"/>
        </w:tcPr>
        <w:p w14:paraId="5A4DAE67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1288553" w14:textId="4BE32F38" w:rsidR="00EC379B" w:rsidRPr="009C1E9A" w:rsidRDefault="00FC57EC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27396-D</w:t>
          </w:r>
        </w:p>
      </w:tc>
      <w:tc>
        <w:tcPr>
          <w:tcW w:w="2453" w:type="pct"/>
        </w:tcPr>
        <w:p w14:paraId="3A8FAE2C" w14:textId="2B5360AF" w:rsidR="00EC379B" w:rsidRDefault="00FC57EC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D74EFB">
            <w:t>23.122.576</w:t>
          </w:r>
          <w:r>
            <w:fldChar w:fldCharType="end"/>
          </w:r>
        </w:p>
      </w:tc>
    </w:tr>
    <w:tr w:rsidR="00C42FC8" w14:paraId="5CE3F57F" w14:textId="77777777" w:rsidTr="009C1E9A">
      <w:trPr>
        <w:cantSplit/>
      </w:trPr>
      <w:tc>
        <w:tcPr>
          <w:tcW w:w="0" w:type="pct"/>
        </w:tcPr>
        <w:p w14:paraId="35F1882F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0E02505D" w14:textId="413C1B72" w:rsidR="00EC379B" w:rsidRPr="009C1E9A" w:rsidRDefault="00FC57EC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20287</w:t>
          </w:r>
        </w:p>
      </w:tc>
      <w:tc>
        <w:tcPr>
          <w:tcW w:w="2453" w:type="pct"/>
        </w:tcPr>
        <w:p w14:paraId="09D1B8BC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4DA8B992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C42FC8" w14:paraId="73D73233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304DF2B6" w14:textId="77777777" w:rsidR="00EC379B" w:rsidRDefault="00FC57EC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39650756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21ADC511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36C3E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BB3C0" w14:textId="77777777" w:rsidR="00000000" w:rsidRDefault="00FC57EC">
      <w:r>
        <w:separator/>
      </w:r>
    </w:p>
  </w:footnote>
  <w:footnote w:type="continuationSeparator" w:id="0">
    <w:p w14:paraId="1B5504CF" w14:textId="77777777" w:rsidR="00000000" w:rsidRDefault="00FC57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E205E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81783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B508B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86FE4"/>
    <w:multiLevelType w:val="hybridMultilevel"/>
    <w:tmpl w:val="9572BB96"/>
    <w:lvl w:ilvl="0" w:tplc="F96A1C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A60F9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5ADE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4CFC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3472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5027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FA86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E0BC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B0F9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D0537E"/>
    <w:multiLevelType w:val="hybridMultilevel"/>
    <w:tmpl w:val="25102D74"/>
    <w:lvl w:ilvl="0" w:tplc="F934F804">
      <w:start w:val="1"/>
      <w:numFmt w:val="decimal"/>
      <w:lvlText w:val="(%1)"/>
      <w:lvlJc w:val="left"/>
      <w:pPr>
        <w:ind w:left="765" w:hanging="405"/>
      </w:pPr>
      <w:rPr>
        <w:rFonts w:hint="default"/>
      </w:rPr>
    </w:lvl>
    <w:lvl w:ilvl="1" w:tplc="5BE609D2" w:tentative="1">
      <w:start w:val="1"/>
      <w:numFmt w:val="lowerLetter"/>
      <w:lvlText w:val="%2."/>
      <w:lvlJc w:val="left"/>
      <w:pPr>
        <w:ind w:left="1440" w:hanging="360"/>
      </w:pPr>
    </w:lvl>
    <w:lvl w:ilvl="2" w:tplc="21CE44CC" w:tentative="1">
      <w:start w:val="1"/>
      <w:numFmt w:val="lowerRoman"/>
      <w:lvlText w:val="%3."/>
      <w:lvlJc w:val="right"/>
      <w:pPr>
        <w:ind w:left="2160" w:hanging="180"/>
      </w:pPr>
    </w:lvl>
    <w:lvl w:ilvl="3" w:tplc="B254F668" w:tentative="1">
      <w:start w:val="1"/>
      <w:numFmt w:val="decimal"/>
      <w:lvlText w:val="%4."/>
      <w:lvlJc w:val="left"/>
      <w:pPr>
        <w:ind w:left="2880" w:hanging="360"/>
      </w:pPr>
    </w:lvl>
    <w:lvl w:ilvl="4" w:tplc="BB24FC76" w:tentative="1">
      <w:start w:val="1"/>
      <w:numFmt w:val="lowerLetter"/>
      <w:lvlText w:val="%5."/>
      <w:lvlJc w:val="left"/>
      <w:pPr>
        <w:ind w:left="3600" w:hanging="360"/>
      </w:pPr>
    </w:lvl>
    <w:lvl w:ilvl="5" w:tplc="E2F8D564" w:tentative="1">
      <w:start w:val="1"/>
      <w:numFmt w:val="lowerRoman"/>
      <w:lvlText w:val="%6."/>
      <w:lvlJc w:val="right"/>
      <w:pPr>
        <w:ind w:left="4320" w:hanging="180"/>
      </w:pPr>
    </w:lvl>
    <w:lvl w:ilvl="6" w:tplc="03B0B074" w:tentative="1">
      <w:start w:val="1"/>
      <w:numFmt w:val="decimal"/>
      <w:lvlText w:val="%7."/>
      <w:lvlJc w:val="left"/>
      <w:pPr>
        <w:ind w:left="5040" w:hanging="360"/>
      </w:pPr>
    </w:lvl>
    <w:lvl w:ilvl="7" w:tplc="BEA8A2F4" w:tentative="1">
      <w:start w:val="1"/>
      <w:numFmt w:val="lowerLetter"/>
      <w:lvlText w:val="%8."/>
      <w:lvlJc w:val="left"/>
      <w:pPr>
        <w:ind w:left="5760" w:hanging="360"/>
      </w:pPr>
    </w:lvl>
    <w:lvl w:ilvl="8" w:tplc="1B12F2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6F13E0"/>
    <w:multiLevelType w:val="hybridMultilevel"/>
    <w:tmpl w:val="39A86D0C"/>
    <w:lvl w:ilvl="0" w:tplc="C5F84FDE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7A962ABA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77F80A4E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ACC6CC80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C5887456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697A0BB6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C77C8FCA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D4E86302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C0D43D3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1EA"/>
    <w:rsid w:val="00000A70"/>
    <w:rsid w:val="000032B8"/>
    <w:rsid w:val="00003B06"/>
    <w:rsid w:val="000054B9"/>
    <w:rsid w:val="0000688D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6F31"/>
    <w:rsid w:val="00027E81"/>
    <w:rsid w:val="00030AD8"/>
    <w:rsid w:val="0003107A"/>
    <w:rsid w:val="00031C95"/>
    <w:rsid w:val="00032BAE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3C81"/>
    <w:rsid w:val="00074236"/>
    <w:rsid w:val="000746BD"/>
    <w:rsid w:val="00076D7D"/>
    <w:rsid w:val="00080D95"/>
    <w:rsid w:val="00090E6B"/>
    <w:rsid w:val="00091B2C"/>
    <w:rsid w:val="00092ABC"/>
    <w:rsid w:val="00092CD1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530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14E8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148E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1D26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85B9F"/>
    <w:rsid w:val="00492211"/>
    <w:rsid w:val="00492325"/>
    <w:rsid w:val="00492A6D"/>
    <w:rsid w:val="00493131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776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4A8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0956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51C2E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E6068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02C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4CA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42E1"/>
    <w:rsid w:val="007E59E8"/>
    <w:rsid w:val="007F3861"/>
    <w:rsid w:val="007F4162"/>
    <w:rsid w:val="007F5441"/>
    <w:rsid w:val="007F7668"/>
    <w:rsid w:val="00800C63"/>
    <w:rsid w:val="00801982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1DF0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3F28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5C60"/>
    <w:rsid w:val="008A6418"/>
    <w:rsid w:val="008B05D8"/>
    <w:rsid w:val="008B0B3D"/>
    <w:rsid w:val="008B2B1A"/>
    <w:rsid w:val="008B3428"/>
    <w:rsid w:val="008B4A91"/>
    <w:rsid w:val="008B4F87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3254"/>
    <w:rsid w:val="00924EA9"/>
    <w:rsid w:val="00925CE1"/>
    <w:rsid w:val="00925F5C"/>
    <w:rsid w:val="0093048F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2C7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018D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0AAD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67BFC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093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10C0"/>
    <w:rsid w:val="00B728D9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1AFB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2FC8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67F6D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3CFE"/>
    <w:rsid w:val="00CA4CA0"/>
    <w:rsid w:val="00CA5E5E"/>
    <w:rsid w:val="00CA7D7B"/>
    <w:rsid w:val="00CB0131"/>
    <w:rsid w:val="00CB0AE4"/>
    <w:rsid w:val="00CB0C21"/>
    <w:rsid w:val="00CB0D1A"/>
    <w:rsid w:val="00CB20A9"/>
    <w:rsid w:val="00CB3627"/>
    <w:rsid w:val="00CB4B4B"/>
    <w:rsid w:val="00CB4B73"/>
    <w:rsid w:val="00CB74CB"/>
    <w:rsid w:val="00CB7E04"/>
    <w:rsid w:val="00CC24B7"/>
    <w:rsid w:val="00CC6DA2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4EFB"/>
    <w:rsid w:val="00D76631"/>
    <w:rsid w:val="00D768B7"/>
    <w:rsid w:val="00D77492"/>
    <w:rsid w:val="00D811E8"/>
    <w:rsid w:val="00D811EA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006"/>
    <w:rsid w:val="00DC7761"/>
    <w:rsid w:val="00DD0022"/>
    <w:rsid w:val="00DD073C"/>
    <w:rsid w:val="00DD128C"/>
    <w:rsid w:val="00DD1B8F"/>
    <w:rsid w:val="00DD5BCC"/>
    <w:rsid w:val="00DD60E5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0C6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271C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57EC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F87C2D3-62E5-4288-83AA-CFD4C8434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C01AF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01A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01AF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01A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01AFB"/>
    <w:rPr>
      <w:b/>
      <w:bCs/>
    </w:rPr>
  </w:style>
  <w:style w:type="paragraph" w:styleId="Revision">
    <w:name w:val="Revision"/>
    <w:hidden/>
    <w:uiPriority w:val="99"/>
    <w:semiHidden/>
    <w:rsid w:val="00485B9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682</Words>
  <Characters>3814</Characters>
  <Application>Microsoft Office Word</Application>
  <DocSecurity>4</DocSecurity>
  <Lines>82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HB02948 (Committee Report (Substituted))</vt:lpstr>
    </vt:vector>
  </TitlesOfParts>
  <Company>State of Texas</Company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27396</dc:subject>
  <dc:creator>State of Texas</dc:creator>
  <dc:description>HB 2948 by Cook-(H)Juvenile Justice &amp; Family Issues (Substitute Document Number: 88R 20287)</dc:description>
  <cp:lastModifiedBy>Alan Gonzalez Otero</cp:lastModifiedBy>
  <cp:revision>2</cp:revision>
  <cp:lastPrinted>2003-11-26T17:21:00Z</cp:lastPrinted>
  <dcterms:created xsi:type="dcterms:W3CDTF">2023-05-03T23:42:00Z</dcterms:created>
  <dcterms:modified xsi:type="dcterms:W3CDTF">2023-05-03T23:42:00Z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23.122.576</vt:lpwstr>
  </property>
</Properties>
</file>