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002D" w:rsidRDefault="00B5002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232DF605F74EDD9B7DC77FCECA271D"/>
          </w:placeholder>
        </w:sdtPr>
        <w:sdtContent>
          <w:r w:rsidRPr="005C2A78">
            <w:rPr>
              <w:rFonts w:cs="Times New Roman"/>
              <w:b/>
              <w:szCs w:val="24"/>
              <w:u w:val="single"/>
            </w:rPr>
            <w:t>BILL ANALYSIS</w:t>
          </w:r>
        </w:sdtContent>
      </w:sdt>
    </w:p>
    <w:p w:rsidR="00B5002D" w:rsidRPr="00585C31" w:rsidRDefault="00B5002D" w:rsidP="000F1DF9">
      <w:pPr>
        <w:spacing w:after="0" w:line="240" w:lineRule="auto"/>
        <w:rPr>
          <w:rFonts w:cs="Times New Roman"/>
          <w:szCs w:val="24"/>
        </w:rPr>
      </w:pPr>
    </w:p>
    <w:p w:rsidR="00B5002D" w:rsidRPr="00585C31" w:rsidRDefault="00B5002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002D" w:rsidTr="000F1DF9">
        <w:tc>
          <w:tcPr>
            <w:tcW w:w="2718" w:type="dxa"/>
          </w:tcPr>
          <w:p w:rsidR="00B5002D" w:rsidRPr="005C2A78" w:rsidRDefault="00B5002D" w:rsidP="006D756B">
            <w:pPr>
              <w:rPr>
                <w:rFonts w:cs="Times New Roman"/>
                <w:szCs w:val="24"/>
              </w:rPr>
            </w:pPr>
            <w:sdt>
              <w:sdtPr>
                <w:rPr>
                  <w:rFonts w:cs="Times New Roman"/>
                  <w:szCs w:val="24"/>
                </w:rPr>
                <w:alias w:val="Agency Title"/>
                <w:tag w:val="AgencyTitleContentControl"/>
                <w:id w:val="1920747753"/>
                <w:lock w:val="sdtContentLocked"/>
                <w:placeholder>
                  <w:docPart w:val="05471EEC401B481BAFC9C72E9334DA44"/>
                </w:placeholder>
              </w:sdtPr>
              <w:sdtEndPr>
                <w:rPr>
                  <w:rFonts w:cstheme="minorBidi"/>
                  <w:szCs w:val="22"/>
                </w:rPr>
              </w:sdtEndPr>
              <w:sdtContent>
                <w:r>
                  <w:rPr>
                    <w:rFonts w:cs="Times New Roman"/>
                    <w:szCs w:val="24"/>
                  </w:rPr>
                  <w:t>Senate Research Center</w:t>
                </w:r>
              </w:sdtContent>
            </w:sdt>
          </w:p>
        </w:tc>
        <w:tc>
          <w:tcPr>
            <w:tcW w:w="6858" w:type="dxa"/>
          </w:tcPr>
          <w:p w:rsidR="00B5002D" w:rsidRPr="00FF6471" w:rsidRDefault="00B5002D" w:rsidP="000F1DF9">
            <w:pPr>
              <w:jc w:val="right"/>
              <w:rPr>
                <w:rFonts w:cs="Times New Roman"/>
                <w:szCs w:val="24"/>
              </w:rPr>
            </w:pPr>
            <w:sdt>
              <w:sdtPr>
                <w:rPr>
                  <w:rFonts w:cs="Times New Roman"/>
                  <w:szCs w:val="24"/>
                </w:rPr>
                <w:alias w:val="Bill Number"/>
                <w:tag w:val="BillNumberOne"/>
                <w:id w:val="-410784069"/>
                <w:lock w:val="sdtContentLocked"/>
                <w:placeholder>
                  <w:docPart w:val="3D8AD74B979B4D72B17D4B164A821815"/>
                </w:placeholder>
              </w:sdtPr>
              <w:sdtContent>
                <w:r>
                  <w:rPr>
                    <w:rFonts w:cs="Times New Roman"/>
                    <w:szCs w:val="24"/>
                  </w:rPr>
                  <w:t>H.B. 3135</w:t>
                </w:r>
              </w:sdtContent>
            </w:sdt>
          </w:p>
        </w:tc>
      </w:tr>
      <w:tr w:rsidR="00B5002D" w:rsidTr="000F1DF9">
        <w:sdt>
          <w:sdtPr>
            <w:rPr>
              <w:rFonts w:cs="Times New Roman"/>
              <w:szCs w:val="24"/>
            </w:rPr>
            <w:alias w:val="TLCNumber"/>
            <w:tag w:val="TLCNumber"/>
            <w:id w:val="-542600604"/>
            <w:lock w:val="sdtLocked"/>
            <w:placeholder>
              <w:docPart w:val="53738651FEAF4D94845F6F8857F3F1C4"/>
            </w:placeholder>
            <w:showingPlcHdr/>
          </w:sdtPr>
          <w:sdtContent>
            <w:tc>
              <w:tcPr>
                <w:tcW w:w="2718" w:type="dxa"/>
              </w:tcPr>
              <w:p w:rsidR="00B5002D" w:rsidRPr="000F1DF9" w:rsidRDefault="00B5002D" w:rsidP="00C65088">
                <w:pPr>
                  <w:rPr>
                    <w:rFonts w:cs="Times New Roman"/>
                    <w:szCs w:val="24"/>
                  </w:rPr>
                </w:pPr>
              </w:p>
            </w:tc>
          </w:sdtContent>
        </w:sdt>
        <w:tc>
          <w:tcPr>
            <w:tcW w:w="6858" w:type="dxa"/>
          </w:tcPr>
          <w:p w:rsidR="00B5002D" w:rsidRPr="005C2A78" w:rsidRDefault="00B5002D" w:rsidP="00073EDD">
            <w:pPr>
              <w:jc w:val="right"/>
              <w:rPr>
                <w:rFonts w:cs="Times New Roman"/>
                <w:szCs w:val="24"/>
              </w:rPr>
            </w:pPr>
            <w:sdt>
              <w:sdtPr>
                <w:rPr>
                  <w:rFonts w:cs="Times New Roman"/>
                  <w:szCs w:val="24"/>
                </w:rPr>
                <w:alias w:val="Author Label"/>
                <w:tag w:val="By"/>
                <w:id w:val="72399597"/>
                <w:lock w:val="sdtLocked"/>
                <w:placeholder>
                  <w:docPart w:val="3EDC7A9E8F36454888DE5EEB195D70B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9313E570A90458891397C9D911C34AE"/>
                </w:placeholder>
              </w:sdtPr>
              <w:sdtContent>
                <w:r>
                  <w:rPr>
                    <w:rFonts w:cs="Times New Roman"/>
                    <w:szCs w:val="24"/>
                  </w:rPr>
                  <w:t>Stucky</w:t>
                </w:r>
              </w:sdtContent>
            </w:sdt>
            <w:sdt>
              <w:sdtPr>
                <w:rPr>
                  <w:rFonts w:cs="Times New Roman"/>
                  <w:szCs w:val="24"/>
                </w:rPr>
                <w:alias w:val="Sponsor"/>
                <w:tag w:val="Sponsor"/>
                <w:id w:val="-2039656131"/>
                <w:lock w:val="sdtContentLocked"/>
                <w:placeholder>
                  <w:docPart w:val="2CCB59C538F94EFEAFDBF79D2A15E349"/>
                </w:placeholder>
              </w:sdtPr>
              <w:sdtContent>
                <w:r>
                  <w:rPr>
                    <w:rFonts w:cs="Times New Roman"/>
                    <w:szCs w:val="24"/>
                  </w:rPr>
                  <w:t xml:space="preserve"> (Springer)</w:t>
                </w:r>
              </w:sdtContent>
            </w:sdt>
            <w:sdt>
              <w:sdtPr>
                <w:rPr>
                  <w:rFonts w:cs="Times New Roman"/>
                  <w:szCs w:val="24"/>
                </w:rPr>
                <w:alias w:val="DualSponsor"/>
                <w:tag w:val="DualSponsor"/>
                <w:id w:val="1029379812"/>
                <w:lock w:val="sdtContentLocked"/>
                <w:placeholder>
                  <w:docPart w:val="B5B9070822154B18928372B3AFBCB431"/>
                </w:placeholder>
                <w:showingPlcHdr/>
              </w:sdtPr>
              <w:sdtContent/>
            </w:sdt>
          </w:p>
        </w:tc>
      </w:tr>
      <w:tr w:rsidR="00B5002D" w:rsidTr="000F1DF9">
        <w:tc>
          <w:tcPr>
            <w:tcW w:w="2718" w:type="dxa"/>
          </w:tcPr>
          <w:p w:rsidR="00B5002D" w:rsidRPr="00BC7495" w:rsidRDefault="00B5002D" w:rsidP="000F1DF9">
            <w:pPr>
              <w:rPr>
                <w:rFonts w:cs="Times New Roman"/>
                <w:szCs w:val="24"/>
              </w:rPr>
            </w:pPr>
          </w:p>
        </w:tc>
        <w:sdt>
          <w:sdtPr>
            <w:rPr>
              <w:rFonts w:cs="Times New Roman"/>
              <w:szCs w:val="24"/>
            </w:rPr>
            <w:alias w:val="Committee"/>
            <w:tag w:val="Committee"/>
            <w:id w:val="1914272295"/>
            <w:lock w:val="sdtContentLocked"/>
            <w:placeholder>
              <w:docPart w:val="F66C3A25DB3D441FBE7957EF421A8674"/>
            </w:placeholder>
          </w:sdtPr>
          <w:sdtContent>
            <w:tc>
              <w:tcPr>
                <w:tcW w:w="6858" w:type="dxa"/>
              </w:tcPr>
              <w:p w:rsidR="00B5002D" w:rsidRPr="00FF6471" w:rsidRDefault="00B5002D" w:rsidP="000F1DF9">
                <w:pPr>
                  <w:jc w:val="right"/>
                  <w:rPr>
                    <w:rFonts w:cs="Times New Roman"/>
                    <w:szCs w:val="24"/>
                  </w:rPr>
                </w:pPr>
                <w:r>
                  <w:rPr>
                    <w:rFonts w:cs="Times New Roman"/>
                    <w:szCs w:val="24"/>
                  </w:rPr>
                  <w:t>Local Government</w:t>
                </w:r>
              </w:p>
            </w:tc>
          </w:sdtContent>
        </w:sdt>
      </w:tr>
      <w:tr w:rsidR="00B5002D" w:rsidTr="000F1DF9">
        <w:tc>
          <w:tcPr>
            <w:tcW w:w="2718" w:type="dxa"/>
          </w:tcPr>
          <w:p w:rsidR="00B5002D" w:rsidRPr="00BC7495" w:rsidRDefault="00B5002D" w:rsidP="000F1DF9">
            <w:pPr>
              <w:rPr>
                <w:rFonts w:cs="Times New Roman"/>
                <w:szCs w:val="24"/>
              </w:rPr>
            </w:pPr>
          </w:p>
        </w:tc>
        <w:sdt>
          <w:sdtPr>
            <w:rPr>
              <w:rFonts w:cs="Times New Roman"/>
              <w:szCs w:val="24"/>
            </w:rPr>
            <w:alias w:val="Date"/>
            <w:tag w:val="DateContentControl"/>
            <w:id w:val="1178081906"/>
            <w:lock w:val="sdtLocked"/>
            <w:placeholder>
              <w:docPart w:val="E0FD8ABA380342DCB7F4A82759B7704F"/>
            </w:placeholder>
            <w:date w:fullDate="2023-05-20T00:00:00Z">
              <w:dateFormat w:val="M/d/yyyy"/>
              <w:lid w:val="en-US"/>
              <w:storeMappedDataAs w:val="dateTime"/>
              <w:calendar w:val="gregorian"/>
            </w:date>
          </w:sdtPr>
          <w:sdtContent>
            <w:tc>
              <w:tcPr>
                <w:tcW w:w="6858" w:type="dxa"/>
              </w:tcPr>
              <w:p w:rsidR="00B5002D" w:rsidRPr="00FF6471" w:rsidRDefault="00B5002D" w:rsidP="000F1DF9">
                <w:pPr>
                  <w:jc w:val="right"/>
                  <w:rPr>
                    <w:rFonts w:cs="Times New Roman"/>
                    <w:szCs w:val="24"/>
                  </w:rPr>
                </w:pPr>
                <w:r>
                  <w:rPr>
                    <w:rFonts w:cs="Times New Roman"/>
                    <w:szCs w:val="24"/>
                  </w:rPr>
                  <w:t>5/20/2023</w:t>
                </w:r>
              </w:p>
            </w:tc>
          </w:sdtContent>
        </w:sdt>
      </w:tr>
      <w:tr w:rsidR="00B5002D" w:rsidTr="000F1DF9">
        <w:tc>
          <w:tcPr>
            <w:tcW w:w="2718" w:type="dxa"/>
          </w:tcPr>
          <w:p w:rsidR="00B5002D" w:rsidRPr="00BC7495" w:rsidRDefault="00B5002D" w:rsidP="000F1DF9">
            <w:pPr>
              <w:rPr>
                <w:rFonts w:cs="Times New Roman"/>
                <w:szCs w:val="24"/>
              </w:rPr>
            </w:pPr>
          </w:p>
        </w:tc>
        <w:sdt>
          <w:sdtPr>
            <w:rPr>
              <w:rFonts w:cs="Times New Roman"/>
              <w:szCs w:val="24"/>
            </w:rPr>
            <w:alias w:val="BA Version"/>
            <w:tag w:val="BAVersion"/>
            <w:id w:val="-1685590809"/>
            <w:lock w:val="sdtContentLocked"/>
            <w:placeholder>
              <w:docPart w:val="4BE11088707E40B3BA8C4FE7C7F75191"/>
            </w:placeholder>
          </w:sdtPr>
          <w:sdtContent>
            <w:tc>
              <w:tcPr>
                <w:tcW w:w="6858" w:type="dxa"/>
              </w:tcPr>
              <w:p w:rsidR="00B5002D" w:rsidRPr="00FF6471" w:rsidRDefault="00B5002D" w:rsidP="000F1DF9">
                <w:pPr>
                  <w:jc w:val="right"/>
                  <w:rPr>
                    <w:rFonts w:cs="Times New Roman"/>
                    <w:szCs w:val="24"/>
                  </w:rPr>
                </w:pPr>
                <w:r>
                  <w:rPr>
                    <w:rFonts w:cs="Times New Roman"/>
                    <w:szCs w:val="24"/>
                  </w:rPr>
                  <w:t>Engrossed</w:t>
                </w:r>
              </w:p>
            </w:tc>
          </w:sdtContent>
        </w:sdt>
      </w:tr>
    </w:tbl>
    <w:p w:rsidR="00B5002D" w:rsidRPr="00FF6471" w:rsidRDefault="00B5002D" w:rsidP="000F1DF9">
      <w:pPr>
        <w:spacing w:after="0" w:line="240" w:lineRule="auto"/>
        <w:rPr>
          <w:rFonts w:cs="Times New Roman"/>
          <w:szCs w:val="24"/>
        </w:rPr>
      </w:pPr>
    </w:p>
    <w:p w:rsidR="00B5002D" w:rsidRPr="00FF6471" w:rsidRDefault="00B5002D" w:rsidP="000F1DF9">
      <w:pPr>
        <w:spacing w:after="0" w:line="240" w:lineRule="auto"/>
        <w:rPr>
          <w:rFonts w:cs="Times New Roman"/>
          <w:szCs w:val="24"/>
        </w:rPr>
      </w:pPr>
    </w:p>
    <w:p w:rsidR="00B5002D" w:rsidRPr="00FF6471" w:rsidRDefault="00B5002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5560B26DD9B4ABF9E022C8CE950EC8A"/>
        </w:placeholder>
      </w:sdtPr>
      <w:sdtContent>
        <w:p w:rsidR="00B5002D" w:rsidRDefault="00B5002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3157DB78FFD4B13B6EFFDE9EB0C570D"/>
        </w:placeholder>
      </w:sdtPr>
      <w:sdtContent>
        <w:p w:rsidR="00B5002D" w:rsidRDefault="00B5002D" w:rsidP="00B5002D">
          <w:pPr>
            <w:pStyle w:val="NormalWeb"/>
            <w:spacing w:before="0" w:beforeAutospacing="0" w:after="0" w:afterAutospacing="0"/>
            <w:jc w:val="both"/>
            <w:divId w:val="2071147800"/>
            <w:rPr>
              <w:rFonts w:eastAsia="Times New Roman" w:cstheme="minorBidi"/>
              <w:bCs/>
              <w:szCs w:val="22"/>
            </w:rPr>
          </w:pPr>
        </w:p>
        <w:p w:rsidR="00B5002D" w:rsidRPr="00EE0E5F" w:rsidRDefault="00B5002D" w:rsidP="00B5002D">
          <w:pPr>
            <w:pStyle w:val="NormalWeb"/>
            <w:spacing w:before="0" w:beforeAutospacing="0" w:after="0" w:afterAutospacing="0"/>
            <w:jc w:val="both"/>
            <w:divId w:val="2071147800"/>
          </w:pPr>
          <w:r w:rsidRPr="00EE0E5F">
            <w:t>Texas is facing a housing crunch as the state continues to lead the nation in population</w:t>
          </w:r>
          <w:r w:rsidRPr="00EE0E5F">
            <w:br/>
            <w:t>growth and economic development. Outdated land development regulations are providing</w:t>
          </w:r>
          <w:r w:rsidRPr="00EE0E5F">
            <w:br/>
            <w:t xml:space="preserve">unnecessary barriers to home construction. </w:t>
          </w:r>
          <w:r>
            <w:t>H.B. 3135</w:t>
          </w:r>
          <w:r w:rsidRPr="00EE0E5F">
            <w:t xml:space="preserve"> requires the governing bodies of</w:t>
          </w:r>
          <w:r w:rsidRPr="00EE0E5F">
            <w:br/>
            <w:t>certain political subdivisions to review the costs, benefits, and risks of their existing land</w:t>
          </w:r>
          <w:r w:rsidRPr="00EE0E5F">
            <w:br/>
            <w:t>development regulations.</w:t>
          </w:r>
        </w:p>
        <w:p w:rsidR="00B5002D" w:rsidRDefault="00B5002D" w:rsidP="00B5002D">
          <w:pPr>
            <w:spacing w:after="0" w:line="240" w:lineRule="auto"/>
            <w:jc w:val="both"/>
            <w:rPr>
              <w:rFonts w:eastAsia="Times New Roman"/>
              <w:bCs/>
            </w:rPr>
          </w:pPr>
        </w:p>
      </w:sdtContent>
    </w:sdt>
    <w:bookmarkStart w:id="0" w:name="EnrolledProposed" w:displacedByCustomXml="prev"/>
    <w:bookmarkEnd w:id="0" w:displacedByCustomXml="prev"/>
    <w:p w:rsidR="00B5002D" w:rsidRDefault="00B5002D" w:rsidP="00EE0E5F">
      <w:pPr>
        <w:spacing w:after="0" w:line="240" w:lineRule="auto"/>
        <w:jc w:val="both"/>
      </w:pPr>
      <w:r>
        <w:t>H.B. 3135 amends current law relating to the review, adoption, and modification of land development regulations by certain municipalities, counties, and special districts.</w:t>
      </w:r>
    </w:p>
    <w:p w:rsidR="00B5002D" w:rsidRPr="007F30A8" w:rsidRDefault="00B5002D" w:rsidP="00EE0E5F">
      <w:pPr>
        <w:spacing w:after="0" w:line="240" w:lineRule="auto"/>
        <w:jc w:val="both"/>
        <w:rPr>
          <w:rFonts w:eastAsia="Times New Roman" w:cs="Times New Roman"/>
          <w:bCs/>
          <w:szCs w:val="24"/>
        </w:rPr>
      </w:pPr>
    </w:p>
    <w:p w:rsidR="00B5002D" w:rsidRPr="005C2A78" w:rsidRDefault="00B5002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A8B0901E2A148868F4DAA3EA30D3118"/>
          </w:placeholder>
        </w:sdtPr>
        <w:sdtContent>
          <w:r>
            <w:rPr>
              <w:rFonts w:eastAsia="Times New Roman" w:cs="Times New Roman"/>
              <w:b/>
              <w:szCs w:val="24"/>
              <w:u w:val="single"/>
            </w:rPr>
            <w:t>RULEMAKING AUTHORITY</w:t>
          </w:r>
        </w:sdtContent>
      </w:sdt>
    </w:p>
    <w:p w:rsidR="00B5002D" w:rsidRPr="006529C4" w:rsidRDefault="00B5002D" w:rsidP="00774EC7">
      <w:pPr>
        <w:spacing w:after="0" w:line="240" w:lineRule="auto"/>
        <w:jc w:val="both"/>
        <w:rPr>
          <w:rFonts w:cs="Times New Roman"/>
          <w:szCs w:val="24"/>
        </w:rPr>
      </w:pPr>
    </w:p>
    <w:p w:rsidR="00B5002D" w:rsidRPr="006529C4" w:rsidRDefault="00B5002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002D" w:rsidRPr="006529C4" w:rsidRDefault="00B5002D" w:rsidP="00774EC7">
      <w:pPr>
        <w:spacing w:after="0" w:line="240" w:lineRule="auto"/>
        <w:jc w:val="both"/>
        <w:rPr>
          <w:rFonts w:cs="Times New Roman"/>
          <w:szCs w:val="24"/>
        </w:rPr>
      </w:pPr>
    </w:p>
    <w:p w:rsidR="00B5002D" w:rsidRPr="005C2A78" w:rsidRDefault="00B5002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55EA968427412C8980D56AE3BE1416"/>
          </w:placeholder>
        </w:sdtPr>
        <w:sdtContent>
          <w:r>
            <w:rPr>
              <w:rFonts w:eastAsia="Times New Roman" w:cs="Times New Roman"/>
              <w:b/>
              <w:szCs w:val="24"/>
              <w:u w:val="single"/>
            </w:rPr>
            <w:t>SECTION BY SECTION ANALYSIS</w:t>
          </w:r>
        </w:sdtContent>
      </w:sdt>
    </w:p>
    <w:p w:rsidR="00B5002D" w:rsidRPr="005C2A78" w:rsidRDefault="00B5002D" w:rsidP="000F1DF9">
      <w:pPr>
        <w:spacing w:after="0" w:line="240" w:lineRule="auto"/>
        <w:jc w:val="both"/>
        <w:rPr>
          <w:rFonts w:eastAsia="Times New Roman" w:cs="Times New Roman"/>
          <w:szCs w:val="24"/>
        </w:rPr>
      </w:pPr>
    </w:p>
    <w:p w:rsidR="00B5002D" w:rsidRDefault="00B5002D" w:rsidP="0081090E">
      <w:pPr>
        <w:spacing w:after="0" w:line="240" w:lineRule="auto"/>
        <w:jc w:val="both"/>
        <w:rPr>
          <w:rFonts w:eastAsia="Times New Roman" w:cs="Times New Roman"/>
          <w:szCs w:val="24"/>
        </w:rPr>
      </w:pPr>
      <w:r w:rsidRPr="007F30A8">
        <w:rPr>
          <w:rFonts w:eastAsia="Times New Roman" w:cs="Times New Roman"/>
          <w:szCs w:val="24"/>
        </w:rPr>
        <w:t xml:space="preserve">SECTION 1. </w:t>
      </w:r>
      <w:r>
        <w:rPr>
          <w:rFonts w:eastAsia="Times New Roman" w:cs="Times New Roman"/>
          <w:szCs w:val="24"/>
        </w:rPr>
        <w:t xml:space="preserve">Amends </w:t>
      </w:r>
      <w:r w:rsidRPr="007F30A8">
        <w:rPr>
          <w:rFonts w:eastAsia="Times New Roman" w:cs="Times New Roman"/>
          <w:szCs w:val="24"/>
        </w:rPr>
        <w:t>Subtitle C, Title 7, Local Government Code, by adding Chapter 247</w:t>
      </w:r>
      <w:r>
        <w:rPr>
          <w:rFonts w:eastAsia="Times New Roman" w:cs="Times New Roman"/>
          <w:szCs w:val="24"/>
        </w:rPr>
        <w:t xml:space="preserve">, </w:t>
      </w:r>
      <w:r w:rsidRPr="007F30A8">
        <w:rPr>
          <w:rFonts w:eastAsia="Times New Roman" w:cs="Times New Roman"/>
          <w:szCs w:val="24"/>
        </w:rPr>
        <w:t>as follows:</w:t>
      </w:r>
    </w:p>
    <w:p w:rsidR="00B5002D" w:rsidRPr="007F30A8" w:rsidRDefault="00B5002D" w:rsidP="0081090E">
      <w:pPr>
        <w:spacing w:after="0" w:line="240" w:lineRule="auto"/>
        <w:jc w:val="both"/>
        <w:rPr>
          <w:rFonts w:eastAsia="Times New Roman" w:cs="Times New Roman"/>
          <w:szCs w:val="24"/>
        </w:rPr>
      </w:pPr>
    </w:p>
    <w:p w:rsidR="00B5002D" w:rsidRPr="007F30A8" w:rsidRDefault="00B5002D" w:rsidP="0081090E">
      <w:pPr>
        <w:spacing w:after="0" w:line="240" w:lineRule="auto"/>
        <w:jc w:val="center"/>
        <w:rPr>
          <w:rFonts w:eastAsia="Times New Roman" w:cs="Times New Roman"/>
          <w:szCs w:val="24"/>
        </w:rPr>
      </w:pPr>
      <w:r w:rsidRPr="007F30A8">
        <w:rPr>
          <w:rFonts w:eastAsia="Times New Roman" w:cs="Times New Roman"/>
          <w:szCs w:val="24"/>
        </w:rPr>
        <w:t xml:space="preserve">CHAPTER 247. REVIEW, ADOPTION, AND MODIFICATION OF LAND </w:t>
      </w:r>
      <w:r>
        <w:rPr>
          <w:rFonts w:eastAsia="Times New Roman" w:cs="Times New Roman"/>
          <w:szCs w:val="24"/>
        </w:rPr>
        <w:br/>
      </w:r>
      <w:r w:rsidRPr="007F30A8">
        <w:rPr>
          <w:rFonts w:eastAsia="Times New Roman" w:cs="Times New Roman"/>
          <w:szCs w:val="24"/>
        </w:rPr>
        <w:t>DEVELOPMENT REGULATIONS</w:t>
      </w:r>
    </w:p>
    <w:p w:rsidR="00B5002D" w:rsidRDefault="00B5002D" w:rsidP="0081090E">
      <w:pPr>
        <w:spacing w:after="0" w:line="240" w:lineRule="auto"/>
        <w:jc w:val="both"/>
        <w:rPr>
          <w:rFonts w:eastAsia="Times New Roman" w:cs="Times New Roman"/>
          <w:szCs w:val="24"/>
        </w:rPr>
      </w:pPr>
    </w:p>
    <w:p w:rsidR="00B5002D" w:rsidRDefault="00B5002D" w:rsidP="0081090E">
      <w:pPr>
        <w:spacing w:after="0" w:line="240" w:lineRule="auto"/>
        <w:ind w:left="720"/>
        <w:jc w:val="both"/>
        <w:rPr>
          <w:rFonts w:eastAsia="Times New Roman" w:cs="Times New Roman"/>
          <w:szCs w:val="24"/>
        </w:rPr>
      </w:pPr>
      <w:r w:rsidRPr="007F30A8">
        <w:rPr>
          <w:rFonts w:eastAsia="Times New Roman" w:cs="Times New Roman"/>
          <w:szCs w:val="24"/>
        </w:rPr>
        <w:t>Sec. 247.001. DEFINITIONS.</w:t>
      </w:r>
      <w:r>
        <w:rPr>
          <w:rFonts w:eastAsia="Times New Roman" w:cs="Times New Roman"/>
          <w:szCs w:val="24"/>
        </w:rPr>
        <w:t xml:space="preserve"> Defines "l</w:t>
      </w:r>
      <w:r w:rsidRPr="007F30A8">
        <w:rPr>
          <w:rFonts w:eastAsia="Times New Roman" w:cs="Times New Roman"/>
          <w:szCs w:val="24"/>
        </w:rPr>
        <w:t xml:space="preserve">and development regulation" </w:t>
      </w:r>
      <w:r>
        <w:rPr>
          <w:rFonts w:eastAsia="Times New Roman" w:cs="Times New Roman"/>
          <w:szCs w:val="24"/>
        </w:rPr>
        <w:t xml:space="preserve">and </w:t>
      </w:r>
      <w:r w:rsidRPr="007F30A8">
        <w:rPr>
          <w:rFonts w:eastAsia="Times New Roman" w:cs="Times New Roman"/>
          <w:szCs w:val="24"/>
        </w:rPr>
        <w:t>"</w:t>
      </w:r>
      <w:r>
        <w:rPr>
          <w:rFonts w:eastAsia="Times New Roman" w:cs="Times New Roman"/>
          <w:szCs w:val="24"/>
        </w:rPr>
        <w:t>p</w:t>
      </w:r>
      <w:r w:rsidRPr="007F30A8">
        <w:rPr>
          <w:rFonts w:eastAsia="Times New Roman" w:cs="Times New Roman"/>
          <w:szCs w:val="24"/>
        </w:rPr>
        <w:t>olitical subdivision</w:t>
      </w:r>
      <w:r>
        <w:rPr>
          <w:rFonts w:eastAsia="Times New Roman" w:cs="Times New Roman"/>
          <w:szCs w:val="24"/>
        </w:rPr>
        <w:t>.</w:t>
      </w:r>
      <w:r w:rsidRPr="007F30A8">
        <w:rPr>
          <w:rFonts w:eastAsia="Times New Roman" w:cs="Times New Roman"/>
          <w:szCs w:val="24"/>
        </w:rPr>
        <w:t xml:space="preserve">" </w:t>
      </w:r>
    </w:p>
    <w:p w:rsidR="00B5002D" w:rsidRPr="007F30A8" w:rsidRDefault="00B5002D" w:rsidP="0081090E">
      <w:pPr>
        <w:spacing w:after="0" w:line="240" w:lineRule="auto"/>
        <w:ind w:left="720"/>
        <w:jc w:val="both"/>
        <w:rPr>
          <w:rFonts w:eastAsia="Times New Roman" w:cs="Times New Roman"/>
          <w:szCs w:val="24"/>
        </w:rPr>
      </w:pPr>
    </w:p>
    <w:p w:rsidR="00B5002D" w:rsidRDefault="00B5002D" w:rsidP="0081090E">
      <w:pPr>
        <w:spacing w:after="0" w:line="240" w:lineRule="auto"/>
        <w:ind w:left="720"/>
        <w:jc w:val="both"/>
        <w:rPr>
          <w:rFonts w:eastAsia="Times New Roman" w:cs="Times New Roman"/>
          <w:szCs w:val="24"/>
        </w:rPr>
      </w:pPr>
      <w:r w:rsidRPr="007F30A8">
        <w:rPr>
          <w:rFonts w:eastAsia="Times New Roman" w:cs="Times New Roman"/>
          <w:szCs w:val="24"/>
        </w:rPr>
        <w:t xml:space="preserve">Sec. 247.002. </w:t>
      </w:r>
      <w:r>
        <w:rPr>
          <w:rFonts w:eastAsia="Times New Roman" w:cs="Times New Roman"/>
          <w:szCs w:val="24"/>
        </w:rPr>
        <w:t>A</w:t>
      </w:r>
      <w:r w:rsidRPr="007F30A8">
        <w:rPr>
          <w:rFonts w:eastAsia="Times New Roman" w:cs="Times New Roman"/>
          <w:szCs w:val="24"/>
        </w:rPr>
        <w:t xml:space="preserve">PPLICABILITY. </w:t>
      </w:r>
      <w:r>
        <w:rPr>
          <w:rFonts w:eastAsia="Times New Roman" w:cs="Times New Roman"/>
          <w:szCs w:val="24"/>
        </w:rPr>
        <w:t>Provides that t</w:t>
      </w:r>
      <w:r w:rsidRPr="007F30A8">
        <w:rPr>
          <w:rFonts w:eastAsia="Times New Roman" w:cs="Times New Roman"/>
          <w:szCs w:val="24"/>
        </w:rPr>
        <w:t>his chapter applies only to a political subdivision with a population of 200,000 or more that imposes a tax.</w:t>
      </w:r>
    </w:p>
    <w:p w:rsidR="00B5002D" w:rsidRPr="007F30A8" w:rsidRDefault="00B5002D" w:rsidP="0081090E">
      <w:pPr>
        <w:spacing w:after="0" w:line="240" w:lineRule="auto"/>
        <w:ind w:left="720"/>
        <w:jc w:val="both"/>
        <w:rPr>
          <w:rFonts w:eastAsia="Times New Roman" w:cs="Times New Roman"/>
          <w:szCs w:val="24"/>
        </w:rPr>
      </w:pPr>
    </w:p>
    <w:p w:rsidR="00B5002D" w:rsidRDefault="00B5002D" w:rsidP="0081090E">
      <w:pPr>
        <w:spacing w:after="0" w:line="240" w:lineRule="auto"/>
        <w:ind w:left="720"/>
        <w:jc w:val="both"/>
        <w:rPr>
          <w:rFonts w:eastAsia="Times New Roman" w:cs="Times New Roman"/>
          <w:szCs w:val="24"/>
        </w:rPr>
      </w:pPr>
      <w:r w:rsidRPr="007F30A8">
        <w:rPr>
          <w:rFonts w:eastAsia="Times New Roman" w:cs="Times New Roman"/>
          <w:szCs w:val="24"/>
        </w:rPr>
        <w:t xml:space="preserve">Sec. 247.003. REVIEW OF EXISTING LAND DEVELOPMENT REGULATIONS. (a) </w:t>
      </w:r>
      <w:r>
        <w:rPr>
          <w:rFonts w:eastAsia="Times New Roman" w:cs="Times New Roman"/>
          <w:szCs w:val="24"/>
        </w:rPr>
        <w:t>Requires t</w:t>
      </w:r>
      <w:r w:rsidRPr="007F30A8">
        <w:rPr>
          <w:rFonts w:eastAsia="Times New Roman" w:cs="Times New Roman"/>
          <w:szCs w:val="24"/>
        </w:rPr>
        <w:t xml:space="preserve">he governing body of a political subdivision </w:t>
      </w:r>
      <w:r>
        <w:rPr>
          <w:rFonts w:eastAsia="Times New Roman" w:cs="Times New Roman"/>
          <w:szCs w:val="24"/>
        </w:rPr>
        <w:t>to</w:t>
      </w:r>
      <w:r w:rsidRPr="007F30A8">
        <w:rPr>
          <w:rFonts w:eastAsia="Times New Roman" w:cs="Times New Roman"/>
          <w:szCs w:val="24"/>
        </w:rPr>
        <w:t xml:space="preserve"> review the costs, benefits, and risks of the existing land development regulations of the political subdivision.</w:t>
      </w:r>
    </w:p>
    <w:p w:rsidR="00B5002D" w:rsidRPr="007F30A8" w:rsidRDefault="00B5002D" w:rsidP="0081090E">
      <w:pPr>
        <w:spacing w:after="0" w:line="240" w:lineRule="auto"/>
        <w:ind w:left="72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(b)</w:t>
      </w:r>
      <w:r>
        <w:rPr>
          <w:rFonts w:eastAsia="Times New Roman" w:cs="Times New Roman"/>
          <w:szCs w:val="24"/>
        </w:rPr>
        <w:t xml:space="preserve"> Requires t</w:t>
      </w:r>
      <w:r w:rsidRPr="007F30A8">
        <w:rPr>
          <w:rFonts w:eastAsia="Times New Roman" w:cs="Times New Roman"/>
          <w:szCs w:val="24"/>
        </w:rPr>
        <w:t xml:space="preserve">he governing body </w:t>
      </w:r>
      <w:r>
        <w:rPr>
          <w:rFonts w:eastAsia="Times New Roman" w:cs="Times New Roman"/>
          <w:szCs w:val="24"/>
        </w:rPr>
        <w:t>to</w:t>
      </w:r>
      <w:r w:rsidRPr="007F30A8">
        <w:rPr>
          <w:rFonts w:eastAsia="Times New Roman" w:cs="Times New Roman"/>
          <w:szCs w:val="24"/>
        </w:rPr>
        <w:t xml:space="preserve"> review each existing land development regulation at least once every 10 years.</w:t>
      </w:r>
    </w:p>
    <w:p w:rsidR="00B5002D" w:rsidRDefault="00B5002D" w:rsidP="0081090E">
      <w:pPr>
        <w:spacing w:after="0" w:line="240" w:lineRule="auto"/>
        <w:ind w:left="144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 xml:space="preserve">(c) </w:t>
      </w:r>
      <w:r>
        <w:rPr>
          <w:rFonts w:eastAsia="Times New Roman" w:cs="Times New Roman"/>
          <w:szCs w:val="24"/>
        </w:rPr>
        <w:t>Requires that a</w:t>
      </w:r>
      <w:r w:rsidRPr="007F30A8">
        <w:rPr>
          <w:rFonts w:eastAsia="Times New Roman" w:cs="Times New Roman"/>
          <w:szCs w:val="24"/>
        </w:rPr>
        <w:t xml:space="preserve"> review of a land development regulation under this section consider:</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(1) the regulation's impact on housing development;</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(2) whether the regulation remains appropriate and benefits landowners, residents, or the public;</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(3) whether the regulation impedes the use of technologies and techniques that conserve energy or water;</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(4) the benefits of the regulation for affected parties;</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(5) the extent to which landowners, residents, or the public incur costs as a result of the regulation;</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(6) the effect on persons regulated under the regulation; and</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(7) the administrative or enforcement costs for the regulation that are paid by taxpayers.</w:t>
      </w:r>
    </w:p>
    <w:p w:rsidR="00B5002D" w:rsidRDefault="00B5002D" w:rsidP="0081090E">
      <w:pPr>
        <w:spacing w:after="0" w:line="240" w:lineRule="auto"/>
        <w:ind w:left="144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(d)</w:t>
      </w:r>
      <w:r>
        <w:rPr>
          <w:rFonts w:eastAsia="Times New Roman" w:cs="Times New Roman"/>
          <w:szCs w:val="24"/>
        </w:rPr>
        <w:t xml:space="preserve"> Requires </w:t>
      </w:r>
      <w:r w:rsidRPr="007F30A8">
        <w:rPr>
          <w:rFonts w:eastAsia="Times New Roman" w:cs="Times New Roman"/>
          <w:szCs w:val="24"/>
        </w:rPr>
        <w:t>the governing body of the political subdivision</w:t>
      </w:r>
      <w:r>
        <w:rPr>
          <w:rFonts w:eastAsia="Times New Roman" w:cs="Times New Roman"/>
          <w:szCs w:val="24"/>
        </w:rPr>
        <w:t>, i</w:t>
      </w:r>
      <w:r w:rsidRPr="007F30A8">
        <w:rPr>
          <w:rFonts w:eastAsia="Times New Roman" w:cs="Times New Roman"/>
          <w:szCs w:val="24"/>
        </w:rPr>
        <w:t xml:space="preserve">n reviewing a land development regulation under this section, </w:t>
      </w:r>
      <w:r>
        <w:rPr>
          <w:rFonts w:eastAsia="Times New Roman" w:cs="Times New Roman"/>
          <w:szCs w:val="24"/>
        </w:rPr>
        <w:t>to</w:t>
      </w:r>
      <w:r w:rsidRPr="007F30A8">
        <w:rPr>
          <w:rFonts w:eastAsia="Times New Roman" w:cs="Times New Roman"/>
          <w:szCs w:val="24"/>
        </w:rPr>
        <w:t xml:space="preserve"> hold at least one public hearing and provide an opportunity for public comment.</w:t>
      </w:r>
    </w:p>
    <w:p w:rsidR="00B5002D" w:rsidRDefault="00B5002D" w:rsidP="0081090E">
      <w:pPr>
        <w:spacing w:after="0" w:line="240" w:lineRule="auto"/>
        <w:ind w:left="144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(e)</w:t>
      </w:r>
      <w:r>
        <w:rPr>
          <w:rFonts w:eastAsia="Times New Roman" w:cs="Times New Roman"/>
          <w:szCs w:val="24"/>
        </w:rPr>
        <w:t xml:space="preserve"> Requires </w:t>
      </w:r>
      <w:r w:rsidRPr="007F30A8">
        <w:rPr>
          <w:rFonts w:eastAsia="Times New Roman" w:cs="Times New Roman"/>
          <w:szCs w:val="24"/>
        </w:rPr>
        <w:t>the governing body of the political subdivision</w:t>
      </w:r>
      <w:r>
        <w:rPr>
          <w:rFonts w:eastAsia="Times New Roman" w:cs="Times New Roman"/>
          <w:szCs w:val="24"/>
        </w:rPr>
        <w:t>, o</w:t>
      </w:r>
      <w:r w:rsidRPr="007F30A8">
        <w:rPr>
          <w:rFonts w:eastAsia="Times New Roman" w:cs="Times New Roman"/>
          <w:szCs w:val="24"/>
        </w:rPr>
        <w:t xml:space="preserve">n completing a review of a land development regulation under this section, </w:t>
      </w:r>
      <w:r>
        <w:rPr>
          <w:rFonts w:eastAsia="Times New Roman" w:cs="Times New Roman"/>
          <w:szCs w:val="24"/>
        </w:rPr>
        <w:t>to</w:t>
      </w:r>
      <w:r w:rsidRPr="007F30A8">
        <w:rPr>
          <w:rFonts w:eastAsia="Times New Roman" w:cs="Times New Roman"/>
          <w:szCs w:val="24"/>
        </w:rPr>
        <w:t xml:space="preserve"> repeal, amend, or readopt the regulation.</w:t>
      </w:r>
      <w:r>
        <w:rPr>
          <w:rFonts w:eastAsia="Times New Roman" w:cs="Times New Roman"/>
          <w:szCs w:val="24"/>
        </w:rPr>
        <w:t xml:space="preserve"> Requires t</w:t>
      </w:r>
      <w:r w:rsidRPr="007F30A8">
        <w:rPr>
          <w:rFonts w:eastAsia="Times New Roman" w:cs="Times New Roman"/>
          <w:szCs w:val="24"/>
        </w:rPr>
        <w:t xml:space="preserve">he governing body </w:t>
      </w:r>
      <w:r>
        <w:rPr>
          <w:rFonts w:eastAsia="Times New Roman" w:cs="Times New Roman"/>
          <w:szCs w:val="24"/>
        </w:rPr>
        <w:t>to</w:t>
      </w:r>
      <w:r w:rsidRPr="007F30A8">
        <w:rPr>
          <w:rFonts w:eastAsia="Times New Roman" w:cs="Times New Roman"/>
          <w:szCs w:val="24"/>
        </w:rPr>
        <w:t xml:space="preserve"> repeal or amend a regulation that interferes with the production of new housing or development related to existing housing.</w:t>
      </w:r>
    </w:p>
    <w:p w:rsidR="00B5002D" w:rsidRDefault="00B5002D" w:rsidP="0081090E">
      <w:pPr>
        <w:spacing w:after="0" w:line="240" w:lineRule="auto"/>
        <w:ind w:left="720"/>
        <w:jc w:val="both"/>
        <w:rPr>
          <w:rFonts w:eastAsia="Times New Roman" w:cs="Times New Roman"/>
          <w:szCs w:val="24"/>
        </w:rPr>
      </w:pPr>
    </w:p>
    <w:p w:rsidR="00B5002D" w:rsidRDefault="00B5002D" w:rsidP="0081090E">
      <w:pPr>
        <w:spacing w:after="0" w:line="240" w:lineRule="auto"/>
        <w:ind w:left="720"/>
        <w:jc w:val="both"/>
        <w:rPr>
          <w:rFonts w:eastAsia="Times New Roman" w:cs="Times New Roman"/>
          <w:szCs w:val="24"/>
        </w:rPr>
      </w:pPr>
      <w:r w:rsidRPr="007F30A8">
        <w:rPr>
          <w:rFonts w:eastAsia="Times New Roman" w:cs="Times New Roman"/>
          <w:szCs w:val="24"/>
        </w:rPr>
        <w:t xml:space="preserve">Sec. 247.004. IMPACT STATEMENT FOR AND AUTHORITY TO ADOPT OR MODIFY PROPOSED LAND DEVELOPMENT REGULATIONS. (a) </w:t>
      </w:r>
      <w:r>
        <w:rPr>
          <w:rFonts w:eastAsia="Times New Roman" w:cs="Times New Roman"/>
          <w:szCs w:val="24"/>
        </w:rPr>
        <w:t xml:space="preserve">Requires </w:t>
      </w:r>
      <w:r w:rsidRPr="007F30A8">
        <w:rPr>
          <w:rFonts w:eastAsia="Times New Roman" w:cs="Times New Roman"/>
          <w:szCs w:val="24"/>
        </w:rPr>
        <w:t>the governing body</w:t>
      </w:r>
      <w:r>
        <w:rPr>
          <w:rFonts w:eastAsia="Times New Roman" w:cs="Times New Roman"/>
          <w:szCs w:val="24"/>
        </w:rPr>
        <w:t>, b</w:t>
      </w:r>
      <w:r w:rsidRPr="007F30A8">
        <w:rPr>
          <w:rFonts w:eastAsia="Times New Roman" w:cs="Times New Roman"/>
          <w:szCs w:val="24"/>
        </w:rPr>
        <w:t xml:space="preserve">efore the governing body of a political subdivision </w:t>
      </w:r>
      <w:r>
        <w:rPr>
          <w:rFonts w:eastAsia="Times New Roman" w:cs="Times New Roman"/>
          <w:szCs w:val="24"/>
        </w:rPr>
        <w:t>is authorized to</w:t>
      </w:r>
      <w:r w:rsidRPr="007F30A8">
        <w:rPr>
          <w:rFonts w:eastAsia="Times New Roman" w:cs="Times New Roman"/>
          <w:szCs w:val="24"/>
        </w:rPr>
        <w:t xml:space="preserve"> adopt or modify a land development regulation, </w:t>
      </w:r>
      <w:r>
        <w:rPr>
          <w:rFonts w:eastAsia="Times New Roman" w:cs="Times New Roman"/>
          <w:szCs w:val="24"/>
        </w:rPr>
        <w:t>to</w:t>
      </w:r>
      <w:r w:rsidRPr="007F30A8">
        <w:rPr>
          <w:rFonts w:eastAsia="Times New Roman" w:cs="Times New Roman"/>
          <w:szCs w:val="24"/>
        </w:rPr>
        <w:t xml:space="preserve"> analyze the costs, benefits, and risks of the proposed regulation and issue an impact statement.</w:t>
      </w:r>
    </w:p>
    <w:p w:rsidR="00B5002D" w:rsidRPr="007F30A8" w:rsidRDefault="00B5002D" w:rsidP="0081090E">
      <w:pPr>
        <w:spacing w:after="0" w:line="240" w:lineRule="auto"/>
        <w:ind w:left="72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 xml:space="preserve">(b) </w:t>
      </w:r>
      <w:r>
        <w:rPr>
          <w:rFonts w:eastAsia="Times New Roman" w:cs="Times New Roman"/>
          <w:szCs w:val="24"/>
        </w:rPr>
        <w:t>Requires that a</w:t>
      </w:r>
      <w:r w:rsidRPr="007F30A8">
        <w:rPr>
          <w:rFonts w:eastAsia="Times New Roman" w:cs="Times New Roman"/>
          <w:szCs w:val="24"/>
        </w:rPr>
        <w:t>n impact statement required by Subsection (a) include:</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(1) an analysis of the fiscal impact of the proposed land development regulation;</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(2) a determination of whether the proposed land development regulation provides benefits to the health and welfare of the residents of the political subdivision that adopted or modified the regulation that outweigh any costs found by the analysis required by Subdivision (1); and</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(3) the proposed land development regulation's impact on housing costs in the political subdivision.</w:t>
      </w:r>
    </w:p>
    <w:p w:rsidR="00B5002D" w:rsidRDefault="00B5002D" w:rsidP="0081090E">
      <w:pPr>
        <w:spacing w:after="0" w:line="240" w:lineRule="auto"/>
        <w:ind w:left="1440"/>
        <w:jc w:val="both"/>
        <w:rPr>
          <w:rFonts w:eastAsia="Times New Roman" w:cs="Times New Roman"/>
          <w:szCs w:val="24"/>
        </w:rPr>
      </w:pPr>
    </w:p>
    <w:p w:rsidR="00B5002D"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(c)</w:t>
      </w:r>
      <w:r>
        <w:rPr>
          <w:rFonts w:eastAsia="Times New Roman" w:cs="Times New Roman"/>
          <w:szCs w:val="24"/>
        </w:rPr>
        <w:t xml:space="preserve"> Authorizes a</w:t>
      </w:r>
      <w:r w:rsidRPr="007F30A8">
        <w:rPr>
          <w:rFonts w:eastAsia="Times New Roman" w:cs="Times New Roman"/>
          <w:szCs w:val="24"/>
        </w:rPr>
        <w:t xml:space="preserve"> political subdivision </w:t>
      </w:r>
      <w:r>
        <w:rPr>
          <w:rFonts w:eastAsia="Times New Roman" w:cs="Times New Roman"/>
          <w:szCs w:val="24"/>
        </w:rPr>
        <w:t>to</w:t>
      </w:r>
      <w:r w:rsidRPr="007F30A8">
        <w:rPr>
          <w:rFonts w:eastAsia="Times New Roman" w:cs="Times New Roman"/>
          <w:szCs w:val="24"/>
        </w:rPr>
        <w:t xml:space="preserve"> adopt or modify a proposed land development regulation only if the political subdivision determines that the regulation:</w:t>
      </w:r>
    </w:p>
    <w:p w:rsidR="00B5002D" w:rsidRPr="007F30A8" w:rsidRDefault="00B5002D" w:rsidP="0081090E">
      <w:pPr>
        <w:spacing w:after="0" w:line="240" w:lineRule="auto"/>
        <w:ind w:left="144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(1) is consistent with the political subdivision's public health and safety priorities;</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(2) has a minimal fiscal impact; and</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2160"/>
        <w:jc w:val="both"/>
        <w:rPr>
          <w:rFonts w:eastAsia="Times New Roman" w:cs="Times New Roman"/>
          <w:szCs w:val="24"/>
        </w:rPr>
      </w:pPr>
      <w:r w:rsidRPr="007F30A8">
        <w:rPr>
          <w:rFonts w:eastAsia="Times New Roman" w:cs="Times New Roman"/>
          <w:szCs w:val="24"/>
        </w:rPr>
        <w:t>(3) positively impacts or does not adversely impact housing costs for residents of the political subdivision.</w:t>
      </w:r>
    </w:p>
    <w:p w:rsidR="00B5002D" w:rsidRDefault="00B5002D" w:rsidP="0081090E">
      <w:pPr>
        <w:spacing w:after="0" w:line="240" w:lineRule="auto"/>
        <w:ind w:left="2160"/>
        <w:jc w:val="both"/>
        <w:rPr>
          <w:rFonts w:eastAsia="Times New Roman" w:cs="Times New Roman"/>
          <w:szCs w:val="24"/>
        </w:rPr>
      </w:pPr>
    </w:p>
    <w:p w:rsidR="00B5002D" w:rsidRPr="007F30A8" w:rsidRDefault="00B5002D" w:rsidP="0081090E">
      <w:pPr>
        <w:spacing w:after="0" w:line="240" w:lineRule="auto"/>
        <w:ind w:left="1440"/>
        <w:jc w:val="both"/>
        <w:rPr>
          <w:rFonts w:eastAsia="Times New Roman" w:cs="Times New Roman"/>
          <w:szCs w:val="24"/>
        </w:rPr>
      </w:pPr>
      <w:r w:rsidRPr="007F30A8">
        <w:rPr>
          <w:rFonts w:eastAsia="Times New Roman" w:cs="Times New Roman"/>
          <w:szCs w:val="24"/>
        </w:rPr>
        <w:t xml:space="preserve">(d) </w:t>
      </w:r>
      <w:r>
        <w:rPr>
          <w:rFonts w:eastAsia="Times New Roman" w:cs="Times New Roman"/>
          <w:szCs w:val="24"/>
        </w:rPr>
        <w:t>Requires a</w:t>
      </w:r>
      <w:r w:rsidRPr="007F30A8">
        <w:rPr>
          <w:rFonts w:eastAsia="Times New Roman" w:cs="Times New Roman"/>
          <w:szCs w:val="24"/>
        </w:rPr>
        <w:t xml:space="preserve"> political subdivision </w:t>
      </w:r>
      <w:r>
        <w:rPr>
          <w:rFonts w:eastAsia="Times New Roman" w:cs="Times New Roman"/>
          <w:szCs w:val="24"/>
        </w:rPr>
        <w:t>to</w:t>
      </w:r>
      <w:r w:rsidRPr="007F30A8">
        <w:rPr>
          <w:rFonts w:eastAsia="Times New Roman" w:cs="Times New Roman"/>
          <w:szCs w:val="24"/>
        </w:rPr>
        <w:t xml:space="preserve"> make an impact statement required by Subsection (a) available for review by the public.</w:t>
      </w:r>
    </w:p>
    <w:p w:rsidR="00B5002D" w:rsidRDefault="00B5002D" w:rsidP="0081090E">
      <w:pPr>
        <w:spacing w:after="0" w:line="240" w:lineRule="auto"/>
        <w:jc w:val="both"/>
        <w:rPr>
          <w:rFonts w:eastAsia="Times New Roman" w:cs="Times New Roman"/>
          <w:szCs w:val="24"/>
        </w:rPr>
      </w:pPr>
    </w:p>
    <w:p w:rsidR="00B5002D" w:rsidRPr="007F30A8" w:rsidRDefault="00B5002D" w:rsidP="0081090E">
      <w:pPr>
        <w:spacing w:after="0" w:line="240" w:lineRule="auto"/>
        <w:jc w:val="both"/>
        <w:rPr>
          <w:rFonts w:eastAsia="Times New Roman" w:cs="Times New Roman"/>
          <w:szCs w:val="24"/>
        </w:rPr>
      </w:pPr>
      <w:r w:rsidRPr="007F30A8">
        <w:rPr>
          <w:rFonts w:eastAsia="Times New Roman" w:cs="Times New Roman"/>
          <w:szCs w:val="24"/>
        </w:rPr>
        <w:t xml:space="preserve">SECTION 2. </w:t>
      </w:r>
      <w:r>
        <w:rPr>
          <w:rFonts w:eastAsia="Times New Roman" w:cs="Times New Roman"/>
          <w:szCs w:val="24"/>
        </w:rPr>
        <w:t xml:space="preserve">Requires </w:t>
      </w:r>
      <w:r w:rsidRPr="007F30A8">
        <w:rPr>
          <w:rFonts w:eastAsia="Times New Roman" w:cs="Times New Roman"/>
          <w:szCs w:val="24"/>
        </w:rPr>
        <w:t>the governing body of each municipality, county, and special purpose district</w:t>
      </w:r>
      <w:r>
        <w:rPr>
          <w:rFonts w:eastAsia="Times New Roman" w:cs="Times New Roman"/>
          <w:szCs w:val="24"/>
        </w:rPr>
        <w:t>, n</w:t>
      </w:r>
      <w:r w:rsidRPr="007F30A8">
        <w:rPr>
          <w:rFonts w:eastAsia="Times New Roman" w:cs="Times New Roman"/>
          <w:szCs w:val="24"/>
        </w:rPr>
        <w:t xml:space="preserve">ot later than September 1, 2028, </w:t>
      </w:r>
      <w:r>
        <w:rPr>
          <w:rFonts w:eastAsia="Times New Roman" w:cs="Times New Roman"/>
          <w:szCs w:val="24"/>
        </w:rPr>
        <w:t>to</w:t>
      </w:r>
      <w:r w:rsidRPr="007F30A8">
        <w:rPr>
          <w:rFonts w:eastAsia="Times New Roman" w:cs="Times New Roman"/>
          <w:szCs w:val="24"/>
        </w:rPr>
        <w:t xml:space="preserve"> conduct an initial review of each land development regulation under Section 247.003, Local Government Code, as added by this Act.</w:t>
      </w:r>
    </w:p>
    <w:p w:rsidR="00B5002D" w:rsidRDefault="00B5002D" w:rsidP="0081090E">
      <w:pPr>
        <w:spacing w:after="0" w:line="240" w:lineRule="auto"/>
        <w:jc w:val="both"/>
        <w:rPr>
          <w:rFonts w:eastAsia="Times New Roman" w:cs="Times New Roman"/>
          <w:szCs w:val="24"/>
        </w:rPr>
      </w:pPr>
    </w:p>
    <w:p w:rsidR="00B5002D" w:rsidRPr="00C8671F" w:rsidRDefault="00B5002D" w:rsidP="0081090E">
      <w:pPr>
        <w:spacing w:after="0" w:line="240" w:lineRule="auto"/>
        <w:jc w:val="both"/>
        <w:rPr>
          <w:rFonts w:eastAsia="Times New Roman" w:cs="Times New Roman"/>
          <w:szCs w:val="24"/>
        </w:rPr>
      </w:pPr>
      <w:r w:rsidRPr="007F30A8">
        <w:rPr>
          <w:rFonts w:eastAsia="Times New Roman" w:cs="Times New Roman"/>
          <w:szCs w:val="24"/>
        </w:rPr>
        <w:t xml:space="preserve">SECTION 3. </w:t>
      </w:r>
      <w:r>
        <w:rPr>
          <w:rFonts w:eastAsia="Times New Roman" w:cs="Times New Roman"/>
          <w:szCs w:val="24"/>
        </w:rPr>
        <w:t xml:space="preserve">Effective date: </w:t>
      </w:r>
      <w:r w:rsidRPr="007F30A8">
        <w:rPr>
          <w:rFonts w:eastAsia="Times New Roman" w:cs="Times New Roman"/>
          <w:szCs w:val="24"/>
        </w:rPr>
        <w:t>September 1, 2023.</w:t>
      </w:r>
    </w:p>
    <w:sectPr w:rsidR="00B5002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E77" w:rsidRDefault="008E0E77" w:rsidP="000F1DF9">
      <w:pPr>
        <w:spacing w:after="0" w:line="240" w:lineRule="auto"/>
      </w:pPr>
      <w:r>
        <w:separator/>
      </w:r>
    </w:p>
  </w:endnote>
  <w:endnote w:type="continuationSeparator" w:id="0">
    <w:p w:rsidR="008E0E77" w:rsidRDefault="008E0E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E0E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002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002D">
                <w:rPr>
                  <w:sz w:val="20"/>
                  <w:szCs w:val="20"/>
                </w:rPr>
                <w:t>H.B. 3135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002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E0E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E77" w:rsidRDefault="008E0E77" w:rsidP="000F1DF9">
      <w:pPr>
        <w:spacing w:after="0" w:line="240" w:lineRule="auto"/>
      </w:pPr>
      <w:r>
        <w:separator/>
      </w:r>
    </w:p>
  </w:footnote>
  <w:footnote w:type="continuationSeparator" w:id="0">
    <w:p w:rsidR="008E0E77" w:rsidRDefault="008E0E7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E0E77"/>
    <w:rsid w:val="0093341F"/>
    <w:rsid w:val="009562E3"/>
    <w:rsid w:val="00986E9F"/>
    <w:rsid w:val="00AE3F44"/>
    <w:rsid w:val="00B43543"/>
    <w:rsid w:val="00B5002D"/>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9072"/>
  <w15:docId w15:val="{4AAD1246-A993-4587-946C-C02A9FCF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002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232DF605F74EDD9B7DC77FCECA271D"/>
        <w:category>
          <w:name w:val="General"/>
          <w:gallery w:val="placeholder"/>
        </w:category>
        <w:types>
          <w:type w:val="bbPlcHdr"/>
        </w:types>
        <w:behaviors>
          <w:behavior w:val="content"/>
        </w:behaviors>
        <w:guid w:val="{B6C06F09-E2B6-448E-9DBC-468399DEB3FD}"/>
      </w:docPartPr>
      <w:docPartBody>
        <w:p w:rsidR="00000000" w:rsidRDefault="003F4A02"/>
      </w:docPartBody>
    </w:docPart>
    <w:docPart>
      <w:docPartPr>
        <w:name w:val="05471EEC401B481BAFC9C72E9334DA44"/>
        <w:category>
          <w:name w:val="General"/>
          <w:gallery w:val="placeholder"/>
        </w:category>
        <w:types>
          <w:type w:val="bbPlcHdr"/>
        </w:types>
        <w:behaviors>
          <w:behavior w:val="content"/>
        </w:behaviors>
        <w:guid w:val="{7572F57A-A3DB-47E3-9DF6-EB8C7DBBA7E8}"/>
      </w:docPartPr>
      <w:docPartBody>
        <w:p w:rsidR="00000000" w:rsidRDefault="003F4A02"/>
      </w:docPartBody>
    </w:docPart>
    <w:docPart>
      <w:docPartPr>
        <w:name w:val="3D8AD74B979B4D72B17D4B164A821815"/>
        <w:category>
          <w:name w:val="General"/>
          <w:gallery w:val="placeholder"/>
        </w:category>
        <w:types>
          <w:type w:val="bbPlcHdr"/>
        </w:types>
        <w:behaviors>
          <w:behavior w:val="content"/>
        </w:behaviors>
        <w:guid w:val="{FEF0DE5D-C803-4EE1-9B73-A3F28C001588}"/>
      </w:docPartPr>
      <w:docPartBody>
        <w:p w:rsidR="00000000" w:rsidRDefault="003F4A02"/>
      </w:docPartBody>
    </w:docPart>
    <w:docPart>
      <w:docPartPr>
        <w:name w:val="53738651FEAF4D94845F6F8857F3F1C4"/>
        <w:category>
          <w:name w:val="General"/>
          <w:gallery w:val="placeholder"/>
        </w:category>
        <w:types>
          <w:type w:val="bbPlcHdr"/>
        </w:types>
        <w:behaviors>
          <w:behavior w:val="content"/>
        </w:behaviors>
        <w:guid w:val="{B03D8F74-4B23-4D16-A630-E54DCD57A813}"/>
      </w:docPartPr>
      <w:docPartBody>
        <w:p w:rsidR="00000000" w:rsidRDefault="003F4A02"/>
      </w:docPartBody>
    </w:docPart>
    <w:docPart>
      <w:docPartPr>
        <w:name w:val="3EDC7A9E8F36454888DE5EEB195D70BD"/>
        <w:category>
          <w:name w:val="General"/>
          <w:gallery w:val="placeholder"/>
        </w:category>
        <w:types>
          <w:type w:val="bbPlcHdr"/>
        </w:types>
        <w:behaviors>
          <w:behavior w:val="content"/>
        </w:behaviors>
        <w:guid w:val="{77C22888-F99B-4A6F-970E-A430BCF0D320}"/>
      </w:docPartPr>
      <w:docPartBody>
        <w:p w:rsidR="00000000" w:rsidRDefault="003F4A02"/>
      </w:docPartBody>
    </w:docPart>
    <w:docPart>
      <w:docPartPr>
        <w:name w:val="29313E570A90458891397C9D911C34AE"/>
        <w:category>
          <w:name w:val="General"/>
          <w:gallery w:val="placeholder"/>
        </w:category>
        <w:types>
          <w:type w:val="bbPlcHdr"/>
        </w:types>
        <w:behaviors>
          <w:behavior w:val="content"/>
        </w:behaviors>
        <w:guid w:val="{B7F4B7E2-B99A-4AE4-885E-D052E9B81A63}"/>
      </w:docPartPr>
      <w:docPartBody>
        <w:p w:rsidR="00000000" w:rsidRDefault="003F4A02"/>
      </w:docPartBody>
    </w:docPart>
    <w:docPart>
      <w:docPartPr>
        <w:name w:val="2CCB59C538F94EFEAFDBF79D2A15E349"/>
        <w:category>
          <w:name w:val="General"/>
          <w:gallery w:val="placeholder"/>
        </w:category>
        <w:types>
          <w:type w:val="bbPlcHdr"/>
        </w:types>
        <w:behaviors>
          <w:behavior w:val="content"/>
        </w:behaviors>
        <w:guid w:val="{586BE085-C827-4741-A14B-744BA983E402}"/>
      </w:docPartPr>
      <w:docPartBody>
        <w:p w:rsidR="00000000" w:rsidRDefault="003F4A02"/>
      </w:docPartBody>
    </w:docPart>
    <w:docPart>
      <w:docPartPr>
        <w:name w:val="B5B9070822154B18928372B3AFBCB431"/>
        <w:category>
          <w:name w:val="General"/>
          <w:gallery w:val="placeholder"/>
        </w:category>
        <w:types>
          <w:type w:val="bbPlcHdr"/>
        </w:types>
        <w:behaviors>
          <w:behavior w:val="content"/>
        </w:behaviors>
        <w:guid w:val="{8237929D-1305-4899-9EE2-61470EE3BD09}"/>
      </w:docPartPr>
      <w:docPartBody>
        <w:p w:rsidR="00000000" w:rsidRDefault="003F4A02"/>
      </w:docPartBody>
    </w:docPart>
    <w:docPart>
      <w:docPartPr>
        <w:name w:val="F66C3A25DB3D441FBE7957EF421A8674"/>
        <w:category>
          <w:name w:val="General"/>
          <w:gallery w:val="placeholder"/>
        </w:category>
        <w:types>
          <w:type w:val="bbPlcHdr"/>
        </w:types>
        <w:behaviors>
          <w:behavior w:val="content"/>
        </w:behaviors>
        <w:guid w:val="{268E7C9A-752A-44D9-9183-4739CC583E5A}"/>
      </w:docPartPr>
      <w:docPartBody>
        <w:p w:rsidR="00000000" w:rsidRDefault="003F4A02"/>
      </w:docPartBody>
    </w:docPart>
    <w:docPart>
      <w:docPartPr>
        <w:name w:val="E0FD8ABA380342DCB7F4A82759B7704F"/>
        <w:category>
          <w:name w:val="General"/>
          <w:gallery w:val="placeholder"/>
        </w:category>
        <w:types>
          <w:type w:val="bbPlcHdr"/>
        </w:types>
        <w:behaviors>
          <w:behavior w:val="content"/>
        </w:behaviors>
        <w:guid w:val="{9FD8F272-C4B1-49F9-AC03-E75E39D15353}"/>
      </w:docPartPr>
      <w:docPartBody>
        <w:p w:rsidR="00000000" w:rsidRDefault="007D4E39" w:rsidP="007D4E39">
          <w:pPr>
            <w:pStyle w:val="E0FD8ABA380342DCB7F4A82759B7704F"/>
          </w:pPr>
          <w:r w:rsidRPr="00A30DD1">
            <w:rPr>
              <w:rStyle w:val="PlaceholderText"/>
            </w:rPr>
            <w:t>Click here to enter a date.</w:t>
          </w:r>
        </w:p>
      </w:docPartBody>
    </w:docPart>
    <w:docPart>
      <w:docPartPr>
        <w:name w:val="4BE11088707E40B3BA8C4FE7C7F75191"/>
        <w:category>
          <w:name w:val="General"/>
          <w:gallery w:val="placeholder"/>
        </w:category>
        <w:types>
          <w:type w:val="bbPlcHdr"/>
        </w:types>
        <w:behaviors>
          <w:behavior w:val="content"/>
        </w:behaviors>
        <w:guid w:val="{F7E0A126-EF59-4B68-AF1C-0600588F9284}"/>
      </w:docPartPr>
      <w:docPartBody>
        <w:p w:rsidR="00000000" w:rsidRDefault="003F4A02"/>
      </w:docPartBody>
    </w:docPart>
    <w:docPart>
      <w:docPartPr>
        <w:name w:val="55560B26DD9B4ABF9E022C8CE950EC8A"/>
        <w:category>
          <w:name w:val="General"/>
          <w:gallery w:val="placeholder"/>
        </w:category>
        <w:types>
          <w:type w:val="bbPlcHdr"/>
        </w:types>
        <w:behaviors>
          <w:behavior w:val="content"/>
        </w:behaviors>
        <w:guid w:val="{48451A73-5768-4E52-A1A4-FA90CBDEA008}"/>
      </w:docPartPr>
      <w:docPartBody>
        <w:p w:rsidR="00000000" w:rsidRDefault="003F4A02"/>
      </w:docPartBody>
    </w:docPart>
    <w:docPart>
      <w:docPartPr>
        <w:name w:val="B3157DB78FFD4B13B6EFFDE9EB0C570D"/>
        <w:category>
          <w:name w:val="General"/>
          <w:gallery w:val="placeholder"/>
        </w:category>
        <w:types>
          <w:type w:val="bbPlcHdr"/>
        </w:types>
        <w:behaviors>
          <w:behavior w:val="content"/>
        </w:behaviors>
        <w:guid w:val="{16672F7F-21C6-4FB2-86A7-18A2F9ABB466}"/>
      </w:docPartPr>
      <w:docPartBody>
        <w:p w:rsidR="00000000" w:rsidRDefault="007D4E39" w:rsidP="007D4E39">
          <w:pPr>
            <w:pStyle w:val="B3157DB78FFD4B13B6EFFDE9EB0C570D"/>
          </w:pPr>
          <w:r>
            <w:rPr>
              <w:rFonts w:eastAsia="Times New Roman" w:cs="Times New Roman"/>
              <w:bCs/>
              <w:szCs w:val="24"/>
            </w:rPr>
            <w:t xml:space="preserve"> </w:t>
          </w:r>
        </w:p>
      </w:docPartBody>
    </w:docPart>
    <w:docPart>
      <w:docPartPr>
        <w:name w:val="EA8B0901E2A148868F4DAA3EA30D3118"/>
        <w:category>
          <w:name w:val="General"/>
          <w:gallery w:val="placeholder"/>
        </w:category>
        <w:types>
          <w:type w:val="bbPlcHdr"/>
        </w:types>
        <w:behaviors>
          <w:behavior w:val="content"/>
        </w:behaviors>
        <w:guid w:val="{79B82283-0AFC-4FA9-93AC-835822E70BB9}"/>
      </w:docPartPr>
      <w:docPartBody>
        <w:p w:rsidR="00000000" w:rsidRDefault="003F4A02"/>
      </w:docPartBody>
    </w:docPart>
    <w:docPart>
      <w:docPartPr>
        <w:name w:val="6555EA968427412C8980D56AE3BE1416"/>
        <w:category>
          <w:name w:val="General"/>
          <w:gallery w:val="placeholder"/>
        </w:category>
        <w:types>
          <w:type w:val="bbPlcHdr"/>
        </w:types>
        <w:behaviors>
          <w:behavior w:val="content"/>
        </w:behaviors>
        <w:guid w:val="{160C2A3D-449A-4C71-A78E-13AA48CAC4F6}"/>
      </w:docPartPr>
      <w:docPartBody>
        <w:p w:rsidR="00000000" w:rsidRDefault="003F4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4A02"/>
    <w:rsid w:val="004816E8"/>
    <w:rsid w:val="00493D6D"/>
    <w:rsid w:val="00576003"/>
    <w:rsid w:val="005B408E"/>
    <w:rsid w:val="005D31F2"/>
    <w:rsid w:val="00635291"/>
    <w:rsid w:val="006959CC"/>
    <w:rsid w:val="00696675"/>
    <w:rsid w:val="006B0016"/>
    <w:rsid w:val="007D4E3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E39"/>
    <w:rPr>
      <w:color w:val="808080"/>
    </w:rPr>
  </w:style>
  <w:style w:type="paragraph" w:customStyle="1" w:styleId="E0FD8ABA380342DCB7F4A82759B7704F">
    <w:name w:val="E0FD8ABA380342DCB7F4A82759B7704F"/>
    <w:rsid w:val="007D4E39"/>
    <w:pPr>
      <w:spacing w:after="160" w:line="259" w:lineRule="auto"/>
    </w:pPr>
  </w:style>
  <w:style w:type="paragraph" w:customStyle="1" w:styleId="B3157DB78FFD4B13B6EFFDE9EB0C570D">
    <w:name w:val="B3157DB78FFD4B13B6EFFDE9EB0C570D"/>
    <w:rsid w:val="007D4E3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694</Words>
  <Characters>3961</Characters>
  <Application>Microsoft Office Word</Application>
  <DocSecurity>0</DocSecurity>
  <Lines>33</Lines>
  <Paragraphs>9</Paragraphs>
  <ScaleCrop>false</ScaleCrop>
  <Company>Texas Legislative Council</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2023-05-21T16:10:00Z</dcterms:modified>
</cp:coreProperties>
</file>

<file path=docProps/custom.xml><?xml version="1.0" encoding="utf-8"?>
<op:Properties xmlns:vt="http://schemas.openxmlformats.org/officeDocument/2006/docPropsVTypes" xmlns:op="http://schemas.openxmlformats.org/officeDocument/2006/custom-properties"/>
</file>