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52D3" w:rsidRDefault="005A52D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ECAC16AD138453596086294DCC212B1"/>
          </w:placeholder>
        </w:sdtPr>
        <w:sdtContent>
          <w:r w:rsidRPr="005C2A78">
            <w:rPr>
              <w:rFonts w:cs="Times New Roman"/>
              <w:b/>
              <w:szCs w:val="24"/>
              <w:u w:val="single"/>
            </w:rPr>
            <w:t>BILL ANALYSIS</w:t>
          </w:r>
        </w:sdtContent>
      </w:sdt>
    </w:p>
    <w:p w:rsidR="005A52D3" w:rsidRPr="00585C31" w:rsidRDefault="005A52D3" w:rsidP="000F1DF9">
      <w:pPr>
        <w:spacing w:after="0" w:line="240" w:lineRule="auto"/>
        <w:rPr>
          <w:rFonts w:cs="Times New Roman"/>
          <w:szCs w:val="24"/>
        </w:rPr>
      </w:pPr>
    </w:p>
    <w:p w:rsidR="005A52D3" w:rsidRPr="00585C31" w:rsidRDefault="005A52D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A52D3" w:rsidTr="000F1DF9">
        <w:tc>
          <w:tcPr>
            <w:tcW w:w="2718" w:type="dxa"/>
          </w:tcPr>
          <w:p w:rsidR="005A52D3" w:rsidRPr="005C2A78" w:rsidRDefault="005A52D3" w:rsidP="006D756B">
            <w:pPr>
              <w:rPr>
                <w:rFonts w:cs="Times New Roman"/>
                <w:szCs w:val="24"/>
              </w:rPr>
            </w:pPr>
            <w:sdt>
              <w:sdtPr>
                <w:rPr>
                  <w:rFonts w:cs="Times New Roman"/>
                  <w:szCs w:val="24"/>
                </w:rPr>
                <w:alias w:val="Agency Title"/>
                <w:tag w:val="AgencyTitleContentControl"/>
                <w:id w:val="1920747753"/>
                <w:lock w:val="sdtContentLocked"/>
                <w:placeholder>
                  <w:docPart w:val="AB0AB092799D4696B4EDA3192F160202"/>
                </w:placeholder>
              </w:sdtPr>
              <w:sdtEndPr>
                <w:rPr>
                  <w:rFonts w:cstheme="minorBidi"/>
                  <w:szCs w:val="22"/>
                </w:rPr>
              </w:sdtEndPr>
              <w:sdtContent>
                <w:r>
                  <w:rPr>
                    <w:rFonts w:cs="Times New Roman"/>
                    <w:szCs w:val="24"/>
                  </w:rPr>
                  <w:t>Senate Research Center</w:t>
                </w:r>
              </w:sdtContent>
            </w:sdt>
          </w:p>
        </w:tc>
        <w:tc>
          <w:tcPr>
            <w:tcW w:w="6858" w:type="dxa"/>
          </w:tcPr>
          <w:p w:rsidR="005A52D3" w:rsidRPr="00FF6471" w:rsidRDefault="005A52D3" w:rsidP="000F1DF9">
            <w:pPr>
              <w:jc w:val="right"/>
              <w:rPr>
                <w:rFonts w:cs="Times New Roman"/>
                <w:szCs w:val="24"/>
              </w:rPr>
            </w:pPr>
            <w:sdt>
              <w:sdtPr>
                <w:rPr>
                  <w:rFonts w:cs="Times New Roman"/>
                  <w:szCs w:val="24"/>
                </w:rPr>
                <w:alias w:val="Bill Number"/>
                <w:tag w:val="BillNumberOne"/>
                <w:id w:val="-410784069"/>
                <w:lock w:val="sdtContentLocked"/>
                <w:placeholder>
                  <w:docPart w:val="6731A4FDED9F4F2BBB40B6B5533A0E1A"/>
                </w:placeholder>
              </w:sdtPr>
              <w:sdtContent>
                <w:r>
                  <w:rPr>
                    <w:rFonts w:cs="Times New Roman"/>
                    <w:szCs w:val="24"/>
                  </w:rPr>
                  <w:t>H.B. 3207</w:t>
                </w:r>
              </w:sdtContent>
            </w:sdt>
          </w:p>
        </w:tc>
      </w:tr>
      <w:tr w:rsidR="005A52D3" w:rsidTr="000F1DF9">
        <w:sdt>
          <w:sdtPr>
            <w:rPr>
              <w:rFonts w:cs="Times New Roman"/>
              <w:szCs w:val="24"/>
            </w:rPr>
            <w:alias w:val="TLCNumber"/>
            <w:tag w:val="TLCNumber"/>
            <w:id w:val="-542600604"/>
            <w:lock w:val="sdtLocked"/>
            <w:placeholder>
              <w:docPart w:val="8B632108C00442BC8F650DCDF045BF92"/>
            </w:placeholder>
          </w:sdtPr>
          <w:sdtContent>
            <w:tc>
              <w:tcPr>
                <w:tcW w:w="2718" w:type="dxa"/>
              </w:tcPr>
              <w:p w:rsidR="005A52D3" w:rsidRPr="000F1DF9" w:rsidRDefault="005A52D3" w:rsidP="00C65088">
                <w:pPr>
                  <w:rPr>
                    <w:rFonts w:cs="Times New Roman"/>
                    <w:szCs w:val="24"/>
                  </w:rPr>
                </w:pPr>
                <w:r>
                  <w:rPr>
                    <w:rFonts w:cs="Times New Roman"/>
                    <w:szCs w:val="24"/>
                  </w:rPr>
                  <w:t>88R6633SHH-F</w:t>
                </w:r>
              </w:p>
            </w:tc>
          </w:sdtContent>
        </w:sdt>
        <w:tc>
          <w:tcPr>
            <w:tcW w:w="6858" w:type="dxa"/>
          </w:tcPr>
          <w:p w:rsidR="005A52D3" w:rsidRPr="005C2A78" w:rsidRDefault="005A52D3" w:rsidP="00073EDD">
            <w:pPr>
              <w:jc w:val="right"/>
              <w:rPr>
                <w:rFonts w:cs="Times New Roman"/>
                <w:szCs w:val="24"/>
              </w:rPr>
            </w:pPr>
            <w:sdt>
              <w:sdtPr>
                <w:rPr>
                  <w:rFonts w:cs="Times New Roman"/>
                  <w:szCs w:val="24"/>
                </w:rPr>
                <w:alias w:val="Author Label"/>
                <w:tag w:val="By"/>
                <w:id w:val="72399597"/>
                <w:lock w:val="sdtLocked"/>
                <w:placeholder>
                  <w:docPart w:val="2888B8B089364718A5919B64E224F4D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CFE93776BB495C92E20A482259B592"/>
                </w:placeholder>
              </w:sdtPr>
              <w:sdtContent>
                <w:r>
                  <w:rPr>
                    <w:rFonts w:cs="Times New Roman"/>
                    <w:szCs w:val="24"/>
                  </w:rPr>
                  <w:t>Murr</w:t>
                </w:r>
              </w:sdtContent>
            </w:sdt>
            <w:sdt>
              <w:sdtPr>
                <w:rPr>
                  <w:rFonts w:cs="Times New Roman"/>
                  <w:szCs w:val="24"/>
                </w:rPr>
                <w:alias w:val="Sponsor"/>
                <w:tag w:val="Sponsor"/>
                <w:id w:val="-2039656131"/>
                <w:lock w:val="sdtContentLocked"/>
                <w:placeholder>
                  <w:docPart w:val="27CEA3F79E4348419A03B81D7E304413"/>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F14723233F1745FBB42CCB8CF333941F"/>
                </w:placeholder>
                <w:showingPlcHdr/>
              </w:sdtPr>
              <w:sdtContent/>
            </w:sdt>
          </w:p>
        </w:tc>
      </w:tr>
      <w:tr w:rsidR="005A52D3" w:rsidTr="000F1DF9">
        <w:tc>
          <w:tcPr>
            <w:tcW w:w="2718" w:type="dxa"/>
          </w:tcPr>
          <w:p w:rsidR="005A52D3" w:rsidRPr="00BC7495" w:rsidRDefault="005A52D3" w:rsidP="000F1DF9">
            <w:pPr>
              <w:rPr>
                <w:rFonts w:cs="Times New Roman"/>
                <w:szCs w:val="24"/>
              </w:rPr>
            </w:pPr>
          </w:p>
        </w:tc>
        <w:sdt>
          <w:sdtPr>
            <w:rPr>
              <w:rFonts w:cs="Times New Roman"/>
              <w:szCs w:val="24"/>
            </w:rPr>
            <w:alias w:val="Committee"/>
            <w:tag w:val="Committee"/>
            <w:id w:val="1914272295"/>
            <w:lock w:val="sdtContentLocked"/>
            <w:placeholder>
              <w:docPart w:val="D787CF2428AB4E9EBB12708E2AD36DC6"/>
            </w:placeholder>
          </w:sdtPr>
          <w:sdtContent>
            <w:tc>
              <w:tcPr>
                <w:tcW w:w="6858" w:type="dxa"/>
              </w:tcPr>
              <w:p w:rsidR="005A52D3" w:rsidRPr="00FF6471" w:rsidRDefault="005A52D3" w:rsidP="000F1DF9">
                <w:pPr>
                  <w:jc w:val="right"/>
                  <w:rPr>
                    <w:rFonts w:cs="Times New Roman"/>
                    <w:szCs w:val="24"/>
                  </w:rPr>
                </w:pPr>
                <w:r>
                  <w:rPr>
                    <w:rFonts w:cs="Times New Roman"/>
                    <w:szCs w:val="24"/>
                  </w:rPr>
                  <w:t>Local Government</w:t>
                </w:r>
              </w:p>
            </w:tc>
          </w:sdtContent>
        </w:sdt>
      </w:tr>
      <w:tr w:rsidR="005A52D3" w:rsidTr="000F1DF9">
        <w:tc>
          <w:tcPr>
            <w:tcW w:w="2718" w:type="dxa"/>
          </w:tcPr>
          <w:p w:rsidR="005A52D3" w:rsidRPr="00BC7495" w:rsidRDefault="005A52D3" w:rsidP="000F1DF9">
            <w:pPr>
              <w:rPr>
                <w:rFonts w:cs="Times New Roman"/>
                <w:szCs w:val="24"/>
              </w:rPr>
            </w:pPr>
          </w:p>
        </w:tc>
        <w:sdt>
          <w:sdtPr>
            <w:rPr>
              <w:rFonts w:cs="Times New Roman"/>
              <w:szCs w:val="24"/>
            </w:rPr>
            <w:alias w:val="Date"/>
            <w:tag w:val="DateContentControl"/>
            <w:id w:val="1178081906"/>
            <w:lock w:val="sdtLocked"/>
            <w:placeholder>
              <w:docPart w:val="C64512A172754A4F94E199ED581E4108"/>
            </w:placeholder>
            <w:date w:fullDate="2023-05-19T00:00:00Z">
              <w:dateFormat w:val="M/d/yyyy"/>
              <w:lid w:val="en-US"/>
              <w:storeMappedDataAs w:val="dateTime"/>
              <w:calendar w:val="gregorian"/>
            </w:date>
          </w:sdtPr>
          <w:sdtContent>
            <w:tc>
              <w:tcPr>
                <w:tcW w:w="6858" w:type="dxa"/>
              </w:tcPr>
              <w:p w:rsidR="005A52D3" w:rsidRPr="00FF6471" w:rsidRDefault="005A52D3" w:rsidP="000F1DF9">
                <w:pPr>
                  <w:jc w:val="right"/>
                  <w:rPr>
                    <w:rFonts w:cs="Times New Roman"/>
                    <w:szCs w:val="24"/>
                  </w:rPr>
                </w:pPr>
                <w:r>
                  <w:rPr>
                    <w:rFonts w:cs="Times New Roman"/>
                    <w:szCs w:val="24"/>
                  </w:rPr>
                  <w:t>5/19/2023</w:t>
                </w:r>
              </w:p>
            </w:tc>
          </w:sdtContent>
        </w:sdt>
      </w:tr>
      <w:tr w:rsidR="005A52D3" w:rsidTr="000F1DF9">
        <w:tc>
          <w:tcPr>
            <w:tcW w:w="2718" w:type="dxa"/>
          </w:tcPr>
          <w:p w:rsidR="005A52D3" w:rsidRPr="00BC7495" w:rsidRDefault="005A52D3" w:rsidP="000F1DF9">
            <w:pPr>
              <w:rPr>
                <w:rFonts w:cs="Times New Roman"/>
                <w:szCs w:val="24"/>
              </w:rPr>
            </w:pPr>
          </w:p>
        </w:tc>
        <w:sdt>
          <w:sdtPr>
            <w:rPr>
              <w:rFonts w:cs="Times New Roman"/>
              <w:szCs w:val="24"/>
            </w:rPr>
            <w:alias w:val="BA Version"/>
            <w:tag w:val="BAVersion"/>
            <w:id w:val="-1685590809"/>
            <w:lock w:val="sdtContentLocked"/>
            <w:placeholder>
              <w:docPart w:val="7C155ECC4DA04AB4B6B99741C9035E65"/>
            </w:placeholder>
          </w:sdtPr>
          <w:sdtContent>
            <w:tc>
              <w:tcPr>
                <w:tcW w:w="6858" w:type="dxa"/>
              </w:tcPr>
              <w:p w:rsidR="005A52D3" w:rsidRPr="00FF6471" w:rsidRDefault="005A52D3" w:rsidP="000F1DF9">
                <w:pPr>
                  <w:jc w:val="right"/>
                  <w:rPr>
                    <w:rFonts w:cs="Times New Roman"/>
                    <w:szCs w:val="24"/>
                  </w:rPr>
                </w:pPr>
                <w:r>
                  <w:rPr>
                    <w:rFonts w:cs="Times New Roman"/>
                    <w:szCs w:val="24"/>
                  </w:rPr>
                  <w:t>Engrossed</w:t>
                </w:r>
              </w:p>
            </w:tc>
          </w:sdtContent>
        </w:sdt>
      </w:tr>
    </w:tbl>
    <w:p w:rsidR="005A52D3" w:rsidRPr="00FF6471" w:rsidRDefault="005A52D3" w:rsidP="000F1DF9">
      <w:pPr>
        <w:spacing w:after="0" w:line="240" w:lineRule="auto"/>
        <w:rPr>
          <w:rFonts w:cs="Times New Roman"/>
          <w:szCs w:val="24"/>
        </w:rPr>
      </w:pPr>
    </w:p>
    <w:p w:rsidR="005A52D3" w:rsidRPr="00FF6471" w:rsidRDefault="005A52D3" w:rsidP="000F1DF9">
      <w:pPr>
        <w:spacing w:after="0" w:line="240" w:lineRule="auto"/>
        <w:rPr>
          <w:rFonts w:cs="Times New Roman"/>
          <w:szCs w:val="24"/>
        </w:rPr>
      </w:pPr>
    </w:p>
    <w:p w:rsidR="005A52D3" w:rsidRPr="00FF6471" w:rsidRDefault="005A52D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CC4A2BDF147439DBA0E639CDAC7EDD1"/>
        </w:placeholder>
      </w:sdtPr>
      <w:sdtContent>
        <w:p w:rsidR="005A52D3" w:rsidRDefault="005A52D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A83DC449C14571A09678B8F7FDA20C"/>
        </w:placeholder>
      </w:sdtPr>
      <w:sdtContent>
        <w:p w:rsidR="005A52D3" w:rsidRDefault="005A52D3" w:rsidP="00D20280">
          <w:pPr>
            <w:pStyle w:val="NormalWeb"/>
            <w:spacing w:before="0" w:beforeAutospacing="0" w:after="0" w:afterAutospacing="0"/>
            <w:jc w:val="both"/>
            <w:divId w:val="1728526699"/>
            <w:rPr>
              <w:rFonts w:eastAsia="Times New Roman"/>
              <w:bCs/>
            </w:rPr>
          </w:pPr>
        </w:p>
        <w:p w:rsidR="005A52D3" w:rsidRPr="00D20280" w:rsidRDefault="005A52D3" w:rsidP="00D20280">
          <w:pPr>
            <w:pStyle w:val="NormalWeb"/>
            <w:spacing w:before="0" w:beforeAutospacing="0" w:after="0" w:afterAutospacing="0"/>
            <w:jc w:val="both"/>
            <w:divId w:val="1728526699"/>
          </w:pPr>
          <w:r w:rsidRPr="00D20280">
            <w:t>Currently, members of the agricultural advisory board of an appraisal district must be landowners of the district whose land qualifies for appraisal and must have been residents of the district for at least five years. This requirement is overly restrictive and limits the ability of the district to receive adequate public input on agricultural appraisals in the local community. H.B. 3207 seeks to eliminate the requirement that a person must have been a resident of the appraisal district for at least five years in order to serve on the district's agricultural advisory board.</w:t>
          </w:r>
        </w:p>
        <w:p w:rsidR="005A52D3" w:rsidRPr="00D70925" w:rsidRDefault="005A52D3" w:rsidP="00D20280">
          <w:pPr>
            <w:spacing w:after="0" w:line="240" w:lineRule="auto"/>
            <w:jc w:val="both"/>
            <w:rPr>
              <w:rFonts w:eastAsia="Times New Roman" w:cs="Times New Roman"/>
              <w:bCs/>
              <w:szCs w:val="24"/>
            </w:rPr>
          </w:pPr>
        </w:p>
      </w:sdtContent>
    </w:sdt>
    <w:p w:rsidR="005A52D3" w:rsidRDefault="005A52D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3207 </w:t>
      </w:r>
      <w:bookmarkStart w:id="1" w:name="AmendsCurrentLaw"/>
      <w:bookmarkEnd w:id="1"/>
      <w:r>
        <w:rPr>
          <w:rFonts w:cs="Times New Roman"/>
          <w:szCs w:val="24"/>
        </w:rPr>
        <w:t>amends current law relating to the composition of the agricultural advisory board of an appraisal district.</w:t>
      </w:r>
    </w:p>
    <w:p w:rsidR="005A52D3" w:rsidRPr="00D20280" w:rsidRDefault="005A52D3" w:rsidP="000F1DF9">
      <w:pPr>
        <w:spacing w:after="0" w:line="240" w:lineRule="auto"/>
        <w:jc w:val="both"/>
        <w:rPr>
          <w:rFonts w:eastAsia="Times New Roman" w:cs="Times New Roman"/>
          <w:szCs w:val="24"/>
        </w:rPr>
      </w:pPr>
    </w:p>
    <w:p w:rsidR="005A52D3" w:rsidRPr="005C2A78" w:rsidRDefault="005A52D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732B4A6B09C46FEB6E4CAAE15A518D1"/>
          </w:placeholder>
        </w:sdtPr>
        <w:sdtContent>
          <w:r>
            <w:rPr>
              <w:rFonts w:eastAsia="Times New Roman" w:cs="Times New Roman"/>
              <w:b/>
              <w:szCs w:val="24"/>
              <w:u w:val="single"/>
            </w:rPr>
            <w:t>RULEMAKING AUTHORITY</w:t>
          </w:r>
        </w:sdtContent>
      </w:sdt>
    </w:p>
    <w:p w:rsidR="005A52D3" w:rsidRPr="006529C4" w:rsidRDefault="005A52D3" w:rsidP="00774EC7">
      <w:pPr>
        <w:spacing w:after="0" w:line="240" w:lineRule="auto"/>
        <w:jc w:val="both"/>
        <w:rPr>
          <w:rFonts w:cs="Times New Roman"/>
          <w:szCs w:val="24"/>
        </w:rPr>
      </w:pPr>
    </w:p>
    <w:p w:rsidR="005A52D3" w:rsidRPr="006529C4" w:rsidRDefault="005A52D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A52D3" w:rsidRPr="006529C4" w:rsidRDefault="005A52D3" w:rsidP="00122BDD">
      <w:pPr>
        <w:spacing w:after="0" w:line="240" w:lineRule="auto"/>
        <w:jc w:val="both"/>
        <w:rPr>
          <w:rFonts w:cs="Times New Roman"/>
          <w:szCs w:val="24"/>
        </w:rPr>
      </w:pPr>
    </w:p>
    <w:p w:rsidR="005A52D3" w:rsidRPr="005C2A78" w:rsidRDefault="005A52D3" w:rsidP="00122BD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1A8CEB5F1FB463294B008C5F379E4AB"/>
          </w:placeholder>
        </w:sdtPr>
        <w:sdtContent>
          <w:r>
            <w:rPr>
              <w:rFonts w:eastAsia="Times New Roman" w:cs="Times New Roman"/>
              <w:b/>
              <w:szCs w:val="24"/>
              <w:u w:val="single"/>
            </w:rPr>
            <w:t>SECTION BY SECTION ANALYSIS</w:t>
          </w:r>
        </w:sdtContent>
      </w:sdt>
    </w:p>
    <w:p w:rsidR="005A52D3" w:rsidRPr="005C2A78" w:rsidRDefault="005A52D3" w:rsidP="00122BDD">
      <w:pPr>
        <w:spacing w:after="0" w:line="240" w:lineRule="auto"/>
        <w:jc w:val="both"/>
        <w:rPr>
          <w:rFonts w:eastAsia="Times New Roman" w:cs="Times New Roman"/>
          <w:szCs w:val="24"/>
        </w:rPr>
      </w:pPr>
    </w:p>
    <w:p w:rsidR="005A52D3" w:rsidRPr="005C2A78" w:rsidRDefault="005A52D3" w:rsidP="00122BDD">
      <w:pPr>
        <w:spacing w:after="0" w:line="240" w:lineRule="auto"/>
        <w:jc w:val="both"/>
        <w:rPr>
          <w:rFonts w:eastAsia="Times New Roman" w:cs="Times New Roman"/>
          <w:szCs w:val="24"/>
        </w:rPr>
      </w:pPr>
      <w:r w:rsidRPr="005C2A78">
        <w:rPr>
          <w:rFonts w:eastAsia="Times New Roman" w:cs="Times New Roman"/>
          <w:szCs w:val="24"/>
        </w:rPr>
        <w:t>SECTION 1.</w:t>
      </w:r>
      <w:r w:rsidRPr="00D20280">
        <w:rPr>
          <w:rFonts w:eastAsia="Times New Roman" w:cs="Times New Roman"/>
          <w:szCs w:val="24"/>
        </w:rPr>
        <w:t xml:space="preserve"> </w:t>
      </w:r>
      <w:r>
        <w:rPr>
          <w:rFonts w:eastAsia="Times New Roman" w:cs="Times New Roman"/>
          <w:szCs w:val="24"/>
        </w:rPr>
        <w:t>Amends</w:t>
      </w:r>
      <w:r w:rsidRPr="00D20280">
        <w:rPr>
          <w:rFonts w:eastAsia="Times New Roman" w:cs="Times New Roman"/>
          <w:szCs w:val="24"/>
        </w:rPr>
        <w:t xml:space="preserve"> Section 6.12(b), Tax Code</w:t>
      </w:r>
      <w:r>
        <w:rPr>
          <w:rFonts w:eastAsia="Times New Roman" w:cs="Times New Roman"/>
          <w:szCs w:val="24"/>
        </w:rPr>
        <w:t>, to delete existing text requiring t</w:t>
      </w:r>
      <w:r w:rsidRPr="00D20280">
        <w:rPr>
          <w:rFonts w:eastAsia="Times New Roman" w:cs="Times New Roman"/>
          <w:szCs w:val="24"/>
        </w:rPr>
        <w:t xml:space="preserve">he agricultural advisory board members </w:t>
      </w:r>
      <w:r>
        <w:rPr>
          <w:rFonts w:eastAsia="Times New Roman" w:cs="Times New Roman"/>
          <w:szCs w:val="24"/>
        </w:rPr>
        <w:t>to</w:t>
      </w:r>
      <w:r w:rsidRPr="00D20280">
        <w:rPr>
          <w:rFonts w:eastAsia="Times New Roman" w:cs="Times New Roman"/>
          <w:szCs w:val="24"/>
        </w:rPr>
        <w:t xml:space="preserve"> have been residents of the district for at least five years.</w:t>
      </w:r>
    </w:p>
    <w:p w:rsidR="005A52D3" w:rsidRPr="005C2A78" w:rsidRDefault="005A52D3" w:rsidP="00122BDD">
      <w:pPr>
        <w:spacing w:after="0" w:line="240" w:lineRule="auto"/>
        <w:jc w:val="both"/>
        <w:rPr>
          <w:rFonts w:eastAsia="Times New Roman" w:cs="Times New Roman"/>
          <w:szCs w:val="24"/>
        </w:rPr>
      </w:pPr>
    </w:p>
    <w:p w:rsidR="005A52D3" w:rsidRPr="00C8671F" w:rsidRDefault="005A52D3" w:rsidP="00122BD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5A52D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689E" w:rsidRDefault="00B7689E" w:rsidP="000F1DF9">
      <w:pPr>
        <w:spacing w:after="0" w:line="240" w:lineRule="auto"/>
      </w:pPr>
      <w:r>
        <w:separator/>
      </w:r>
    </w:p>
  </w:endnote>
  <w:endnote w:type="continuationSeparator" w:id="0">
    <w:p w:rsidR="00B7689E" w:rsidRDefault="00B7689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689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A52D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A52D3">
                <w:rPr>
                  <w:sz w:val="20"/>
                  <w:szCs w:val="20"/>
                </w:rPr>
                <w:t>H.B. 3207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A52D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689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689E" w:rsidRDefault="00B7689E" w:rsidP="000F1DF9">
      <w:pPr>
        <w:spacing w:after="0" w:line="240" w:lineRule="auto"/>
      </w:pPr>
      <w:r>
        <w:separator/>
      </w:r>
    </w:p>
  </w:footnote>
  <w:footnote w:type="continuationSeparator" w:id="0">
    <w:p w:rsidR="00B7689E" w:rsidRDefault="00B7689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52D3"/>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689E"/>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F504D"/>
  <w15:docId w15:val="{24CDEAF4-4066-4304-957D-46290847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A52D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52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ECAC16AD138453596086294DCC212B1"/>
        <w:category>
          <w:name w:val="General"/>
          <w:gallery w:val="placeholder"/>
        </w:category>
        <w:types>
          <w:type w:val="bbPlcHdr"/>
        </w:types>
        <w:behaviors>
          <w:behavior w:val="content"/>
        </w:behaviors>
        <w:guid w:val="{C4BC3DE3-041D-4524-8ED1-0C49F161E714}"/>
      </w:docPartPr>
      <w:docPartBody>
        <w:p w:rsidR="00000000" w:rsidRDefault="00805874"/>
      </w:docPartBody>
    </w:docPart>
    <w:docPart>
      <w:docPartPr>
        <w:name w:val="AB0AB092799D4696B4EDA3192F160202"/>
        <w:category>
          <w:name w:val="General"/>
          <w:gallery w:val="placeholder"/>
        </w:category>
        <w:types>
          <w:type w:val="bbPlcHdr"/>
        </w:types>
        <w:behaviors>
          <w:behavior w:val="content"/>
        </w:behaviors>
        <w:guid w:val="{40D2D89B-755D-42BE-9792-0FE207148799}"/>
      </w:docPartPr>
      <w:docPartBody>
        <w:p w:rsidR="00000000" w:rsidRDefault="00805874"/>
      </w:docPartBody>
    </w:docPart>
    <w:docPart>
      <w:docPartPr>
        <w:name w:val="6731A4FDED9F4F2BBB40B6B5533A0E1A"/>
        <w:category>
          <w:name w:val="General"/>
          <w:gallery w:val="placeholder"/>
        </w:category>
        <w:types>
          <w:type w:val="bbPlcHdr"/>
        </w:types>
        <w:behaviors>
          <w:behavior w:val="content"/>
        </w:behaviors>
        <w:guid w:val="{7C7FF7B7-7F2E-40A0-9DC2-8321BEED363A}"/>
      </w:docPartPr>
      <w:docPartBody>
        <w:p w:rsidR="00000000" w:rsidRDefault="00805874"/>
      </w:docPartBody>
    </w:docPart>
    <w:docPart>
      <w:docPartPr>
        <w:name w:val="8B632108C00442BC8F650DCDF045BF92"/>
        <w:category>
          <w:name w:val="General"/>
          <w:gallery w:val="placeholder"/>
        </w:category>
        <w:types>
          <w:type w:val="bbPlcHdr"/>
        </w:types>
        <w:behaviors>
          <w:behavior w:val="content"/>
        </w:behaviors>
        <w:guid w:val="{CE08C06C-F52D-42BF-B0D4-08DB27575D04}"/>
      </w:docPartPr>
      <w:docPartBody>
        <w:p w:rsidR="00000000" w:rsidRDefault="00805874"/>
      </w:docPartBody>
    </w:docPart>
    <w:docPart>
      <w:docPartPr>
        <w:name w:val="2888B8B089364718A5919B64E224F4D3"/>
        <w:category>
          <w:name w:val="General"/>
          <w:gallery w:val="placeholder"/>
        </w:category>
        <w:types>
          <w:type w:val="bbPlcHdr"/>
        </w:types>
        <w:behaviors>
          <w:behavior w:val="content"/>
        </w:behaviors>
        <w:guid w:val="{45C216A4-1AD9-4021-9D85-2BDDBD74D35D}"/>
      </w:docPartPr>
      <w:docPartBody>
        <w:p w:rsidR="00000000" w:rsidRDefault="00805874"/>
      </w:docPartBody>
    </w:docPart>
    <w:docPart>
      <w:docPartPr>
        <w:name w:val="E1CFE93776BB495C92E20A482259B592"/>
        <w:category>
          <w:name w:val="General"/>
          <w:gallery w:val="placeholder"/>
        </w:category>
        <w:types>
          <w:type w:val="bbPlcHdr"/>
        </w:types>
        <w:behaviors>
          <w:behavior w:val="content"/>
        </w:behaviors>
        <w:guid w:val="{7E6FE97C-7CA8-41B0-ACA0-1CC6D039AD09}"/>
      </w:docPartPr>
      <w:docPartBody>
        <w:p w:rsidR="00000000" w:rsidRDefault="00805874"/>
      </w:docPartBody>
    </w:docPart>
    <w:docPart>
      <w:docPartPr>
        <w:name w:val="27CEA3F79E4348419A03B81D7E304413"/>
        <w:category>
          <w:name w:val="General"/>
          <w:gallery w:val="placeholder"/>
        </w:category>
        <w:types>
          <w:type w:val="bbPlcHdr"/>
        </w:types>
        <w:behaviors>
          <w:behavior w:val="content"/>
        </w:behaviors>
        <w:guid w:val="{BC323130-5824-46E7-A62C-6EC5AA4B23B1}"/>
      </w:docPartPr>
      <w:docPartBody>
        <w:p w:rsidR="00000000" w:rsidRDefault="00805874"/>
      </w:docPartBody>
    </w:docPart>
    <w:docPart>
      <w:docPartPr>
        <w:name w:val="F14723233F1745FBB42CCB8CF333941F"/>
        <w:category>
          <w:name w:val="General"/>
          <w:gallery w:val="placeholder"/>
        </w:category>
        <w:types>
          <w:type w:val="bbPlcHdr"/>
        </w:types>
        <w:behaviors>
          <w:behavior w:val="content"/>
        </w:behaviors>
        <w:guid w:val="{F8CD0DC7-4332-4D00-BB7B-55C2C87D405F}"/>
      </w:docPartPr>
      <w:docPartBody>
        <w:p w:rsidR="00000000" w:rsidRDefault="00805874"/>
      </w:docPartBody>
    </w:docPart>
    <w:docPart>
      <w:docPartPr>
        <w:name w:val="D787CF2428AB4E9EBB12708E2AD36DC6"/>
        <w:category>
          <w:name w:val="General"/>
          <w:gallery w:val="placeholder"/>
        </w:category>
        <w:types>
          <w:type w:val="bbPlcHdr"/>
        </w:types>
        <w:behaviors>
          <w:behavior w:val="content"/>
        </w:behaviors>
        <w:guid w:val="{E3D9EB51-2572-4518-848E-2AE343CFC99D}"/>
      </w:docPartPr>
      <w:docPartBody>
        <w:p w:rsidR="00000000" w:rsidRDefault="00805874"/>
      </w:docPartBody>
    </w:docPart>
    <w:docPart>
      <w:docPartPr>
        <w:name w:val="C64512A172754A4F94E199ED581E4108"/>
        <w:category>
          <w:name w:val="General"/>
          <w:gallery w:val="placeholder"/>
        </w:category>
        <w:types>
          <w:type w:val="bbPlcHdr"/>
        </w:types>
        <w:behaviors>
          <w:behavior w:val="content"/>
        </w:behaviors>
        <w:guid w:val="{D2AB9D76-F950-4536-9E27-81D39F1889D1}"/>
      </w:docPartPr>
      <w:docPartBody>
        <w:p w:rsidR="00000000" w:rsidRDefault="00406B8E" w:rsidP="00406B8E">
          <w:pPr>
            <w:pStyle w:val="C64512A172754A4F94E199ED581E4108"/>
          </w:pPr>
          <w:r w:rsidRPr="00A30DD1">
            <w:rPr>
              <w:rStyle w:val="PlaceholderText"/>
            </w:rPr>
            <w:t>Click here to enter a date.</w:t>
          </w:r>
        </w:p>
      </w:docPartBody>
    </w:docPart>
    <w:docPart>
      <w:docPartPr>
        <w:name w:val="7C155ECC4DA04AB4B6B99741C9035E65"/>
        <w:category>
          <w:name w:val="General"/>
          <w:gallery w:val="placeholder"/>
        </w:category>
        <w:types>
          <w:type w:val="bbPlcHdr"/>
        </w:types>
        <w:behaviors>
          <w:behavior w:val="content"/>
        </w:behaviors>
        <w:guid w:val="{9D359497-3986-47F4-A56C-03060E56B44C}"/>
      </w:docPartPr>
      <w:docPartBody>
        <w:p w:rsidR="00000000" w:rsidRDefault="00805874"/>
      </w:docPartBody>
    </w:docPart>
    <w:docPart>
      <w:docPartPr>
        <w:name w:val="9CC4A2BDF147439DBA0E639CDAC7EDD1"/>
        <w:category>
          <w:name w:val="General"/>
          <w:gallery w:val="placeholder"/>
        </w:category>
        <w:types>
          <w:type w:val="bbPlcHdr"/>
        </w:types>
        <w:behaviors>
          <w:behavior w:val="content"/>
        </w:behaviors>
        <w:guid w:val="{456754B4-2699-4CEB-852F-3657E01DB936}"/>
      </w:docPartPr>
      <w:docPartBody>
        <w:p w:rsidR="00000000" w:rsidRDefault="00805874"/>
      </w:docPartBody>
    </w:docPart>
    <w:docPart>
      <w:docPartPr>
        <w:name w:val="ADA83DC449C14571A09678B8F7FDA20C"/>
        <w:category>
          <w:name w:val="General"/>
          <w:gallery w:val="placeholder"/>
        </w:category>
        <w:types>
          <w:type w:val="bbPlcHdr"/>
        </w:types>
        <w:behaviors>
          <w:behavior w:val="content"/>
        </w:behaviors>
        <w:guid w:val="{563E9209-0CC3-4976-9F45-A94211CECB4C}"/>
      </w:docPartPr>
      <w:docPartBody>
        <w:p w:rsidR="00000000" w:rsidRDefault="00406B8E" w:rsidP="00406B8E">
          <w:pPr>
            <w:pStyle w:val="ADA83DC449C14571A09678B8F7FDA20C"/>
          </w:pPr>
          <w:r>
            <w:rPr>
              <w:rFonts w:eastAsia="Times New Roman" w:cs="Times New Roman"/>
              <w:bCs/>
              <w:szCs w:val="24"/>
            </w:rPr>
            <w:t xml:space="preserve"> </w:t>
          </w:r>
        </w:p>
      </w:docPartBody>
    </w:docPart>
    <w:docPart>
      <w:docPartPr>
        <w:name w:val="C732B4A6B09C46FEB6E4CAAE15A518D1"/>
        <w:category>
          <w:name w:val="General"/>
          <w:gallery w:val="placeholder"/>
        </w:category>
        <w:types>
          <w:type w:val="bbPlcHdr"/>
        </w:types>
        <w:behaviors>
          <w:behavior w:val="content"/>
        </w:behaviors>
        <w:guid w:val="{CED5CC9B-3CB4-4CFB-9118-C1FBEF12F799}"/>
      </w:docPartPr>
      <w:docPartBody>
        <w:p w:rsidR="00000000" w:rsidRDefault="00805874"/>
      </w:docPartBody>
    </w:docPart>
    <w:docPart>
      <w:docPartPr>
        <w:name w:val="81A8CEB5F1FB463294B008C5F379E4AB"/>
        <w:category>
          <w:name w:val="General"/>
          <w:gallery w:val="placeholder"/>
        </w:category>
        <w:types>
          <w:type w:val="bbPlcHdr"/>
        </w:types>
        <w:behaviors>
          <w:behavior w:val="content"/>
        </w:behaviors>
        <w:guid w:val="{F347FE8D-78D0-429D-8FFC-0124EB185E66}"/>
      </w:docPartPr>
      <w:docPartBody>
        <w:p w:rsidR="00000000" w:rsidRDefault="008058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06B8E"/>
    <w:rsid w:val="004816E8"/>
    <w:rsid w:val="00493D6D"/>
    <w:rsid w:val="00576003"/>
    <w:rsid w:val="005B408E"/>
    <w:rsid w:val="005D31F2"/>
    <w:rsid w:val="00635291"/>
    <w:rsid w:val="006959CC"/>
    <w:rsid w:val="00696675"/>
    <w:rsid w:val="006B0016"/>
    <w:rsid w:val="0080587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B8E"/>
    <w:rPr>
      <w:color w:val="808080"/>
    </w:rPr>
  </w:style>
  <w:style w:type="paragraph" w:customStyle="1" w:styleId="C64512A172754A4F94E199ED581E4108">
    <w:name w:val="C64512A172754A4F94E199ED581E4108"/>
    <w:rsid w:val="00406B8E"/>
    <w:pPr>
      <w:spacing w:after="160" w:line="259" w:lineRule="auto"/>
    </w:pPr>
  </w:style>
  <w:style w:type="paragraph" w:customStyle="1" w:styleId="ADA83DC449C14571A09678B8F7FDA20C">
    <w:name w:val="ADA83DC449C14571A09678B8F7FDA20C"/>
    <w:rsid w:val="00406B8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194</Words>
  <Characters>1107</Characters>
  <Application>Microsoft Office Word</Application>
  <DocSecurity>0</DocSecurity>
  <Lines>9</Lines>
  <Paragraphs>2</Paragraphs>
  <ScaleCrop>false</ScaleCrop>
  <Company>Texas Legislative Council</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2023-05-19T13:50:00Z</dcterms:modified>
</cp:coreProperties>
</file>

<file path=docProps/custom.xml><?xml version="1.0" encoding="utf-8"?>
<op:Properties xmlns:vt="http://schemas.openxmlformats.org/officeDocument/2006/docPropsVTypes" xmlns:op="http://schemas.openxmlformats.org/officeDocument/2006/custom-properties"/>
</file>