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C33E3" w14:paraId="1DFA960C" w14:textId="77777777" w:rsidTr="00345119">
        <w:tc>
          <w:tcPr>
            <w:tcW w:w="9576" w:type="dxa"/>
            <w:noWrap/>
          </w:tcPr>
          <w:p w14:paraId="5578FFCF" w14:textId="77777777" w:rsidR="008423E4" w:rsidRPr="0022177D" w:rsidRDefault="00C72C73" w:rsidP="0019179C">
            <w:pPr>
              <w:pStyle w:val="Heading1"/>
            </w:pPr>
            <w:r w:rsidRPr="00631897">
              <w:t>BILL ANALYSIS</w:t>
            </w:r>
          </w:p>
        </w:tc>
      </w:tr>
    </w:tbl>
    <w:p w14:paraId="315B08C7" w14:textId="77777777" w:rsidR="008423E4" w:rsidRPr="0022177D" w:rsidRDefault="008423E4" w:rsidP="0019179C">
      <w:pPr>
        <w:jc w:val="center"/>
      </w:pPr>
    </w:p>
    <w:p w14:paraId="0C6C7989" w14:textId="77777777" w:rsidR="008423E4" w:rsidRPr="00B31F0E" w:rsidRDefault="008423E4" w:rsidP="0019179C"/>
    <w:p w14:paraId="387F3BEF" w14:textId="77777777" w:rsidR="008423E4" w:rsidRPr="00742794" w:rsidRDefault="008423E4" w:rsidP="0019179C">
      <w:pPr>
        <w:tabs>
          <w:tab w:val="right" w:pos="9360"/>
        </w:tabs>
      </w:pPr>
    </w:p>
    <w:tbl>
      <w:tblPr>
        <w:tblW w:w="0" w:type="auto"/>
        <w:tblLayout w:type="fixed"/>
        <w:tblLook w:val="01E0" w:firstRow="1" w:lastRow="1" w:firstColumn="1" w:lastColumn="1" w:noHBand="0" w:noVBand="0"/>
      </w:tblPr>
      <w:tblGrid>
        <w:gridCol w:w="9576"/>
      </w:tblGrid>
      <w:tr w:rsidR="002C33E3" w14:paraId="05397849" w14:textId="77777777" w:rsidTr="00345119">
        <w:tc>
          <w:tcPr>
            <w:tcW w:w="9576" w:type="dxa"/>
          </w:tcPr>
          <w:p w14:paraId="042B1E63" w14:textId="426747B6" w:rsidR="008423E4" w:rsidRPr="00861995" w:rsidRDefault="00C72C73" w:rsidP="0019179C">
            <w:pPr>
              <w:jc w:val="right"/>
            </w:pPr>
            <w:r>
              <w:t>C.S.H.B. 3273</w:t>
            </w:r>
          </w:p>
        </w:tc>
      </w:tr>
      <w:tr w:rsidR="002C33E3" w14:paraId="05F748B3" w14:textId="77777777" w:rsidTr="00345119">
        <w:tc>
          <w:tcPr>
            <w:tcW w:w="9576" w:type="dxa"/>
          </w:tcPr>
          <w:p w14:paraId="08C84477" w14:textId="06804F0D" w:rsidR="008423E4" w:rsidRPr="00861995" w:rsidRDefault="00C72C73" w:rsidP="0019179C">
            <w:pPr>
              <w:jc w:val="right"/>
            </w:pPr>
            <w:r>
              <w:t xml:space="preserve">By: </w:t>
            </w:r>
            <w:r w:rsidR="006414F7">
              <w:t>Thierry</w:t>
            </w:r>
          </w:p>
        </w:tc>
      </w:tr>
      <w:tr w:rsidR="002C33E3" w14:paraId="4CD2067E" w14:textId="77777777" w:rsidTr="00345119">
        <w:tc>
          <w:tcPr>
            <w:tcW w:w="9576" w:type="dxa"/>
          </w:tcPr>
          <w:p w14:paraId="7AACA8BB" w14:textId="10E5F3CB" w:rsidR="008423E4" w:rsidRPr="00861995" w:rsidRDefault="00C72C73" w:rsidP="0019179C">
            <w:pPr>
              <w:jc w:val="right"/>
            </w:pPr>
            <w:r>
              <w:t>Ways &amp; Means</w:t>
            </w:r>
          </w:p>
        </w:tc>
      </w:tr>
      <w:tr w:rsidR="002C33E3" w14:paraId="06432C62" w14:textId="77777777" w:rsidTr="00345119">
        <w:tc>
          <w:tcPr>
            <w:tcW w:w="9576" w:type="dxa"/>
          </w:tcPr>
          <w:p w14:paraId="304FF3A7" w14:textId="00AC1558" w:rsidR="008423E4" w:rsidRDefault="00C72C73" w:rsidP="0019179C">
            <w:pPr>
              <w:jc w:val="right"/>
            </w:pPr>
            <w:r>
              <w:t>Committee Report (Substituted)</w:t>
            </w:r>
          </w:p>
        </w:tc>
      </w:tr>
    </w:tbl>
    <w:p w14:paraId="5A0A4F7E" w14:textId="77777777" w:rsidR="008423E4" w:rsidRDefault="008423E4" w:rsidP="0019179C">
      <w:pPr>
        <w:tabs>
          <w:tab w:val="right" w:pos="9360"/>
        </w:tabs>
      </w:pPr>
    </w:p>
    <w:p w14:paraId="58986ED6" w14:textId="77777777" w:rsidR="008423E4" w:rsidRDefault="008423E4" w:rsidP="0019179C"/>
    <w:p w14:paraId="6AE0EE51" w14:textId="77777777" w:rsidR="008423E4" w:rsidRDefault="008423E4" w:rsidP="0019179C"/>
    <w:tbl>
      <w:tblPr>
        <w:tblW w:w="0" w:type="auto"/>
        <w:tblCellMar>
          <w:left w:w="115" w:type="dxa"/>
          <w:right w:w="115" w:type="dxa"/>
        </w:tblCellMar>
        <w:tblLook w:val="01E0" w:firstRow="1" w:lastRow="1" w:firstColumn="1" w:lastColumn="1" w:noHBand="0" w:noVBand="0"/>
      </w:tblPr>
      <w:tblGrid>
        <w:gridCol w:w="9360"/>
      </w:tblGrid>
      <w:tr w:rsidR="002C33E3" w14:paraId="3164A60B" w14:textId="77777777" w:rsidTr="00345119">
        <w:tc>
          <w:tcPr>
            <w:tcW w:w="9576" w:type="dxa"/>
          </w:tcPr>
          <w:p w14:paraId="52238CD1" w14:textId="77777777" w:rsidR="008423E4" w:rsidRPr="00A8133F" w:rsidRDefault="00C72C73" w:rsidP="0019179C">
            <w:pPr>
              <w:rPr>
                <w:b/>
              </w:rPr>
            </w:pPr>
            <w:r w:rsidRPr="009C1E9A">
              <w:rPr>
                <w:b/>
                <w:u w:val="single"/>
              </w:rPr>
              <w:t>BACKGROUND AND PURPOSE</w:t>
            </w:r>
            <w:r>
              <w:rPr>
                <w:b/>
              </w:rPr>
              <w:t xml:space="preserve"> </w:t>
            </w:r>
          </w:p>
          <w:p w14:paraId="38DDFD47" w14:textId="77777777" w:rsidR="008423E4" w:rsidRDefault="008423E4" w:rsidP="0019179C"/>
          <w:p w14:paraId="61D12F9F" w14:textId="0546E943" w:rsidR="001A2E00" w:rsidRDefault="00C72C73" w:rsidP="0019179C">
            <w:pPr>
              <w:pStyle w:val="Header"/>
              <w:tabs>
                <w:tab w:val="clear" w:pos="4320"/>
                <w:tab w:val="clear" w:pos="8640"/>
              </w:tabs>
              <w:jc w:val="both"/>
            </w:pPr>
            <w:r>
              <w:t>Over the past two legislative sessions, the legislature has worked to enhance property tax rate adoption transparency by requiring</w:t>
            </w:r>
            <w:r>
              <w:t xml:space="preserve"> appraisal districts to mail postcard notices to all property owners by August 7 stating where relevant</w:t>
            </w:r>
            <w:r w:rsidR="005F407E">
              <w:t xml:space="preserve"> property tax</w:t>
            </w:r>
            <w:r>
              <w:t xml:space="preserve"> information may be found online. Postcard mailing costs, like all appraisal district operational costs, are funded by property tax revenues</w:t>
            </w:r>
            <w:r>
              <w:t xml:space="preserve">. </w:t>
            </w:r>
            <w:r w:rsidR="000B74F3">
              <w:t>According to the Texas Association of Appraisal Districts</w:t>
            </w:r>
            <w:r>
              <w:t>, large metropolitan counties spent over $4,000,000 on this item alone</w:t>
            </w:r>
            <w:r w:rsidR="000B74F3">
              <w:t xml:space="preserve"> last year, $700,000 of which </w:t>
            </w:r>
            <w:r w:rsidR="009061D6">
              <w:t>was spent in Harris County</w:t>
            </w:r>
            <w:r>
              <w:t>. Given inflationary forces affecting labor costs, protest volumes, and</w:t>
            </w:r>
            <w:r>
              <w:t xml:space="preserve"> data security</w:t>
            </w:r>
            <w:r w:rsidR="00FE324C">
              <w:t xml:space="preserve"> concerns</w:t>
            </w:r>
            <w:r>
              <w:t xml:space="preserve">, appraisal districts must continually seek the most cost-effective means to </w:t>
            </w:r>
            <w:r w:rsidR="00FE324C">
              <w:t>fulfill their duties</w:t>
            </w:r>
            <w:r>
              <w:t xml:space="preserve">. </w:t>
            </w:r>
            <w:r w:rsidR="00FE324C">
              <w:t>C.S.</w:t>
            </w:r>
            <w:r>
              <w:t>H</w:t>
            </w:r>
            <w:r w:rsidR="00FE324C">
              <w:t>.</w:t>
            </w:r>
            <w:r>
              <w:t>B</w:t>
            </w:r>
            <w:r w:rsidR="00FE324C">
              <w:t>.</w:t>
            </w:r>
            <w:r w:rsidR="000209CB">
              <w:t> </w:t>
            </w:r>
            <w:r>
              <w:t xml:space="preserve">3273 </w:t>
            </w:r>
            <w:r w:rsidR="00FE324C">
              <w:t xml:space="preserve">seeks to reduce appraisal district costs while </w:t>
            </w:r>
            <w:r w:rsidR="00A01269">
              <w:t>furthering</w:t>
            </w:r>
            <w:r w:rsidR="00FE324C">
              <w:t xml:space="preserve"> the legislature's intent of </w:t>
            </w:r>
            <w:r w:rsidR="00A01269">
              <w:t xml:space="preserve">enhancing transparency with regard to </w:t>
            </w:r>
            <w:r w:rsidR="0045327A">
              <w:t>the estimated amount of property taxes imposed on property owners</w:t>
            </w:r>
            <w:r w:rsidR="007E7F0B">
              <w:t xml:space="preserve"> by requiring </w:t>
            </w:r>
            <w:r>
              <w:t>the same language</w:t>
            </w:r>
            <w:r w:rsidR="007E7F0B">
              <w:t xml:space="preserve"> to be posted</w:t>
            </w:r>
            <w:r>
              <w:t xml:space="preserve"> prominently on appraisal districts</w:t>
            </w:r>
            <w:r w:rsidR="00A01269">
              <w:t>'</w:t>
            </w:r>
            <w:r>
              <w:t xml:space="preserve"> and taxing </w:t>
            </w:r>
            <w:r w:rsidR="005A5972">
              <w:t xml:space="preserve">units' </w:t>
            </w:r>
            <w:r>
              <w:t>websites and publish</w:t>
            </w:r>
            <w:r w:rsidR="007E7F0B">
              <w:t>ed</w:t>
            </w:r>
            <w:r>
              <w:t xml:space="preserve"> in a newspaper of general circulation</w:t>
            </w:r>
            <w:r w:rsidR="00971040">
              <w:t xml:space="preserve"> </w:t>
            </w:r>
            <w:r w:rsidR="00E54DD6">
              <w:t>and</w:t>
            </w:r>
            <w:r w:rsidR="007E7F0B">
              <w:t xml:space="preserve"> by requiring</w:t>
            </w:r>
            <w:r>
              <w:t xml:space="preserve"> email notifications of database updates to</w:t>
            </w:r>
            <w:r w:rsidR="007E7F0B">
              <w:t xml:space="preserve"> be provided to</w:t>
            </w:r>
            <w:r>
              <w:t xml:space="preserve"> property owners who register </w:t>
            </w:r>
            <w:r w:rsidR="00E54DD6">
              <w:t>to receive</w:t>
            </w:r>
            <w:r>
              <w:t xml:space="preserve"> them</w:t>
            </w:r>
            <w:r w:rsidR="00E54DD6">
              <w:t xml:space="preserve"> through email</w:t>
            </w:r>
            <w:r>
              <w:t xml:space="preserve">. </w:t>
            </w:r>
          </w:p>
          <w:p w14:paraId="389E7113" w14:textId="77777777" w:rsidR="008423E4" w:rsidRPr="00E26B13" w:rsidRDefault="008423E4" w:rsidP="0019179C">
            <w:pPr>
              <w:rPr>
                <w:b/>
              </w:rPr>
            </w:pPr>
          </w:p>
        </w:tc>
      </w:tr>
      <w:tr w:rsidR="002C33E3" w14:paraId="011E2EC8" w14:textId="77777777" w:rsidTr="00345119">
        <w:tc>
          <w:tcPr>
            <w:tcW w:w="9576" w:type="dxa"/>
          </w:tcPr>
          <w:p w14:paraId="7D42BA0D" w14:textId="77777777" w:rsidR="0017725B" w:rsidRDefault="00C72C73" w:rsidP="0019179C">
            <w:pPr>
              <w:rPr>
                <w:b/>
                <w:u w:val="single"/>
              </w:rPr>
            </w:pPr>
            <w:r>
              <w:rPr>
                <w:b/>
                <w:u w:val="single"/>
              </w:rPr>
              <w:t>CRIMINAL JUSTICE IMPACT</w:t>
            </w:r>
          </w:p>
          <w:p w14:paraId="03E87E8F" w14:textId="77777777" w:rsidR="0017725B" w:rsidRDefault="0017725B" w:rsidP="0019179C">
            <w:pPr>
              <w:rPr>
                <w:b/>
                <w:u w:val="single"/>
              </w:rPr>
            </w:pPr>
          </w:p>
          <w:p w14:paraId="532403C7" w14:textId="27B1C17C" w:rsidR="00B94B17" w:rsidRPr="00B94B17" w:rsidRDefault="00C72C73" w:rsidP="0019179C">
            <w:pPr>
              <w:jc w:val="both"/>
            </w:pPr>
            <w:r>
              <w:t>It is the committee's opinion that this bill does not expressly create a criminal offense, incre</w:t>
            </w:r>
            <w:r>
              <w:t>ase the punishment for an existing criminal offense or category of offenses, or change the eligibility of a person for community supervision, parole, or mandatory supervision.</w:t>
            </w:r>
          </w:p>
          <w:p w14:paraId="41FF7AFE" w14:textId="77777777" w:rsidR="0017725B" w:rsidRPr="0017725B" w:rsidRDefault="0017725B" w:rsidP="0019179C">
            <w:pPr>
              <w:rPr>
                <w:b/>
                <w:u w:val="single"/>
              </w:rPr>
            </w:pPr>
          </w:p>
        </w:tc>
      </w:tr>
      <w:tr w:rsidR="002C33E3" w14:paraId="40BC7F8F" w14:textId="77777777" w:rsidTr="00345119">
        <w:tc>
          <w:tcPr>
            <w:tcW w:w="9576" w:type="dxa"/>
          </w:tcPr>
          <w:p w14:paraId="7DF54D39" w14:textId="77777777" w:rsidR="008423E4" w:rsidRPr="00A8133F" w:rsidRDefault="00C72C73" w:rsidP="0019179C">
            <w:pPr>
              <w:rPr>
                <w:b/>
              </w:rPr>
            </w:pPr>
            <w:r w:rsidRPr="009C1E9A">
              <w:rPr>
                <w:b/>
                <w:u w:val="single"/>
              </w:rPr>
              <w:t>RULEMAKING AUTHORITY</w:t>
            </w:r>
            <w:r>
              <w:rPr>
                <w:b/>
              </w:rPr>
              <w:t xml:space="preserve"> </w:t>
            </w:r>
          </w:p>
          <w:p w14:paraId="46A0881B" w14:textId="77777777" w:rsidR="008423E4" w:rsidRDefault="008423E4" w:rsidP="0019179C"/>
          <w:p w14:paraId="1D17F4EB" w14:textId="3B1B8B2D" w:rsidR="00B94B17" w:rsidRDefault="00C72C73" w:rsidP="0019179C">
            <w:pPr>
              <w:pStyle w:val="Header"/>
              <w:tabs>
                <w:tab w:val="clear" w:pos="4320"/>
                <w:tab w:val="clear" w:pos="8640"/>
              </w:tabs>
              <w:jc w:val="both"/>
            </w:pPr>
            <w:r>
              <w:t>It is the committee's opinion that this bill does not e</w:t>
            </w:r>
            <w:r>
              <w:t>xpressly grant any additional rulemaking authority to a state officer, department, agency, or institution.</w:t>
            </w:r>
          </w:p>
          <w:p w14:paraId="643AD9A5" w14:textId="77777777" w:rsidR="008423E4" w:rsidRPr="00E21FDC" w:rsidRDefault="008423E4" w:rsidP="0019179C">
            <w:pPr>
              <w:rPr>
                <w:b/>
              </w:rPr>
            </w:pPr>
          </w:p>
        </w:tc>
      </w:tr>
      <w:tr w:rsidR="002C33E3" w14:paraId="221B49CC" w14:textId="77777777" w:rsidTr="00345119">
        <w:tc>
          <w:tcPr>
            <w:tcW w:w="9576" w:type="dxa"/>
          </w:tcPr>
          <w:p w14:paraId="1A766B04" w14:textId="77777777" w:rsidR="008423E4" w:rsidRPr="00A8133F" w:rsidRDefault="00C72C73" w:rsidP="0019179C">
            <w:pPr>
              <w:rPr>
                <w:b/>
              </w:rPr>
            </w:pPr>
            <w:r w:rsidRPr="009C1E9A">
              <w:rPr>
                <w:b/>
                <w:u w:val="single"/>
              </w:rPr>
              <w:t>ANALYSIS</w:t>
            </w:r>
            <w:r>
              <w:rPr>
                <w:b/>
              </w:rPr>
              <w:t xml:space="preserve"> </w:t>
            </w:r>
          </w:p>
          <w:p w14:paraId="4BF438AB" w14:textId="77777777" w:rsidR="008423E4" w:rsidRDefault="008423E4" w:rsidP="0019179C"/>
          <w:p w14:paraId="18E6BA28" w14:textId="248D55EE" w:rsidR="00C23C6C" w:rsidRDefault="00C72C73" w:rsidP="0019179C">
            <w:pPr>
              <w:pStyle w:val="Header"/>
              <w:tabs>
                <w:tab w:val="clear" w:pos="4320"/>
                <w:tab w:val="clear" w:pos="8640"/>
              </w:tabs>
              <w:jc w:val="both"/>
            </w:pPr>
            <w:r>
              <w:t>C.S.</w:t>
            </w:r>
            <w:r w:rsidR="00977D55">
              <w:t>H.B. 3273 amends</w:t>
            </w:r>
            <w:r w:rsidR="004025D6">
              <w:t xml:space="preserve"> the</w:t>
            </w:r>
            <w:r w:rsidR="00977D55">
              <w:t xml:space="preserve"> Tax Code </w:t>
            </w:r>
            <w:r w:rsidR="002A5682">
              <w:t xml:space="preserve">to </w:t>
            </w:r>
            <w:r w:rsidR="00F46A1F">
              <w:t xml:space="preserve">change from August </w:t>
            </w:r>
            <w:r w:rsidR="007B0B03">
              <w:t>7</w:t>
            </w:r>
            <w:r w:rsidR="00F46A1F">
              <w:t xml:space="preserve"> to September 1 </w:t>
            </w:r>
            <w:r w:rsidR="006962EA">
              <w:t xml:space="preserve">the date on which, or as soon thereafter as practical, </w:t>
            </w:r>
            <w:r w:rsidR="002A5682">
              <w:t xml:space="preserve">the </w:t>
            </w:r>
            <w:r w:rsidR="002A5682" w:rsidRPr="00772E88">
              <w:t>chief appraiser</w:t>
            </w:r>
            <w:r w:rsidR="002A5682">
              <w:t xml:space="preserve"> </w:t>
            </w:r>
            <w:r w:rsidR="0011155A">
              <w:t xml:space="preserve">of each appraisal district </w:t>
            </w:r>
            <w:r w:rsidR="006962EA">
              <w:t xml:space="preserve">must </w:t>
            </w:r>
            <w:r w:rsidR="002A5682" w:rsidRPr="00772E88">
              <w:t>deliver</w:t>
            </w:r>
            <w:r w:rsidR="002A5682">
              <w:t xml:space="preserve"> </w:t>
            </w:r>
            <w:r w:rsidR="0011155A">
              <w:t>by regular mail or email to each property owner in the district a</w:t>
            </w:r>
            <w:r w:rsidR="002A5682">
              <w:t xml:space="preserve"> notice</w:t>
            </w:r>
            <w:r w:rsidR="0011155A">
              <w:t xml:space="preserve"> that</w:t>
            </w:r>
            <w:r w:rsidR="002A5682">
              <w:t xml:space="preserve"> </w:t>
            </w:r>
            <w:r w:rsidR="002A5682" w:rsidRPr="00F455B0">
              <w:t xml:space="preserve">the estimated amount of taxes imposed on </w:t>
            </w:r>
            <w:r w:rsidR="002A5682">
              <w:t>the</w:t>
            </w:r>
            <w:r w:rsidR="003F5312">
              <w:t xml:space="preserve"> owner's</w:t>
            </w:r>
            <w:r w:rsidR="002A5682" w:rsidRPr="00F455B0">
              <w:t xml:space="preserve"> propert</w:t>
            </w:r>
            <w:r w:rsidR="002A5682">
              <w:t>y</w:t>
            </w:r>
            <w:r w:rsidR="002A5682" w:rsidRPr="00772E88">
              <w:t xml:space="preserve"> by </w:t>
            </w:r>
            <w:r w:rsidR="0011155A">
              <w:t>each applicable taxing unit</w:t>
            </w:r>
            <w:r w:rsidR="008D02C6">
              <w:t xml:space="preserve"> may be found in the district's property tax database</w:t>
            </w:r>
            <w:r w:rsidR="003F5312">
              <w:t xml:space="preserve">. </w:t>
            </w:r>
            <w:r w:rsidR="007B0B03">
              <w:t xml:space="preserve">The bill establishes that this provision applies only to the </w:t>
            </w:r>
            <w:r w:rsidR="007B0B03" w:rsidRPr="008944B8">
              <w:t xml:space="preserve">2023 tax year </w:t>
            </w:r>
            <w:r w:rsidR="007B0B03">
              <w:t xml:space="preserve">and takes effect on passage, or, if the bill does not receive the necessary vote, </w:t>
            </w:r>
            <w:r w:rsidR="00C23457">
              <w:t>it has no effect</w:t>
            </w:r>
            <w:r w:rsidR="007B0B03">
              <w:t xml:space="preserve">. </w:t>
            </w:r>
          </w:p>
          <w:p w14:paraId="11D07EFA" w14:textId="77777777" w:rsidR="00C23C6C" w:rsidRDefault="00C23C6C" w:rsidP="0019179C">
            <w:pPr>
              <w:pStyle w:val="Header"/>
              <w:tabs>
                <w:tab w:val="clear" w:pos="4320"/>
                <w:tab w:val="clear" w:pos="8640"/>
              </w:tabs>
              <w:jc w:val="both"/>
            </w:pPr>
          </w:p>
          <w:p w14:paraId="75844442" w14:textId="2C19D220" w:rsidR="000C693C" w:rsidRDefault="00C72C73" w:rsidP="0019179C">
            <w:pPr>
              <w:pStyle w:val="Header"/>
              <w:tabs>
                <w:tab w:val="clear" w:pos="4320"/>
                <w:tab w:val="clear" w:pos="8640"/>
              </w:tabs>
              <w:jc w:val="both"/>
            </w:pPr>
            <w:r>
              <w:t>C.S.H.B. 3273</w:t>
            </w:r>
            <w:r w:rsidR="00C7276C">
              <w:t xml:space="preserve"> replaces that </w:t>
            </w:r>
            <w:r w:rsidR="00C23457">
              <w:t xml:space="preserve">notice </w:t>
            </w:r>
            <w:r w:rsidR="00C7276C">
              <w:t>requirement</w:t>
            </w:r>
            <w:r w:rsidR="008D02C6">
              <w:t xml:space="preserve"> with a</w:t>
            </w:r>
            <w:r w:rsidR="00257452">
              <w:t xml:space="preserve"> require</w:t>
            </w:r>
            <w:r w:rsidR="008D02C6">
              <w:t>ment that</w:t>
            </w:r>
            <w:r w:rsidR="0052587A">
              <w:t xml:space="preserve"> the </w:t>
            </w:r>
            <w:r w:rsidR="0052587A" w:rsidRPr="0052587A">
              <w:t xml:space="preserve">chief appraiser </w:t>
            </w:r>
            <w:r w:rsidR="008D02C6">
              <w:t>and</w:t>
            </w:r>
            <w:r w:rsidR="00F03C32">
              <w:t xml:space="preserve"> the </w:t>
            </w:r>
            <w:r w:rsidR="00F03C32" w:rsidRPr="00F03C32">
              <w:t>assessor for each taxing unit that participates in the appraisal district</w:t>
            </w:r>
            <w:r w:rsidR="00F03C32">
              <w:t xml:space="preserve"> </w:t>
            </w:r>
            <w:r w:rsidR="00C7276C">
              <w:t xml:space="preserve">instead </w:t>
            </w:r>
            <w:r w:rsidR="0052587A" w:rsidRPr="0052587A">
              <w:t xml:space="preserve">post </w:t>
            </w:r>
            <w:r w:rsidR="008D02C6">
              <w:t xml:space="preserve">that </w:t>
            </w:r>
            <w:r w:rsidR="00F455B0">
              <w:t>notice</w:t>
            </w:r>
            <w:r w:rsidR="00257452">
              <w:t xml:space="preserve"> </w:t>
            </w:r>
            <w:r w:rsidR="0052587A" w:rsidRPr="0052587A">
              <w:t xml:space="preserve">prominently on </w:t>
            </w:r>
            <w:r w:rsidR="00F03C32">
              <w:t xml:space="preserve">the </w:t>
            </w:r>
            <w:r w:rsidR="00F03C32" w:rsidRPr="00F03C32">
              <w:t>district's</w:t>
            </w:r>
            <w:r w:rsidR="002A5682">
              <w:t xml:space="preserve"> or</w:t>
            </w:r>
            <w:r w:rsidR="00F03C32" w:rsidRPr="00F03C32">
              <w:t xml:space="preserve"> taxing unit's</w:t>
            </w:r>
            <w:r w:rsidR="0052587A" w:rsidRPr="0052587A">
              <w:t xml:space="preserve"> website</w:t>
            </w:r>
            <w:r w:rsidR="00C7276C">
              <w:t>,</w:t>
            </w:r>
            <w:r w:rsidR="0052587A">
              <w:t xml:space="preserve"> if</w:t>
            </w:r>
            <w:r w:rsidR="00F03C32">
              <w:t xml:space="preserve"> </w:t>
            </w:r>
            <w:r w:rsidR="008D02C6">
              <w:t>the district or applicable taxing unit maintains a website</w:t>
            </w:r>
            <w:r w:rsidR="00F03C32">
              <w:t>.</w:t>
            </w:r>
            <w:r w:rsidR="00B94B17">
              <w:t xml:space="preserve"> The bill </w:t>
            </w:r>
            <w:r w:rsidR="00D12B8E">
              <w:t>specifies that a statement in the notice</w:t>
            </w:r>
            <w:r w:rsidR="00C7276C">
              <w:t xml:space="preserve"> regarding local property tax databases</w:t>
            </w:r>
            <w:r w:rsidR="00D12B8E">
              <w:t xml:space="preserve"> be in bold typeface and </w:t>
            </w:r>
            <w:r w:rsidR="00B94B17">
              <w:t xml:space="preserve">requires the notice to include </w:t>
            </w:r>
            <w:r w:rsidR="00B94B17" w:rsidRPr="00257452">
              <w:t>instructions describing how a</w:t>
            </w:r>
            <w:r w:rsidR="00B94B17">
              <w:t xml:space="preserve">n </w:t>
            </w:r>
            <w:r w:rsidR="00B94B17" w:rsidRPr="00257452">
              <w:t>owner may register on the district's website to have notifications regarding updates to the property tax database delivered to the owner by email.</w:t>
            </w:r>
            <w:r w:rsidR="008944B8">
              <w:t xml:space="preserve"> </w:t>
            </w:r>
            <w:r>
              <w:t>The bill additionally requires the chief appraiser to publish the notice by August 7 or as soon thereafter as pra</w:t>
            </w:r>
            <w:r>
              <w:t xml:space="preserve">cticable in a newspaper of general circulation </w:t>
            </w:r>
            <w:r w:rsidRPr="000C693C">
              <w:t>in the county for which the district is established</w:t>
            </w:r>
            <w:r>
              <w:t>. If no such newspaper exists, the notice must be posted at the appraisal office for the district.</w:t>
            </w:r>
            <w:r w:rsidR="00EA466E">
              <w:t xml:space="preserve"> The bill </w:t>
            </w:r>
            <w:r w:rsidR="00D74319">
              <w:t xml:space="preserve">includes rules </w:t>
            </w:r>
            <w:r w:rsidR="00EA466E">
              <w:t>re</w:t>
            </w:r>
            <w:r w:rsidR="00D74319">
              <w:t>g</w:t>
            </w:r>
            <w:r w:rsidR="00EA466E">
              <w:t xml:space="preserve">arding posting and publication of the notice </w:t>
            </w:r>
            <w:r w:rsidR="00D74319">
              <w:t>among rules the comptroller adopts with respect to the format of the notice.</w:t>
            </w:r>
            <w:r>
              <w:t xml:space="preserve"> These replacement notice requirement provisions take effect </w:t>
            </w:r>
            <w:r w:rsidR="00A15331">
              <w:t>January </w:t>
            </w:r>
            <w:r>
              <w:t>1, 2024.</w:t>
            </w:r>
          </w:p>
          <w:p w14:paraId="167D25A4" w14:textId="77777777" w:rsidR="000C693C" w:rsidRDefault="000C693C" w:rsidP="0019179C">
            <w:pPr>
              <w:pStyle w:val="Header"/>
              <w:tabs>
                <w:tab w:val="clear" w:pos="4320"/>
                <w:tab w:val="clear" w:pos="8640"/>
              </w:tabs>
              <w:jc w:val="both"/>
            </w:pPr>
          </w:p>
          <w:p w14:paraId="4C342068" w14:textId="3D542A3A" w:rsidR="00AC666C" w:rsidRDefault="00C72C73" w:rsidP="0019179C">
            <w:pPr>
              <w:pStyle w:val="Header"/>
              <w:tabs>
                <w:tab w:val="clear" w:pos="4320"/>
                <w:tab w:val="clear" w:pos="8640"/>
              </w:tabs>
              <w:jc w:val="both"/>
            </w:pPr>
            <w:r>
              <w:t>C.S.</w:t>
            </w:r>
            <w:r w:rsidR="000C693C">
              <w:t xml:space="preserve">H.B. 3273 </w:t>
            </w:r>
            <w:r w:rsidR="002F1C26">
              <w:t>replaces the requirement that a</w:t>
            </w:r>
            <w:r w:rsidR="00B60E9A">
              <w:t xml:space="preserve"> chief appraiser's</w:t>
            </w:r>
            <w:r w:rsidR="002F1C26">
              <w:t xml:space="preserve"> </w:t>
            </w:r>
            <w:r w:rsidR="002F1C26" w:rsidRPr="00471E72">
              <w:t xml:space="preserve">notice of </w:t>
            </w:r>
            <w:r w:rsidR="00153FC9">
              <w:t xml:space="preserve">a property's </w:t>
            </w:r>
            <w:r w:rsidR="002F1C26" w:rsidRPr="00471E72">
              <w:t>appraised value</w:t>
            </w:r>
            <w:r w:rsidR="002F1C26">
              <w:t xml:space="preserve"> include </w:t>
            </w:r>
            <w:r w:rsidR="00153FC9">
              <w:t xml:space="preserve">a </w:t>
            </w:r>
            <w:r w:rsidR="002F1C26">
              <w:t xml:space="preserve">certain </w:t>
            </w:r>
            <w:r w:rsidR="00153FC9">
              <w:t>specified statement</w:t>
            </w:r>
            <w:r w:rsidR="002F1C26">
              <w:t xml:space="preserve"> with </w:t>
            </w:r>
            <w:r w:rsidR="00153FC9">
              <w:t xml:space="preserve">a requirement that the notice include </w:t>
            </w:r>
            <w:r w:rsidR="002F1C26">
              <w:t xml:space="preserve">the </w:t>
            </w:r>
            <w:r>
              <w:t xml:space="preserve">information contained in the </w:t>
            </w:r>
            <w:r w:rsidR="002F1C26">
              <w:t xml:space="preserve">notice </w:t>
            </w:r>
            <w:r w:rsidR="00153FC9">
              <w:t xml:space="preserve">of estimated taxes as provided on </w:t>
            </w:r>
            <w:r w:rsidR="002F1C26">
              <w:t xml:space="preserve">the </w:t>
            </w:r>
            <w:r w:rsidR="00153FC9">
              <w:t xml:space="preserve">website of the </w:t>
            </w:r>
            <w:r w:rsidR="002F1C26" w:rsidRPr="0052587A">
              <w:t>apprais</w:t>
            </w:r>
            <w:r w:rsidR="00153FC9">
              <w:t>al</w:t>
            </w:r>
            <w:r w:rsidR="002F1C26" w:rsidRPr="0052587A">
              <w:t xml:space="preserve"> </w:t>
            </w:r>
            <w:r w:rsidR="00153FC9">
              <w:t xml:space="preserve">district </w:t>
            </w:r>
            <w:r w:rsidR="002F1C26">
              <w:t>or</w:t>
            </w:r>
            <w:r w:rsidR="002F1C26" w:rsidRPr="00F03C32">
              <w:t xml:space="preserve"> taxing unit</w:t>
            </w:r>
            <w:r w:rsidR="002F1C26">
              <w:t xml:space="preserve">. </w:t>
            </w:r>
            <w:r>
              <w:t xml:space="preserve">The bill also requires that information to be included in </w:t>
            </w:r>
            <w:r w:rsidR="00DF4929">
              <w:t>an applicable appraisal review board's</w:t>
            </w:r>
            <w:r>
              <w:t xml:space="preserve"> notice provided to a property owner initiating a </w:t>
            </w:r>
            <w:r w:rsidRPr="00466859">
              <w:t>protest</w:t>
            </w:r>
            <w:r>
              <w:t>.</w:t>
            </w:r>
          </w:p>
          <w:p w14:paraId="3E7725F0" w14:textId="77777777" w:rsidR="00AC666C" w:rsidRDefault="00AC666C" w:rsidP="0019179C">
            <w:pPr>
              <w:pStyle w:val="Header"/>
              <w:tabs>
                <w:tab w:val="clear" w:pos="4320"/>
                <w:tab w:val="clear" w:pos="8640"/>
              </w:tabs>
              <w:jc w:val="both"/>
            </w:pPr>
          </w:p>
          <w:p w14:paraId="42419D5A" w14:textId="19BD8804" w:rsidR="00466859" w:rsidRDefault="00C72C73" w:rsidP="0019179C">
            <w:pPr>
              <w:pStyle w:val="Header"/>
              <w:tabs>
                <w:tab w:val="clear" w:pos="4320"/>
                <w:tab w:val="clear" w:pos="8640"/>
              </w:tabs>
              <w:jc w:val="both"/>
            </w:pPr>
            <w:r>
              <w:t>C.S.</w:t>
            </w:r>
            <w:r w:rsidR="003F5312">
              <w:t xml:space="preserve">H.B. 3273 </w:t>
            </w:r>
            <w:r>
              <w:t xml:space="preserve">requires the </w:t>
            </w:r>
            <w:r w:rsidRPr="00466859">
              <w:t>chief appraiser of each appraisal district</w:t>
            </w:r>
            <w:r>
              <w:t xml:space="preserve"> </w:t>
            </w:r>
            <w:r w:rsidRPr="00466859">
              <w:t xml:space="preserve">that maintains a website </w:t>
            </w:r>
            <w:r>
              <w:t xml:space="preserve">to </w:t>
            </w:r>
            <w:r w:rsidRPr="00466859">
              <w:t>de</w:t>
            </w:r>
            <w:r w:rsidRPr="00466859">
              <w:t>liver to a property owner by email notifications regarding updates to the property tax database if the owner registers on the website to receive such notifications in that manner.</w:t>
            </w:r>
            <w:r w:rsidR="002A5682">
              <w:t xml:space="preserve"> </w:t>
            </w:r>
          </w:p>
          <w:p w14:paraId="551001A4" w14:textId="59957259" w:rsidR="00977D55" w:rsidRDefault="00977D55" w:rsidP="0019179C">
            <w:pPr>
              <w:pStyle w:val="Header"/>
              <w:tabs>
                <w:tab w:val="clear" w:pos="4320"/>
                <w:tab w:val="clear" w:pos="8640"/>
              </w:tabs>
              <w:jc w:val="both"/>
            </w:pPr>
          </w:p>
          <w:p w14:paraId="5550A4EC" w14:textId="545C1C10" w:rsidR="00471E72" w:rsidRPr="009C36CD" w:rsidRDefault="00C72C73" w:rsidP="0019179C">
            <w:pPr>
              <w:pStyle w:val="Header"/>
              <w:tabs>
                <w:tab w:val="clear" w:pos="4320"/>
                <w:tab w:val="clear" w:pos="8640"/>
              </w:tabs>
              <w:jc w:val="both"/>
            </w:pPr>
            <w:r>
              <w:t xml:space="preserve">C.S.H.B. 3273 </w:t>
            </w:r>
            <w:r w:rsidRPr="00471E72">
              <w:t xml:space="preserve">applies only to a notice required to be delivered for </w:t>
            </w:r>
            <w:r w:rsidR="00DF4929">
              <w:t>a property</w:t>
            </w:r>
            <w:r w:rsidRPr="00471E72">
              <w:t xml:space="preserve"> tax year that begins on or after the</w:t>
            </w:r>
            <w:r>
              <w:t xml:space="preserve"> bill's</w:t>
            </w:r>
            <w:r w:rsidRPr="00471E72">
              <w:t xml:space="preserve"> effective date</w:t>
            </w:r>
            <w:r>
              <w:t xml:space="preserve">. </w:t>
            </w:r>
          </w:p>
          <w:p w14:paraId="644E1227" w14:textId="77777777" w:rsidR="008423E4" w:rsidRPr="00835628" w:rsidRDefault="008423E4" w:rsidP="0019179C">
            <w:pPr>
              <w:rPr>
                <w:b/>
              </w:rPr>
            </w:pPr>
          </w:p>
        </w:tc>
      </w:tr>
      <w:tr w:rsidR="002C33E3" w14:paraId="458011A4" w14:textId="77777777" w:rsidTr="00345119">
        <w:tc>
          <w:tcPr>
            <w:tcW w:w="9576" w:type="dxa"/>
          </w:tcPr>
          <w:p w14:paraId="0BEAD29B" w14:textId="77777777" w:rsidR="008423E4" w:rsidRPr="00A8133F" w:rsidRDefault="00C72C73" w:rsidP="0019179C">
            <w:pPr>
              <w:rPr>
                <w:b/>
              </w:rPr>
            </w:pPr>
            <w:r w:rsidRPr="009C1E9A">
              <w:rPr>
                <w:b/>
                <w:u w:val="single"/>
              </w:rPr>
              <w:t>EFFECTIVE DATE</w:t>
            </w:r>
            <w:r>
              <w:rPr>
                <w:b/>
              </w:rPr>
              <w:t xml:space="preserve"> </w:t>
            </w:r>
          </w:p>
          <w:p w14:paraId="4A9E4053" w14:textId="77777777" w:rsidR="008423E4" w:rsidRDefault="008423E4" w:rsidP="0019179C"/>
          <w:p w14:paraId="34169CF3" w14:textId="0CA19A51" w:rsidR="008423E4" w:rsidRPr="003624F2" w:rsidRDefault="00C72C73" w:rsidP="0019179C">
            <w:pPr>
              <w:pStyle w:val="Header"/>
              <w:tabs>
                <w:tab w:val="clear" w:pos="4320"/>
                <w:tab w:val="clear" w:pos="8640"/>
              </w:tabs>
              <w:jc w:val="both"/>
            </w:pPr>
            <w:r w:rsidRPr="00F86B04">
              <w:t>Except as otherwise provided</w:t>
            </w:r>
            <w:r>
              <w:t xml:space="preserve">, </w:t>
            </w:r>
            <w:r w:rsidR="00691391">
              <w:t xml:space="preserve">January </w:t>
            </w:r>
            <w:r w:rsidR="00B94B17">
              <w:t>1, 202</w:t>
            </w:r>
            <w:r w:rsidR="00691391">
              <w:t>4</w:t>
            </w:r>
            <w:r w:rsidR="00B94B17">
              <w:t>.</w:t>
            </w:r>
          </w:p>
          <w:p w14:paraId="628FE639" w14:textId="77777777" w:rsidR="008423E4" w:rsidRPr="00233FDB" w:rsidRDefault="008423E4" w:rsidP="0019179C">
            <w:pPr>
              <w:rPr>
                <w:b/>
              </w:rPr>
            </w:pPr>
          </w:p>
        </w:tc>
      </w:tr>
      <w:tr w:rsidR="002C33E3" w14:paraId="47EEA28D" w14:textId="77777777" w:rsidTr="00372481">
        <w:trPr>
          <w:trHeight w:val="720"/>
        </w:trPr>
        <w:tc>
          <w:tcPr>
            <w:tcW w:w="9576" w:type="dxa"/>
          </w:tcPr>
          <w:p w14:paraId="165B3289" w14:textId="77777777" w:rsidR="006414F7" w:rsidRDefault="00C72C73" w:rsidP="0019179C">
            <w:pPr>
              <w:jc w:val="both"/>
              <w:rPr>
                <w:b/>
                <w:u w:val="single"/>
              </w:rPr>
            </w:pPr>
            <w:r>
              <w:rPr>
                <w:b/>
                <w:u w:val="single"/>
              </w:rPr>
              <w:t>COMPARISON OF INTRODUCED AND SUBSTITUTE</w:t>
            </w:r>
          </w:p>
          <w:p w14:paraId="11828B49" w14:textId="77777777" w:rsidR="0089094E" w:rsidRDefault="0089094E" w:rsidP="0019179C">
            <w:pPr>
              <w:jc w:val="both"/>
            </w:pPr>
          </w:p>
          <w:p w14:paraId="4B3E951E" w14:textId="34EE230D" w:rsidR="0089094E" w:rsidRDefault="00C72C73" w:rsidP="0019179C">
            <w:pPr>
              <w:jc w:val="both"/>
            </w:pPr>
            <w:r>
              <w:t xml:space="preserve">While C.S.H.B. 3273 may differ from the introduced in minor or </w:t>
            </w:r>
            <w:r>
              <w:t>nonsubstantive ways, the following summarizes the substantial differences between the introduced and committee substitute versions of the bill.</w:t>
            </w:r>
          </w:p>
          <w:p w14:paraId="2EC36BF6" w14:textId="1A1185BA" w:rsidR="0089094E" w:rsidRDefault="0089094E" w:rsidP="0019179C">
            <w:pPr>
              <w:jc w:val="both"/>
            </w:pPr>
          </w:p>
          <w:p w14:paraId="1E19340D" w14:textId="759EE0A0" w:rsidR="0089094E" w:rsidRPr="0089094E" w:rsidRDefault="00C72C73" w:rsidP="0019179C">
            <w:pPr>
              <w:jc w:val="both"/>
            </w:pPr>
            <w:r>
              <w:t>While both the introduced and t</w:t>
            </w:r>
            <w:r w:rsidRPr="0089094E">
              <w:t xml:space="preserve">he substitute </w:t>
            </w:r>
            <w:r>
              <w:t xml:space="preserve">replace the notice requirements in current law regarding </w:t>
            </w:r>
            <w:r w:rsidRPr="00F455B0">
              <w:t xml:space="preserve">the estimated amount of taxes imposed on </w:t>
            </w:r>
            <w:r>
              <w:t>a owner's</w:t>
            </w:r>
            <w:r w:rsidRPr="00F455B0">
              <w:t xml:space="preserve"> propert</w:t>
            </w:r>
            <w:r>
              <w:t>y</w:t>
            </w:r>
            <w:r w:rsidRPr="00772E88">
              <w:t xml:space="preserve"> by </w:t>
            </w:r>
            <w:r>
              <w:t>each applicable taxing unit</w:t>
            </w:r>
            <w:r w:rsidR="005F407E">
              <w:t xml:space="preserve"> effective January 1, 2024,</w:t>
            </w:r>
            <w:r>
              <w:t xml:space="preserve"> the substitute </w:t>
            </w:r>
            <w:r w:rsidR="005F407E">
              <w:t>includes provisions that were not in the introduced retaining the current notice requirements for the 2023 tax year but changes the date on which the notice must be provided from August 7 to September 1 for that tax year.</w:t>
            </w:r>
          </w:p>
        </w:tc>
      </w:tr>
      <w:tr w:rsidR="002C33E3" w14:paraId="15B89880" w14:textId="77777777" w:rsidTr="00345119">
        <w:tc>
          <w:tcPr>
            <w:tcW w:w="9576" w:type="dxa"/>
          </w:tcPr>
          <w:p w14:paraId="06982463" w14:textId="77777777" w:rsidR="006414F7" w:rsidRPr="009C1E9A" w:rsidRDefault="006414F7" w:rsidP="0019179C">
            <w:pPr>
              <w:rPr>
                <w:b/>
                <w:u w:val="single"/>
              </w:rPr>
            </w:pPr>
          </w:p>
        </w:tc>
      </w:tr>
      <w:tr w:rsidR="002C33E3" w14:paraId="343EE96D" w14:textId="77777777" w:rsidTr="00345119">
        <w:tc>
          <w:tcPr>
            <w:tcW w:w="9576" w:type="dxa"/>
          </w:tcPr>
          <w:p w14:paraId="6E2C4ACF" w14:textId="77777777" w:rsidR="006414F7" w:rsidRPr="006414F7" w:rsidRDefault="006414F7" w:rsidP="0019179C">
            <w:pPr>
              <w:jc w:val="both"/>
            </w:pPr>
          </w:p>
        </w:tc>
      </w:tr>
    </w:tbl>
    <w:p w14:paraId="5D31A0DC" w14:textId="77777777" w:rsidR="008423E4" w:rsidRPr="00BE0E75" w:rsidRDefault="008423E4" w:rsidP="0019179C">
      <w:pPr>
        <w:jc w:val="both"/>
        <w:rPr>
          <w:rFonts w:ascii="Arial" w:hAnsi="Arial"/>
          <w:sz w:val="16"/>
          <w:szCs w:val="16"/>
        </w:rPr>
      </w:pPr>
    </w:p>
    <w:p w14:paraId="53F5016C" w14:textId="77777777" w:rsidR="004108C3" w:rsidRPr="008423E4" w:rsidRDefault="004108C3" w:rsidP="0019179C"/>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4AA4" w14:textId="77777777" w:rsidR="00000000" w:rsidRDefault="00C72C73">
      <w:r>
        <w:separator/>
      </w:r>
    </w:p>
  </w:endnote>
  <w:endnote w:type="continuationSeparator" w:id="0">
    <w:p w14:paraId="0FD015B5" w14:textId="77777777" w:rsidR="00000000" w:rsidRDefault="00C7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291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C33E3" w14:paraId="62A8D091" w14:textId="77777777" w:rsidTr="009C1E9A">
      <w:trPr>
        <w:cantSplit/>
      </w:trPr>
      <w:tc>
        <w:tcPr>
          <w:tcW w:w="0" w:type="pct"/>
        </w:tcPr>
        <w:p w14:paraId="6A31A8FA" w14:textId="77777777" w:rsidR="00137D90" w:rsidRDefault="00137D90" w:rsidP="009C1E9A">
          <w:pPr>
            <w:pStyle w:val="Footer"/>
            <w:tabs>
              <w:tab w:val="clear" w:pos="8640"/>
              <w:tab w:val="right" w:pos="9360"/>
            </w:tabs>
          </w:pPr>
        </w:p>
      </w:tc>
      <w:tc>
        <w:tcPr>
          <w:tcW w:w="2395" w:type="pct"/>
        </w:tcPr>
        <w:p w14:paraId="0E2C6028" w14:textId="77777777" w:rsidR="00137D90" w:rsidRDefault="00137D90" w:rsidP="009C1E9A">
          <w:pPr>
            <w:pStyle w:val="Footer"/>
            <w:tabs>
              <w:tab w:val="clear" w:pos="8640"/>
              <w:tab w:val="right" w:pos="9360"/>
            </w:tabs>
          </w:pPr>
        </w:p>
        <w:p w14:paraId="57719022" w14:textId="77777777" w:rsidR="001A4310" w:rsidRDefault="001A4310" w:rsidP="009C1E9A">
          <w:pPr>
            <w:pStyle w:val="Footer"/>
            <w:tabs>
              <w:tab w:val="clear" w:pos="8640"/>
              <w:tab w:val="right" w:pos="9360"/>
            </w:tabs>
          </w:pPr>
        </w:p>
        <w:p w14:paraId="3AB34BA2" w14:textId="77777777" w:rsidR="00137D90" w:rsidRDefault="00137D90" w:rsidP="009C1E9A">
          <w:pPr>
            <w:pStyle w:val="Footer"/>
            <w:tabs>
              <w:tab w:val="clear" w:pos="8640"/>
              <w:tab w:val="right" w:pos="9360"/>
            </w:tabs>
          </w:pPr>
        </w:p>
      </w:tc>
      <w:tc>
        <w:tcPr>
          <w:tcW w:w="2453" w:type="pct"/>
        </w:tcPr>
        <w:p w14:paraId="0B69532E" w14:textId="77777777" w:rsidR="00137D90" w:rsidRDefault="00137D90" w:rsidP="009C1E9A">
          <w:pPr>
            <w:pStyle w:val="Footer"/>
            <w:tabs>
              <w:tab w:val="clear" w:pos="8640"/>
              <w:tab w:val="right" w:pos="9360"/>
            </w:tabs>
            <w:jc w:val="right"/>
          </w:pPr>
        </w:p>
      </w:tc>
    </w:tr>
    <w:tr w:rsidR="002C33E3" w14:paraId="10C7EDF6" w14:textId="77777777" w:rsidTr="009C1E9A">
      <w:trPr>
        <w:cantSplit/>
      </w:trPr>
      <w:tc>
        <w:tcPr>
          <w:tcW w:w="0" w:type="pct"/>
        </w:tcPr>
        <w:p w14:paraId="0156481C" w14:textId="77777777" w:rsidR="00EC379B" w:rsidRDefault="00EC379B" w:rsidP="009C1E9A">
          <w:pPr>
            <w:pStyle w:val="Footer"/>
            <w:tabs>
              <w:tab w:val="clear" w:pos="8640"/>
              <w:tab w:val="right" w:pos="9360"/>
            </w:tabs>
          </w:pPr>
        </w:p>
      </w:tc>
      <w:tc>
        <w:tcPr>
          <w:tcW w:w="2395" w:type="pct"/>
        </w:tcPr>
        <w:p w14:paraId="66191031" w14:textId="2B11F681" w:rsidR="00EC379B" w:rsidRPr="009C1E9A" w:rsidRDefault="00C72C73" w:rsidP="009C1E9A">
          <w:pPr>
            <w:pStyle w:val="Footer"/>
            <w:tabs>
              <w:tab w:val="clear" w:pos="8640"/>
              <w:tab w:val="right" w:pos="9360"/>
            </w:tabs>
            <w:rPr>
              <w:rFonts w:ascii="Shruti" w:hAnsi="Shruti"/>
              <w:sz w:val="22"/>
            </w:rPr>
          </w:pPr>
          <w:r>
            <w:rPr>
              <w:rFonts w:ascii="Shruti" w:hAnsi="Shruti"/>
              <w:sz w:val="22"/>
            </w:rPr>
            <w:t>88R 22437-D</w:t>
          </w:r>
        </w:p>
      </w:tc>
      <w:tc>
        <w:tcPr>
          <w:tcW w:w="2453" w:type="pct"/>
        </w:tcPr>
        <w:p w14:paraId="6A8F2694" w14:textId="0C6F7301" w:rsidR="00EC379B" w:rsidRDefault="00C72C73" w:rsidP="009C1E9A">
          <w:pPr>
            <w:pStyle w:val="Footer"/>
            <w:tabs>
              <w:tab w:val="clear" w:pos="8640"/>
              <w:tab w:val="right" w:pos="9360"/>
            </w:tabs>
            <w:jc w:val="right"/>
          </w:pPr>
          <w:r>
            <w:fldChar w:fldCharType="begin"/>
          </w:r>
          <w:r>
            <w:instrText xml:space="preserve"> DOCPROPERTY  OTID  \* MERGEFORMAT </w:instrText>
          </w:r>
          <w:r>
            <w:fldChar w:fldCharType="separate"/>
          </w:r>
          <w:r w:rsidR="00F64DEF">
            <w:t>23.97.45</w:t>
          </w:r>
          <w:r>
            <w:fldChar w:fldCharType="end"/>
          </w:r>
        </w:p>
      </w:tc>
    </w:tr>
    <w:tr w:rsidR="002C33E3" w14:paraId="1B6A59F8" w14:textId="77777777" w:rsidTr="009C1E9A">
      <w:trPr>
        <w:cantSplit/>
      </w:trPr>
      <w:tc>
        <w:tcPr>
          <w:tcW w:w="0" w:type="pct"/>
        </w:tcPr>
        <w:p w14:paraId="6100A2F3" w14:textId="77777777" w:rsidR="00EC379B" w:rsidRDefault="00EC379B" w:rsidP="009C1E9A">
          <w:pPr>
            <w:pStyle w:val="Footer"/>
            <w:tabs>
              <w:tab w:val="clear" w:pos="4320"/>
              <w:tab w:val="clear" w:pos="8640"/>
              <w:tab w:val="left" w:pos="2865"/>
            </w:tabs>
          </w:pPr>
        </w:p>
      </w:tc>
      <w:tc>
        <w:tcPr>
          <w:tcW w:w="2395" w:type="pct"/>
        </w:tcPr>
        <w:p w14:paraId="70782109" w14:textId="60C6652C" w:rsidR="00EC379B" w:rsidRPr="009C1E9A" w:rsidRDefault="00C72C73" w:rsidP="009C1E9A">
          <w:pPr>
            <w:pStyle w:val="Footer"/>
            <w:tabs>
              <w:tab w:val="clear" w:pos="4320"/>
              <w:tab w:val="clear" w:pos="8640"/>
              <w:tab w:val="left" w:pos="2865"/>
            </w:tabs>
            <w:rPr>
              <w:rFonts w:ascii="Shruti" w:hAnsi="Shruti"/>
              <w:sz w:val="22"/>
            </w:rPr>
          </w:pPr>
          <w:r>
            <w:rPr>
              <w:rFonts w:ascii="Shruti" w:hAnsi="Shruti"/>
              <w:sz w:val="22"/>
            </w:rPr>
            <w:t>Substitute Document Number: 88R 19004</w:t>
          </w:r>
        </w:p>
      </w:tc>
      <w:tc>
        <w:tcPr>
          <w:tcW w:w="2453" w:type="pct"/>
        </w:tcPr>
        <w:p w14:paraId="4B985187" w14:textId="77777777" w:rsidR="00EC379B" w:rsidRDefault="00EC379B" w:rsidP="006D504F">
          <w:pPr>
            <w:pStyle w:val="Footer"/>
            <w:rPr>
              <w:rStyle w:val="PageNumber"/>
            </w:rPr>
          </w:pPr>
        </w:p>
        <w:p w14:paraId="2D7C7A3E" w14:textId="77777777" w:rsidR="00EC379B" w:rsidRDefault="00EC379B" w:rsidP="009C1E9A">
          <w:pPr>
            <w:pStyle w:val="Footer"/>
            <w:tabs>
              <w:tab w:val="clear" w:pos="8640"/>
              <w:tab w:val="right" w:pos="9360"/>
            </w:tabs>
            <w:jc w:val="right"/>
          </w:pPr>
        </w:p>
      </w:tc>
    </w:tr>
    <w:tr w:rsidR="002C33E3" w14:paraId="14667692" w14:textId="77777777" w:rsidTr="009C1E9A">
      <w:trPr>
        <w:cantSplit/>
        <w:trHeight w:val="323"/>
      </w:trPr>
      <w:tc>
        <w:tcPr>
          <w:tcW w:w="0" w:type="pct"/>
          <w:gridSpan w:val="3"/>
        </w:tcPr>
        <w:p w14:paraId="5A0A3078" w14:textId="77777777" w:rsidR="00EC379B" w:rsidRDefault="00C72C7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3F26055" w14:textId="77777777" w:rsidR="00EC379B" w:rsidRDefault="00EC379B" w:rsidP="009C1E9A">
          <w:pPr>
            <w:pStyle w:val="Footer"/>
            <w:tabs>
              <w:tab w:val="clear" w:pos="8640"/>
              <w:tab w:val="right" w:pos="9360"/>
            </w:tabs>
            <w:jc w:val="center"/>
          </w:pPr>
        </w:p>
      </w:tc>
    </w:tr>
  </w:tbl>
  <w:p w14:paraId="39DF82C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778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ADFD" w14:textId="77777777" w:rsidR="00000000" w:rsidRDefault="00C72C73">
      <w:r>
        <w:separator/>
      </w:r>
    </w:p>
  </w:footnote>
  <w:footnote w:type="continuationSeparator" w:id="0">
    <w:p w14:paraId="2AC0C1A8" w14:textId="77777777" w:rsidR="00000000" w:rsidRDefault="00C7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16C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174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ACCA"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55"/>
    <w:rsid w:val="00000A70"/>
    <w:rsid w:val="000032B8"/>
    <w:rsid w:val="00003B06"/>
    <w:rsid w:val="000054B9"/>
    <w:rsid w:val="00007461"/>
    <w:rsid w:val="0001117E"/>
    <w:rsid w:val="0001125F"/>
    <w:rsid w:val="0001338E"/>
    <w:rsid w:val="00013D24"/>
    <w:rsid w:val="00014AF0"/>
    <w:rsid w:val="000155D6"/>
    <w:rsid w:val="00015D4E"/>
    <w:rsid w:val="000209CB"/>
    <w:rsid w:val="00020C1E"/>
    <w:rsid w:val="00020E9B"/>
    <w:rsid w:val="000236C1"/>
    <w:rsid w:val="000236EC"/>
    <w:rsid w:val="0002413D"/>
    <w:rsid w:val="000249F2"/>
    <w:rsid w:val="00027E81"/>
    <w:rsid w:val="00030AD8"/>
    <w:rsid w:val="0003107A"/>
    <w:rsid w:val="00031C95"/>
    <w:rsid w:val="00032287"/>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D7F"/>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B74F3"/>
    <w:rsid w:val="000C12C4"/>
    <w:rsid w:val="000C49DA"/>
    <w:rsid w:val="000C4B3D"/>
    <w:rsid w:val="000C693C"/>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155A"/>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3FC9"/>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179C"/>
    <w:rsid w:val="0019457A"/>
    <w:rsid w:val="0019474C"/>
    <w:rsid w:val="00195257"/>
    <w:rsid w:val="00195388"/>
    <w:rsid w:val="0019539E"/>
    <w:rsid w:val="001968BC"/>
    <w:rsid w:val="001A0739"/>
    <w:rsid w:val="001A0F00"/>
    <w:rsid w:val="001A2BDD"/>
    <w:rsid w:val="001A2E00"/>
    <w:rsid w:val="001A3DDF"/>
    <w:rsid w:val="001A4310"/>
    <w:rsid w:val="001B053A"/>
    <w:rsid w:val="001B26D8"/>
    <w:rsid w:val="001B3BFA"/>
    <w:rsid w:val="001B75B8"/>
    <w:rsid w:val="001C1230"/>
    <w:rsid w:val="001C60B5"/>
    <w:rsid w:val="001C61B0"/>
    <w:rsid w:val="001C7957"/>
    <w:rsid w:val="001C7DB8"/>
    <w:rsid w:val="001C7EA8"/>
    <w:rsid w:val="001D156E"/>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529C"/>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55B4"/>
    <w:rsid w:val="0024691D"/>
    <w:rsid w:val="00247D27"/>
    <w:rsid w:val="00250A50"/>
    <w:rsid w:val="00251ED5"/>
    <w:rsid w:val="00255EB6"/>
    <w:rsid w:val="00257429"/>
    <w:rsid w:val="00257452"/>
    <w:rsid w:val="00260FA4"/>
    <w:rsid w:val="00261183"/>
    <w:rsid w:val="00262A66"/>
    <w:rsid w:val="00263140"/>
    <w:rsid w:val="002631C8"/>
    <w:rsid w:val="00265133"/>
    <w:rsid w:val="00265A23"/>
    <w:rsid w:val="00267841"/>
    <w:rsid w:val="0027015C"/>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682"/>
    <w:rsid w:val="002A5A84"/>
    <w:rsid w:val="002A6E6F"/>
    <w:rsid w:val="002A74E4"/>
    <w:rsid w:val="002A7CFE"/>
    <w:rsid w:val="002B26DD"/>
    <w:rsid w:val="002B2870"/>
    <w:rsid w:val="002B391B"/>
    <w:rsid w:val="002B5B42"/>
    <w:rsid w:val="002B7BA7"/>
    <w:rsid w:val="002C1C17"/>
    <w:rsid w:val="002C3203"/>
    <w:rsid w:val="002C33E3"/>
    <w:rsid w:val="002C3B07"/>
    <w:rsid w:val="002C532B"/>
    <w:rsid w:val="002C5713"/>
    <w:rsid w:val="002D05CC"/>
    <w:rsid w:val="002D305A"/>
    <w:rsid w:val="002E21B8"/>
    <w:rsid w:val="002E5DDB"/>
    <w:rsid w:val="002E7DF9"/>
    <w:rsid w:val="002F097B"/>
    <w:rsid w:val="002F1C26"/>
    <w:rsid w:val="002F2147"/>
    <w:rsid w:val="002F3111"/>
    <w:rsid w:val="002F4AEC"/>
    <w:rsid w:val="002F795D"/>
    <w:rsid w:val="00300823"/>
    <w:rsid w:val="00300D7F"/>
    <w:rsid w:val="00301638"/>
    <w:rsid w:val="00303B0C"/>
    <w:rsid w:val="0030459C"/>
    <w:rsid w:val="0031273B"/>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2481"/>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1BB"/>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5312"/>
    <w:rsid w:val="003F77F8"/>
    <w:rsid w:val="00400ACD"/>
    <w:rsid w:val="004025D6"/>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327A"/>
    <w:rsid w:val="00454715"/>
    <w:rsid w:val="00455936"/>
    <w:rsid w:val="00455ACE"/>
    <w:rsid w:val="00461B69"/>
    <w:rsid w:val="00462B3D"/>
    <w:rsid w:val="00466859"/>
    <w:rsid w:val="00471E72"/>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587A"/>
    <w:rsid w:val="005269CE"/>
    <w:rsid w:val="005304B2"/>
    <w:rsid w:val="005336BD"/>
    <w:rsid w:val="00534A49"/>
    <w:rsid w:val="005363BB"/>
    <w:rsid w:val="00541B98"/>
    <w:rsid w:val="00543374"/>
    <w:rsid w:val="00545548"/>
    <w:rsid w:val="00546923"/>
    <w:rsid w:val="00551CA6"/>
    <w:rsid w:val="00555034"/>
    <w:rsid w:val="005570D2"/>
    <w:rsid w:val="00560437"/>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5972"/>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07E"/>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C24"/>
    <w:rsid w:val="006402E7"/>
    <w:rsid w:val="00640CB6"/>
    <w:rsid w:val="006414F7"/>
    <w:rsid w:val="00641B42"/>
    <w:rsid w:val="00644347"/>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54"/>
    <w:rsid w:val="00684B98"/>
    <w:rsid w:val="00685DC9"/>
    <w:rsid w:val="00687465"/>
    <w:rsid w:val="006907CF"/>
    <w:rsid w:val="00691391"/>
    <w:rsid w:val="00691CCF"/>
    <w:rsid w:val="00693AFA"/>
    <w:rsid w:val="00695101"/>
    <w:rsid w:val="00695B9A"/>
    <w:rsid w:val="006962EA"/>
    <w:rsid w:val="00696563"/>
    <w:rsid w:val="006979F8"/>
    <w:rsid w:val="006A3487"/>
    <w:rsid w:val="006A44B2"/>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135"/>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2E88"/>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0B03"/>
    <w:rsid w:val="007B4FCA"/>
    <w:rsid w:val="007B7B85"/>
    <w:rsid w:val="007C462E"/>
    <w:rsid w:val="007C496B"/>
    <w:rsid w:val="007C6803"/>
    <w:rsid w:val="007D2892"/>
    <w:rsid w:val="007D2DCC"/>
    <w:rsid w:val="007D47E1"/>
    <w:rsid w:val="007D7FCB"/>
    <w:rsid w:val="007E2B59"/>
    <w:rsid w:val="007E33B6"/>
    <w:rsid w:val="007E59E8"/>
    <w:rsid w:val="007E7F0B"/>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5274"/>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94E"/>
    <w:rsid w:val="00890B59"/>
    <w:rsid w:val="008930D7"/>
    <w:rsid w:val="008944B8"/>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02C6"/>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61D6"/>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040"/>
    <w:rsid w:val="00971627"/>
    <w:rsid w:val="00972797"/>
    <w:rsid w:val="0097279D"/>
    <w:rsid w:val="00976837"/>
    <w:rsid w:val="00977D55"/>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69"/>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5331"/>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2FFA"/>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66C"/>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14AE"/>
    <w:rsid w:val="00B43672"/>
    <w:rsid w:val="00B473D8"/>
    <w:rsid w:val="00B5165A"/>
    <w:rsid w:val="00B524C1"/>
    <w:rsid w:val="00B52C8D"/>
    <w:rsid w:val="00B564BF"/>
    <w:rsid w:val="00B60E9A"/>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4B17"/>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457"/>
    <w:rsid w:val="00C23956"/>
    <w:rsid w:val="00C23C6C"/>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76C"/>
    <w:rsid w:val="00C72956"/>
    <w:rsid w:val="00C72C73"/>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1D60"/>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2B8E"/>
    <w:rsid w:val="00D22160"/>
    <w:rsid w:val="00D22172"/>
    <w:rsid w:val="00D2301B"/>
    <w:rsid w:val="00D239EE"/>
    <w:rsid w:val="00D25BC3"/>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4319"/>
    <w:rsid w:val="00D76631"/>
    <w:rsid w:val="00D768B7"/>
    <w:rsid w:val="00D77492"/>
    <w:rsid w:val="00D811E8"/>
    <w:rsid w:val="00D81A44"/>
    <w:rsid w:val="00D81DE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DE1"/>
    <w:rsid w:val="00DD5BCC"/>
    <w:rsid w:val="00DD7509"/>
    <w:rsid w:val="00DD79C7"/>
    <w:rsid w:val="00DD7D6E"/>
    <w:rsid w:val="00DE34B2"/>
    <w:rsid w:val="00DE49DE"/>
    <w:rsid w:val="00DE618B"/>
    <w:rsid w:val="00DE6EC2"/>
    <w:rsid w:val="00DF0834"/>
    <w:rsid w:val="00DF0873"/>
    <w:rsid w:val="00DF2707"/>
    <w:rsid w:val="00DF4929"/>
    <w:rsid w:val="00DF4D90"/>
    <w:rsid w:val="00DF5EBD"/>
    <w:rsid w:val="00DF6BA8"/>
    <w:rsid w:val="00DF78EA"/>
    <w:rsid w:val="00DF7CA3"/>
    <w:rsid w:val="00DF7F0D"/>
    <w:rsid w:val="00E00D5A"/>
    <w:rsid w:val="00E01462"/>
    <w:rsid w:val="00E01A76"/>
    <w:rsid w:val="00E02CF3"/>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4DD6"/>
    <w:rsid w:val="00E55DA0"/>
    <w:rsid w:val="00E56033"/>
    <w:rsid w:val="00E61159"/>
    <w:rsid w:val="00E625DA"/>
    <w:rsid w:val="00E634DC"/>
    <w:rsid w:val="00E667F3"/>
    <w:rsid w:val="00E67794"/>
    <w:rsid w:val="00E70CC6"/>
    <w:rsid w:val="00E71254"/>
    <w:rsid w:val="00E73CCD"/>
    <w:rsid w:val="00E74351"/>
    <w:rsid w:val="00E76453"/>
    <w:rsid w:val="00E77353"/>
    <w:rsid w:val="00E775AE"/>
    <w:rsid w:val="00E8272C"/>
    <w:rsid w:val="00E827C7"/>
    <w:rsid w:val="00E85DBD"/>
    <w:rsid w:val="00E87A99"/>
    <w:rsid w:val="00E90702"/>
    <w:rsid w:val="00E9241E"/>
    <w:rsid w:val="00E93DEF"/>
    <w:rsid w:val="00E947B1"/>
    <w:rsid w:val="00E96852"/>
    <w:rsid w:val="00EA16AC"/>
    <w:rsid w:val="00EA35EE"/>
    <w:rsid w:val="00EA385A"/>
    <w:rsid w:val="00EA3931"/>
    <w:rsid w:val="00EA466E"/>
    <w:rsid w:val="00EA4A64"/>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3C32"/>
    <w:rsid w:val="00F0417E"/>
    <w:rsid w:val="00F05397"/>
    <w:rsid w:val="00F0638C"/>
    <w:rsid w:val="00F11E04"/>
    <w:rsid w:val="00F12B24"/>
    <w:rsid w:val="00F12BC7"/>
    <w:rsid w:val="00F15223"/>
    <w:rsid w:val="00F164B4"/>
    <w:rsid w:val="00F176E4"/>
    <w:rsid w:val="00F20E5F"/>
    <w:rsid w:val="00F25C26"/>
    <w:rsid w:val="00F25CC2"/>
    <w:rsid w:val="00F26996"/>
    <w:rsid w:val="00F27573"/>
    <w:rsid w:val="00F307B6"/>
    <w:rsid w:val="00F30EB8"/>
    <w:rsid w:val="00F31876"/>
    <w:rsid w:val="00F31C67"/>
    <w:rsid w:val="00F33FE1"/>
    <w:rsid w:val="00F36FE0"/>
    <w:rsid w:val="00F37EA8"/>
    <w:rsid w:val="00F40B14"/>
    <w:rsid w:val="00F41186"/>
    <w:rsid w:val="00F41EEF"/>
    <w:rsid w:val="00F41FAC"/>
    <w:rsid w:val="00F420C6"/>
    <w:rsid w:val="00F423D3"/>
    <w:rsid w:val="00F44349"/>
    <w:rsid w:val="00F455B0"/>
    <w:rsid w:val="00F4569E"/>
    <w:rsid w:val="00F45AFC"/>
    <w:rsid w:val="00F462F4"/>
    <w:rsid w:val="00F46A1F"/>
    <w:rsid w:val="00F50130"/>
    <w:rsid w:val="00F512D9"/>
    <w:rsid w:val="00F52402"/>
    <w:rsid w:val="00F5605D"/>
    <w:rsid w:val="00F64DEF"/>
    <w:rsid w:val="00F6514B"/>
    <w:rsid w:val="00F6533E"/>
    <w:rsid w:val="00F6587F"/>
    <w:rsid w:val="00F67981"/>
    <w:rsid w:val="00F706CA"/>
    <w:rsid w:val="00F70F8D"/>
    <w:rsid w:val="00F71C5A"/>
    <w:rsid w:val="00F733A4"/>
    <w:rsid w:val="00F7758F"/>
    <w:rsid w:val="00F82811"/>
    <w:rsid w:val="00F84153"/>
    <w:rsid w:val="00F85661"/>
    <w:rsid w:val="00F86B04"/>
    <w:rsid w:val="00F96602"/>
    <w:rsid w:val="00F9735A"/>
    <w:rsid w:val="00FA32FC"/>
    <w:rsid w:val="00FA59FD"/>
    <w:rsid w:val="00FA5D8C"/>
    <w:rsid w:val="00FA6403"/>
    <w:rsid w:val="00FB16CD"/>
    <w:rsid w:val="00FB73AE"/>
    <w:rsid w:val="00FC5388"/>
    <w:rsid w:val="00FC726C"/>
    <w:rsid w:val="00FD1B4B"/>
    <w:rsid w:val="00FD1B94"/>
    <w:rsid w:val="00FE19C5"/>
    <w:rsid w:val="00FE324C"/>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7125D7-5FD6-4A07-A0D1-0940215D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71E72"/>
    <w:rPr>
      <w:sz w:val="16"/>
      <w:szCs w:val="16"/>
    </w:rPr>
  </w:style>
  <w:style w:type="paragraph" w:styleId="CommentText">
    <w:name w:val="annotation text"/>
    <w:basedOn w:val="Normal"/>
    <w:link w:val="CommentTextChar"/>
    <w:semiHidden/>
    <w:unhideWhenUsed/>
    <w:rsid w:val="00471E72"/>
    <w:rPr>
      <w:sz w:val="20"/>
      <w:szCs w:val="20"/>
    </w:rPr>
  </w:style>
  <w:style w:type="character" w:customStyle="1" w:styleId="CommentTextChar">
    <w:name w:val="Comment Text Char"/>
    <w:basedOn w:val="DefaultParagraphFont"/>
    <w:link w:val="CommentText"/>
    <w:semiHidden/>
    <w:rsid w:val="00471E72"/>
  </w:style>
  <w:style w:type="paragraph" w:styleId="CommentSubject">
    <w:name w:val="annotation subject"/>
    <w:basedOn w:val="CommentText"/>
    <w:next w:val="CommentText"/>
    <w:link w:val="CommentSubjectChar"/>
    <w:semiHidden/>
    <w:unhideWhenUsed/>
    <w:rsid w:val="00471E72"/>
    <w:rPr>
      <w:b/>
      <w:bCs/>
    </w:rPr>
  </w:style>
  <w:style w:type="character" w:customStyle="1" w:styleId="CommentSubjectChar">
    <w:name w:val="Comment Subject Char"/>
    <w:basedOn w:val="CommentTextChar"/>
    <w:link w:val="CommentSubject"/>
    <w:semiHidden/>
    <w:rsid w:val="00471E72"/>
    <w:rPr>
      <w:b/>
      <w:bCs/>
    </w:rPr>
  </w:style>
  <w:style w:type="paragraph" w:styleId="Revision">
    <w:name w:val="Revision"/>
    <w:hidden/>
    <w:uiPriority w:val="99"/>
    <w:semiHidden/>
    <w:rsid w:val="00EA35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Words>
  <Characters>4454</Characters>
  <Application>Microsoft Office Word</Application>
  <DocSecurity>4</DocSecurity>
  <Lines>94</Lines>
  <Paragraphs>22</Paragraphs>
  <ScaleCrop>false</ScaleCrop>
  <HeadingPairs>
    <vt:vector size="2" baseType="variant">
      <vt:variant>
        <vt:lpstr>Title</vt:lpstr>
      </vt:variant>
      <vt:variant>
        <vt:i4>1</vt:i4>
      </vt:variant>
    </vt:vector>
  </HeadingPairs>
  <TitlesOfParts>
    <vt:vector size="1" baseType="lpstr">
      <vt:lpstr>BA - HB03273 (Committee Report (Substituted))</vt:lpstr>
    </vt:vector>
  </TitlesOfParts>
  <Company>State of Texas</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22437</dc:subject>
  <dc:creator>State of Texas</dc:creator>
  <dc:description>HB 3273 by Thierry-(H)Ways &amp; Means (Substitute Document Number: 88R 19004)</dc:description>
  <cp:lastModifiedBy>Stacey Nicchio</cp:lastModifiedBy>
  <cp:revision>2</cp:revision>
  <cp:lastPrinted>2003-11-26T17:21:00Z</cp:lastPrinted>
  <dcterms:created xsi:type="dcterms:W3CDTF">2023-04-12T22:17:00Z</dcterms:created>
  <dcterms:modified xsi:type="dcterms:W3CDTF">2023-04-12T22:17:00Z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23.97.45</vt:lpwstr>
  </property>
</Properties>
</file>