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31B0F" w14:paraId="74FBA3DF" w14:textId="77777777" w:rsidTr="00345119">
        <w:tc>
          <w:tcPr>
            <w:tcW w:w="9576" w:type="dxa"/>
            <w:noWrap/>
          </w:tcPr>
          <w:p w14:paraId="5B876A08" w14:textId="77777777" w:rsidR="008423E4" w:rsidRPr="0022177D" w:rsidRDefault="004B2D4E" w:rsidP="00873BFF">
            <w:pPr>
              <w:pStyle w:val="Heading1"/>
            </w:pPr>
            <w:r w:rsidRPr="00631897">
              <w:t>BILL ANALYSIS</w:t>
            </w:r>
          </w:p>
        </w:tc>
      </w:tr>
    </w:tbl>
    <w:p w14:paraId="74CAA296" w14:textId="77777777" w:rsidR="008423E4" w:rsidRPr="0022177D" w:rsidRDefault="008423E4" w:rsidP="00873BFF">
      <w:pPr>
        <w:jc w:val="center"/>
      </w:pPr>
    </w:p>
    <w:p w14:paraId="1CCC4902" w14:textId="77777777" w:rsidR="008423E4" w:rsidRPr="00B31F0E" w:rsidRDefault="008423E4" w:rsidP="00873BFF"/>
    <w:p w14:paraId="64199695" w14:textId="77777777" w:rsidR="008423E4" w:rsidRPr="00742794" w:rsidRDefault="008423E4" w:rsidP="00873BF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1B0F" w14:paraId="1AD17D57" w14:textId="77777777" w:rsidTr="00345119">
        <w:tc>
          <w:tcPr>
            <w:tcW w:w="9576" w:type="dxa"/>
          </w:tcPr>
          <w:p w14:paraId="44B2CF8F" w14:textId="0A4D210D" w:rsidR="008423E4" w:rsidRPr="00861995" w:rsidRDefault="004B2D4E" w:rsidP="00873BFF">
            <w:pPr>
              <w:jc w:val="right"/>
            </w:pPr>
            <w:r>
              <w:t>C.S.H.B. 3311</w:t>
            </w:r>
          </w:p>
        </w:tc>
      </w:tr>
      <w:tr w:rsidR="00731B0F" w14:paraId="400527C2" w14:textId="77777777" w:rsidTr="00345119">
        <w:tc>
          <w:tcPr>
            <w:tcW w:w="9576" w:type="dxa"/>
          </w:tcPr>
          <w:p w14:paraId="71C224A8" w14:textId="445E614E" w:rsidR="008423E4" w:rsidRPr="00861995" w:rsidRDefault="004B2D4E" w:rsidP="00873BFF">
            <w:pPr>
              <w:jc w:val="right"/>
            </w:pPr>
            <w:r>
              <w:t xml:space="preserve">By: </w:t>
            </w:r>
            <w:r w:rsidR="00EF0F20">
              <w:t>Lozano</w:t>
            </w:r>
          </w:p>
        </w:tc>
      </w:tr>
      <w:tr w:rsidR="00731B0F" w14:paraId="5D604E07" w14:textId="77777777" w:rsidTr="00345119">
        <w:tc>
          <w:tcPr>
            <w:tcW w:w="9576" w:type="dxa"/>
          </w:tcPr>
          <w:p w14:paraId="20D31884" w14:textId="3C1C1CB6" w:rsidR="008423E4" w:rsidRPr="00861995" w:rsidRDefault="004B2D4E" w:rsidP="00873BFF">
            <w:pPr>
              <w:jc w:val="right"/>
            </w:pPr>
            <w:r>
              <w:t>Insurance</w:t>
            </w:r>
          </w:p>
        </w:tc>
      </w:tr>
      <w:tr w:rsidR="00731B0F" w14:paraId="1D0BFB6E" w14:textId="77777777" w:rsidTr="00345119">
        <w:tc>
          <w:tcPr>
            <w:tcW w:w="9576" w:type="dxa"/>
          </w:tcPr>
          <w:p w14:paraId="529E46B9" w14:textId="6E7F5E1A" w:rsidR="008423E4" w:rsidRDefault="004B2D4E" w:rsidP="00873BFF">
            <w:pPr>
              <w:jc w:val="right"/>
            </w:pPr>
            <w:r>
              <w:t>Committee Report (Substituted)</w:t>
            </w:r>
          </w:p>
        </w:tc>
      </w:tr>
    </w:tbl>
    <w:p w14:paraId="6FB964BA" w14:textId="77777777" w:rsidR="008423E4" w:rsidRDefault="008423E4" w:rsidP="00873BFF">
      <w:pPr>
        <w:tabs>
          <w:tab w:val="right" w:pos="9360"/>
        </w:tabs>
      </w:pPr>
    </w:p>
    <w:p w14:paraId="365A357F" w14:textId="77777777" w:rsidR="008423E4" w:rsidRDefault="008423E4" w:rsidP="00873BFF"/>
    <w:p w14:paraId="3DC321C7" w14:textId="77777777" w:rsidR="008423E4" w:rsidRDefault="008423E4" w:rsidP="00873BF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31B0F" w14:paraId="15B0181E" w14:textId="77777777" w:rsidTr="00345119">
        <w:tc>
          <w:tcPr>
            <w:tcW w:w="9576" w:type="dxa"/>
          </w:tcPr>
          <w:p w14:paraId="01F3A491" w14:textId="77777777" w:rsidR="008423E4" w:rsidRPr="00A8133F" w:rsidRDefault="004B2D4E" w:rsidP="00873BF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FCF6E9" w14:textId="77777777" w:rsidR="008423E4" w:rsidRDefault="008423E4" w:rsidP="00873BFF"/>
          <w:p w14:paraId="5599373D" w14:textId="02574C55" w:rsidR="008423E4" w:rsidRDefault="004B2D4E" w:rsidP="00873BFF">
            <w:pPr>
              <w:pStyle w:val="Header"/>
              <w:jc w:val="both"/>
            </w:pPr>
            <w:r>
              <w:t>After consultation with</w:t>
            </w:r>
            <w:r w:rsidRPr="00E10405">
              <w:t xml:space="preserve"> stakeholders including insurance agents, policyholders, coastal legislators, and local officials</w:t>
            </w:r>
            <w:r>
              <w:t xml:space="preserve">, </w:t>
            </w:r>
            <w:r w:rsidRPr="00E10405">
              <w:t xml:space="preserve">the Texas Windstorm Insurance Association (TWIA) </w:t>
            </w:r>
            <w:r w:rsidR="00116AE3">
              <w:t>b</w:t>
            </w:r>
            <w:r w:rsidRPr="00E10405">
              <w:t xml:space="preserve">oard of </w:t>
            </w:r>
            <w:r w:rsidR="00116AE3">
              <w:t>d</w:t>
            </w:r>
            <w:r w:rsidRPr="00E10405">
              <w:t xml:space="preserve">irectors </w:t>
            </w:r>
            <w:r>
              <w:t xml:space="preserve">recommended </w:t>
            </w:r>
            <w:r w:rsidRPr="00E10405">
              <w:t xml:space="preserve">in its </w:t>
            </w:r>
            <w:r>
              <w:t>b</w:t>
            </w:r>
            <w:r w:rsidRPr="00E10405">
              <w:t xml:space="preserve">iennial </w:t>
            </w:r>
            <w:r>
              <w:t>r</w:t>
            </w:r>
            <w:r w:rsidRPr="00E10405">
              <w:t xml:space="preserve">eport to the </w:t>
            </w:r>
            <w:r w:rsidR="00116AE3">
              <w:t>l</w:t>
            </w:r>
            <w:r w:rsidRPr="00E10405">
              <w:t>egislature</w:t>
            </w:r>
            <w:r>
              <w:t xml:space="preserve"> that</w:t>
            </w:r>
            <w:r w:rsidR="00BF6860">
              <w:t xml:space="preserve"> the requirement for </w:t>
            </w:r>
            <w:r w:rsidR="00363464">
              <w:t xml:space="preserve">insurers who are members of TWIA </w:t>
            </w:r>
            <w:r w:rsidR="00BF6860" w:rsidRPr="00BF6860">
              <w:t>to nominate a slate of persons to fill vacancies in the portion of the TWIA board of directors that is reserved for representatives of the insurance industry</w:t>
            </w:r>
            <w:r w:rsidR="00363464">
              <w:t xml:space="preserve"> be removed from statute</w:t>
            </w:r>
            <w:r>
              <w:t>. In recent years, member insurers have routinely be</w:t>
            </w:r>
            <w:r>
              <w:t xml:space="preserve">en unable to provide a sufficient number of nominees to complete the required slate. </w:t>
            </w:r>
            <w:r w:rsidR="00363464">
              <w:t>C.S.</w:t>
            </w:r>
            <w:r w:rsidRPr="00E10405">
              <w:t>H</w:t>
            </w:r>
            <w:r w:rsidR="00363464">
              <w:t>.</w:t>
            </w:r>
            <w:r w:rsidRPr="00E10405">
              <w:t>B</w:t>
            </w:r>
            <w:r w:rsidR="00363464">
              <w:t>.</w:t>
            </w:r>
            <w:r w:rsidRPr="00E10405">
              <w:t xml:space="preserve"> 3311</w:t>
            </w:r>
            <w:r w:rsidR="00363464">
              <w:t xml:space="preserve"> seeks to address this issue by</w:t>
            </w:r>
            <w:r w:rsidRPr="00E10405">
              <w:t xml:space="preserve"> re</w:t>
            </w:r>
            <w:r w:rsidR="00363464">
              <w:t>pealing this</w:t>
            </w:r>
            <w:r w:rsidRPr="00E10405">
              <w:t xml:space="preserve"> requirement.</w:t>
            </w:r>
          </w:p>
          <w:p w14:paraId="71E913F8" w14:textId="77777777" w:rsidR="008423E4" w:rsidRPr="00E26B13" w:rsidRDefault="008423E4" w:rsidP="00873BFF">
            <w:pPr>
              <w:rPr>
                <w:b/>
              </w:rPr>
            </w:pPr>
          </w:p>
        </w:tc>
      </w:tr>
      <w:tr w:rsidR="00731B0F" w14:paraId="15561F76" w14:textId="77777777" w:rsidTr="00345119">
        <w:tc>
          <w:tcPr>
            <w:tcW w:w="9576" w:type="dxa"/>
          </w:tcPr>
          <w:p w14:paraId="1F99F6AA" w14:textId="77777777" w:rsidR="0017725B" w:rsidRDefault="004B2D4E" w:rsidP="0087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98A156" w14:textId="77777777" w:rsidR="0017725B" w:rsidRDefault="0017725B" w:rsidP="00873BFF">
            <w:pPr>
              <w:rPr>
                <w:b/>
                <w:u w:val="single"/>
              </w:rPr>
            </w:pPr>
          </w:p>
          <w:p w14:paraId="6A100F86" w14:textId="05306AAA" w:rsidR="00CB389B" w:rsidRPr="00CB389B" w:rsidRDefault="004B2D4E" w:rsidP="00873BFF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D4D30CD" w14:textId="77777777" w:rsidR="0017725B" w:rsidRPr="0017725B" w:rsidRDefault="0017725B" w:rsidP="00873BFF">
            <w:pPr>
              <w:rPr>
                <w:b/>
                <w:u w:val="single"/>
              </w:rPr>
            </w:pPr>
          </w:p>
        </w:tc>
      </w:tr>
      <w:tr w:rsidR="00731B0F" w14:paraId="2D75638B" w14:textId="77777777" w:rsidTr="00345119">
        <w:tc>
          <w:tcPr>
            <w:tcW w:w="9576" w:type="dxa"/>
          </w:tcPr>
          <w:p w14:paraId="2401B66E" w14:textId="77777777" w:rsidR="008423E4" w:rsidRPr="00A8133F" w:rsidRDefault="004B2D4E" w:rsidP="00873BF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C05527" w14:textId="77777777" w:rsidR="008423E4" w:rsidRDefault="008423E4" w:rsidP="00873BFF"/>
          <w:p w14:paraId="3E615F05" w14:textId="38872892" w:rsidR="00CB389B" w:rsidRDefault="004B2D4E" w:rsidP="00873B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2AE1A4A0" w14:textId="77777777" w:rsidR="008423E4" w:rsidRPr="00E21FDC" w:rsidRDefault="008423E4" w:rsidP="00873BFF">
            <w:pPr>
              <w:rPr>
                <w:b/>
              </w:rPr>
            </w:pPr>
          </w:p>
        </w:tc>
      </w:tr>
      <w:tr w:rsidR="00731B0F" w14:paraId="5CB72D31" w14:textId="77777777" w:rsidTr="00345119">
        <w:tc>
          <w:tcPr>
            <w:tcW w:w="9576" w:type="dxa"/>
          </w:tcPr>
          <w:p w14:paraId="0B78A809" w14:textId="77777777" w:rsidR="008423E4" w:rsidRPr="00A8133F" w:rsidRDefault="004B2D4E" w:rsidP="00873BF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D32142" w14:textId="77777777" w:rsidR="008423E4" w:rsidRDefault="008423E4" w:rsidP="00873BFF"/>
          <w:p w14:paraId="45C5318C" w14:textId="4A91182F" w:rsidR="008423E4" w:rsidRDefault="004B2D4E" w:rsidP="00873BF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A30918">
              <w:t>C.S.</w:t>
            </w:r>
            <w:r w:rsidR="00604450">
              <w:t xml:space="preserve">H.B. 3311 </w:t>
            </w:r>
            <w:r w:rsidR="00A73394" w:rsidRPr="00A73394">
              <w:t>repeals Section</w:t>
            </w:r>
            <w:r w:rsidR="00A73394">
              <w:t xml:space="preserve"> </w:t>
            </w:r>
            <w:r w:rsidR="00A73394" w:rsidRPr="00A73394">
              <w:t>2210.102(f), Insurance Code</w:t>
            </w:r>
            <w:r w:rsidR="00A73394">
              <w:t>, which require</w:t>
            </w:r>
            <w:r w:rsidR="00F3321F">
              <w:t>s</w:t>
            </w:r>
            <w:r w:rsidR="00A73394">
              <w:t xml:space="preserve"> </w:t>
            </w:r>
            <w:r w:rsidR="00C814EF">
              <w:t>the insurers who are members of</w:t>
            </w:r>
            <w:r w:rsidR="007D0DB7">
              <w:t xml:space="preserve"> the</w:t>
            </w:r>
            <w:r w:rsidR="00C814EF">
              <w:t xml:space="preserve"> </w:t>
            </w:r>
            <w:r w:rsidR="00E73F45">
              <w:t xml:space="preserve">Texas </w:t>
            </w:r>
            <w:r w:rsidR="00E73F45" w:rsidRPr="00E73F45">
              <w:t>Windstorm Insurance Association</w:t>
            </w:r>
            <w:r w:rsidR="00E73F45">
              <w:t xml:space="preserve"> (TWIA) </w:t>
            </w:r>
            <w:r w:rsidR="00C814EF">
              <w:t>to nominate</w:t>
            </w:r>
            <w:r w:rsidR="0050659C">
              <w:t>, from among those members,</w:t>
            </w:r>
            <w:r w:rsidR="00C814EF">
              <w:t xml:space="preserve"> persons to fill </w:t>
            </w:r>
            <w:r w:rsidR="0050659C">
              <w:t xml:space="preserve">any vacancy </w:t>
            </w:r>
            <w:r w:rsidR="00C814EF">
              <w:t xml:space="preserve">in the </w:t>
            </w:r>
            <w:r w:rsidR="0050659C">
              <w:t>three</w:t>
            </w:r>
            <w:r w:rsidR="00C814EF">
              <w:t xml:space="preserve"> TWIA </w:t>
            </w:r>
            <w:r w:rsidR="00CB389B" w:rsidRPr="00CB389B">
              <w:t>board of director</w:t>
            </w:r>
            <w:r w:rsidR="0050659C">
              <w:t xml:space="preserve"> seats</w:t>
            </w:r>
            <w:r w:rsidR="00C814EF">
              <w:t xml:space="preserve"> reserved for representatives of the insurance industry</w:t>
            </w:r>
            <w:r w:rsidR="009162E1">
              <w:t>.</w:t>
            </w:r>
          </w:p>
          <w:p w14:paraId="1550ED95" w14:textId="1B7DD79C" w:rsidR="009E6A91" w:rsidRPr="00835628" w:rsidRDefault="009E6A91" w:rsidP="00873BF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31B0F" w14:paraId="24934AAD" w14:textId="77777777" w:rsidTr="00345119">
        <w:tc>
          <w:tcPr>
            <w:tcW w:w="9576" w:type="dxa"/>
          </w:tcPr>
          <w:p w14:paraId="7A4D9640" w14:textId="77777777" w:rsidR="008423E4" w:rsidRPr="00A8133F" w:rsidRDefault="004B2D4E" w:rsidP="00873BF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D8A1335" w14:textId="77777777" w:rsidR="008423E4" w:rsidRDefault="008423E4" w:rsidP="00873BFF"/>
          <w:p w14:paraId="050F98C5" w14:textId="46BD6740" w:rsidR="008423E4" w:rsidRPr="003624F2" w:rsidRDefault="004B2D4E" w:rsidP="00873BF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264801A" w14:textId="77777777" w:rsidR="008423E4" w:rsidRPr="00233FDB" w:rsidRDefault="008423E4" w:rsidP="00873BFF">
            <w:pPr>
              <w:rPr>
                <w:b/>
              </w:rPr>
            </w:pPr>
          </w:p>
        </w:tc>
      </w:tr>
      <w:tr w:rsidR="00731B0F" w14:paraId="6950907C" w14:textId="77777777" w:rsidTr="00345119">
        <w:tc>
          <w:tcPr>
            <w:tcW w:w="9576" w:type="dxa"/>
          </w:tcPr>
          <w:p w14:paraId="5AD80A00" w14:textId="77777777" w:rsidR="00EF0F20" w:rsidRDefault="004B2D4E" w:rsidP="00873BF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D296D2" w14:textId="77777777" w:rsidR="0050659C" w:rsidRDefault="0050659C" w:rsidP="00873BFF">
            <w:pPr>
              <w:jc w:val="both"/>
            </w:pPr>
          </w:p>
          <w:p w14:paraId="1F24FED2" w14:textId="19EB2700" w:rsidR="0050659C" w:rsidRPr="00443105" w:rsidRDefault="004B2D4E" w:rsidP="00873BFF">
            <w:pPr>
              <w:jc w:val="both"/>
            </w:pPr>
            <w:r>
              <w:t>C.S.H.B. 3311 differs from the introduced in minor or nonsubstantive ways by conforming to certain bill drafting conventions.</w:t>
            </w:r>
          </w:p>
        </w:tc>
      </w:tr>
      <w:tr w:rsidR="00731B0F" w14:paraId="7A65078F" w14:textId="77777777" w:rsidTr="00345119">
        <w:tc>
          <w:tcPr>
            <w:tcW w:w="9576" w:type="dxa"/>
          </w:tcPr>
          <w:p w14:paraId="3BFD2AF0" w14:textId="77777777" w:rsidR="00EF0F20" w:rsidRPr="009C1E9A" w:rsidRDefault="00EF0F20" w:rsidP="00873BFF">
            <w:pPr>
              <w:rPr>
                <w:b/>
                <w:u w:val="single"/>
              </w:rPr>
            </w:pPr>
          </w:p>
        </w:tc>
      </w:tr>
      <w:tr w:rsidR="00731B0F" w14:paraId="3B300396" w14:textId="77777777" w:rsidTr="00345119">
        <w:tc>
          <w:tcPr>
            <w:tcW w:w="9576" w:type="dxa"/>
          </w:tcPr>
          <w:p w14:paraId="7B605F2C" w14:textId="77777777" w:rsidR="00EF0F20" w:rsidRPr="00EF0F20" w:rsidRDefault="00EF0F20" w:rsidP="00873BFF">
            <w:pPr>
              <w:jc w:val="both"/>
            </w:pPr>
          </w:p>
        </w:tc>
      </w:tr>
    </w:tbl>
    <w:p w14:paraId="41A49189" w14:textId="77777777" w:rsidR="008423E4" w:rsidRPr="00BE0E75" w:rsidRDefault="008423E4" w:rsidP="00873BFF">
      <w:pPr>
        <w:jc w:val="both"/>
        <w:rPr>
          <w:rFonts w:ascii="Arial" w:hAnsi="Arial"/>
          <w:sz w:val="16"/>
          <w:szCs w:val="16"/>
        </w:rPr>
      </w:pPr>
    </w:p>
    <w:p w14:paraId="61700192" w14:textId="77777777" w:rsidR="004108C3" w:rsidRPr="008423E4" w:rsidRDefault="004108C3" w:rsidP="00873BF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61FA" w14:textId="77777777" w:rsidR="00000000" w:rsidRDefault="004B2D4E">
      <w:r>
        <w:separator/>
      </w:r>
    </w:p>
  </w:endnote>
  <w:endnote w:type="continuationSeparator" w:id="0">
    <w:p w14:paraId="440882EF" w14:textId="77777777" w:rsidR="00000000" w:rsidRDefault="004B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9A1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1B0F" w14:paraId="6C51C040" w14:textId="77777777" w:rsidTr="009C1E9A">
      <w:trPr>
        <w:cantSplit/>
      </w:trPr>
      <w:tc>
        <w:tcPr>
          <w:tcW w:w="0" w:type="pct"/>
        </w:tcPr>
        <w:p w14:paraId="313FA4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A426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55697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BAD2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3A44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1B0F" w14:paraId="35A34C0F" w14:textId="77777777" w:rsidTr="009C1E9A">
      <w:trPr>
        <w:cantSplit/>
      </w:trPr>
      <w:tc>
        <w:tcPr>
          <w:tcW w:w="0" w:type="pct"/>
        </w:tcPr>
        <w:p w14:paraId="174938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F864FF" w14:textId="3ECE4E2B" w:rsidR="00EC379B" w:rsidRPr="009C1E9A" w:rsidRDefault="004B2D4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24497-D</w:t>
          </w:r>
        </w:p>
      </w:tc>
      <w:tc>
        <w:tcPr>
          <w:tcW w:w="2453" w:type="pct"/>
        </w:tcPr>
        <w:p w14:paraId="4A478AC4" w14:textId="4F49EDD1" w:rsidR="00EC379B" w:rsidRDefault="004B2D4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3BFF">
            <w:t>23.109.1802</w:t>
          </w:r>
          <w:r>
            <w:fldChar w:fldCharType="end"/>
          </w:r>
        </w:p>
      </w:tc>
    </w:tr>
    <w:tr w:rsidR="00731B0F" w14:paraId="19090CFA" w14:textId="77777777" w:rsidTr="009C1E9A">
      <w:trPr>
        <w:cantSplit/>
      </w:trPr>
      <w:tc>
        <w:tcPr>
          <w:tcW w:w="0" w:type="pct"/>
        </w:tcPr>
        <w:p w14:paraId="54A9A0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806D62" w14:textId="1D863ABA" w:rsidR="00EC379B" w:rsidRPr="009C1E9A" w:rsidRDefault="004B2D4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22947</w:t>
          </w:r>
        </w:p>
      </w:tc>
      <w:tc>
        <w:tcPr>
          <w:tcW w:w="2453" w:type="pct"/>
        </w:tcPr>
        <w:p w14:paraId="7BF0F24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58ACD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1B0F" w14:paraId="752416F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439D4D" w14:textId="77777777" w:rsidR="00EC379B" w:rsidRDefault="004B2D4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F65B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9269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14F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13B6" w14:textId="77777777" w:rsidR="00000000" w:rsidRDefault="004B2D4E">
      <w:r>
        <w:separator/>
      </w:r>
    </w:p>
  </w:footnote>
  <w:footnote w:type="continuationSeparator" w:id="0">
    <w:p w14:paraId="406436E3" w14:textId="77777777" w:rsidR="00000000" w:rsidRDefault="004B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75E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A7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358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D7F"/>
    <w:multiLevelType w:val="hybridMultilevel"/>
    <w:tmpl w:val="DC76552E"/>
    <w:lvl w:ilvl="0" w:tplc="D57EB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42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4D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CD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29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07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A2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42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4A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5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AE3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BA8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342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C1E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464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2F30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10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D4E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82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59C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450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A00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0C6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B0F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4E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DB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BFF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2E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A91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51C"/>
    <w:rsid w:val="00A30918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39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6F2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EC8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86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55B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BC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4EF"/>
    <w:rsid w:val="00C82743"/>
    <w:rsid w:val="00C834CE"/>
    <w:rsid w:val="00C9047F"/>
    <w:rsid w:val="00C91F65"/>
    <w:rsid w:val="00C92062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89B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76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829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405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3F45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CF8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F20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21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9AF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22FBF0-1D07-4310-B319-8F4A3C86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44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4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44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4450"/>
    <w:rPr>
      <w:b/>
      <w:bCs/>
    </w:rPr>
  </w:style>
  <w:style w:type="paragraph" w:styleId="Revision">
    <w:name w:val="Revision"/>
    <w:hidden/>
    <w:uiPriority w:val="99"/>
    <w:semiHidden/>
    <w:rsid w:val="00C81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1542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HB03311 (Committee Report (Substituted))</vt:lpstr>
    </vt:vector>
  </TitlesOfParts>
  <Company>State of Texas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24497</dc:subject>
  <dc:creator>State of Texas</dc:creator>
  <dc:description>HB 3311 by Lozano-(H)Insurance (Substitute Document Number: 88R 22947)</dc:description>
  <cp:lastModifiedBy>Matthew Lee</cp:lastModifiedBy>
  <cp:revision>2</cp:revision>
  <cp:lastPrinted>2003-11-26T17:21:00Z</cp:lastPrinted>
  <dcterms:created xsi:type="dcterms:W3CDTF">2023-04-20T22:59:00Z</dcterms:created>
  <dcterms:modified xsi:type="dcterms:W3CDTF">2023-04-20T22:59:00Z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23.109.1802</vt:lpwstr>
  </property>
</Properties>
</file>