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21698" w14:paraId="77404234" w14:textId="77777777" w:rsidTr="00345119">
        <w:tc>
          <w:tcPr>
            <w:tcW w:w="9576" w:type="dxa"/>
            <w:noWrap/>
          </w:tcPr>
          <w:p w14:paraId="3DF19079" w14:textId="77777777" w:rsidR="008423E4" w:rsidRPr="0022177D" w:rsidRDefault="00280EF6" w:rsidP="00431B32">
            <w:pPr>
              <w:pStyle w:val="Heading1"/>
            </w:pPr>
            <w:r w:rsidRPr="00631897">
              <w:t>BILL ANALYSIS</w:t>
            </w:r>
          </w:p>
        </w:tc>
      </w:tr>
    </w:tbl>
    <w:p w14:paraId="7738B355" w14:textId="77777777" w:rsidR="008423E4" w:rsidRPr="0022177D" w:rsidRDefault="008423E4" w:rsidP="00431B32">
      <w:pPr>
        <w:jc w:val="center"/>
      </w:pPr>
    </w:p>
    <w:p w14:paraId="5544BA31" w14:textId="77777777" w:rsidR="008423E4" w:rsidRPr="00B31F0E" w:rsidRDefault="008423E4" w:rsidP="00431B32"/>
    <w:p w14:paraId="48A7BC72" w14:textId="77777777" w:rsidR="008423E4" w:rsidRPr="00742794" w:rsidRDefault="008423E4" w:rsidP="00431B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21698" w14:paraId="0DF18724" w14:textId="77777777" w:rsidTr="00345119">
        <w:tc>
          <w:tcPr>
            <w:tcW w:w="9576" w:type="dxa"/>
          </w:tcPr>
          <w:p w14:paraId="65F548AA" w14:textId="53BBE201" w:rsidR="008423E4" w:rsidRPr="00861995" w:rsidRDefault="00280EF6" w:rsidP="00431B32">
            <w:pPr>
              <w:jc w:val="right"/>
            </w:pPr>
            <w:r>
              <w:t>C.S.H.B. 3329</w:t>
            </w:r>
          </w:p>
        </w:tc>
      </w:tr>
      <w:tr w:rsidR="00E21698" w14:paraId="1B31402B" w14:textId="77777777" w:rsidTr="00345119">
        <w:tc>
          <w:tcPr>
            <w:tcW w:w="9576" w:type="dxa"/>
          </w:tcPr>
          <w:p w14:paraId="05DA1A57" w14:textId="67A73210" w:rsidR="008423E4" w:rsidRPr="00861995" w:rsidRDefault="00280EF6" w:rsidP="00431B32">
            <w:pPr>
              <w:jc w:val="right"/>
            </w:pPr>
            <w:r>
              <w:t xml:space="preserve">By: </w:t>
            </w:r>
            <w:r w:rsidR="000A7D1D">
              <w:t>Thimesch</w:t>
            </w:r>
          </w:p>
        </w:tc>
      </w:tr>
      <w:tr w:rsidR="00E21698" w14:paraId="3F96546F" w14:textId="77777777" w:rsidTr="00345119">
        <w:tc>
          <w:tcPr>
            <w:tcW w:w="9576" w:type="dxa"/>
          </w:tcPr>
          <w:p w14:paraId="4B776CD0" w14:textId="669FD19E" w:rsidR="008423E4" w:rsidRPr="00861995" w:rsidRDefault="00280EF6" w:rsidP="00431B32">
            <w:pPr>
              <w:jc w:val="right"/>
            </w:pPr>
            <w:r>
              <w:t>Human Services</w:t>
            </w:r>
          </w:p>
        </w:tc>
      </w:tr>
      <w:tr w:rsidR="00E21698" w14:paraId="69CD01F9" w14:textId="77777777" w:rsidTr="00345119">
        <w:tc>
          <w:tcPr>
            <w:tcW w:w="9576" w:type="dxa"/>
          </w:tcPr>
          <w:p w14:paraId="0531FD3F" w14:textId="38CE9CE8" w:rsidR="008423E4" w:rsidRDefault="00280EF6" w:rsidP="00431B32">
            <w:pPr>
              <w:jc w:val="right"/>
            </w:pPr>
            <w:r>
              <w:t>Committee Report (Substituted)</w:t>
            </w:r>
          </w:p>
        </w:tc>
      </w:tr>
    </w:tbl>
    <w:p w14:paraId="78D18E1D" w14:textId="77777777" w:rsidR="008423E4" w:rsidRDefault="008423E4" w:rsidP="00431B32">
      <w:pPr>
        <w:tabs>
          <w:tab w:val="right" w:pos="9360"/>
        </w:tabs>
      </w:pPr>
    </w:p>
    <w:p w14:paraId="1A45D484" w14:textId="77777777" w:rsidR="008423E4" w:rsidRDefault="008423E4" w:rsidP="00431B32"/>
    <w:p w14:paraId="03F687AD" w14:textId="77777777" w:rsidR="008423E4" w:rsidRDefault="008423E4" w:rsidP="00431B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21698" w14:paraId="34D9758D" w14:textId="77777777" w:rsidTr="00345119">
        <w:tc>
          <w:tcPr>
            <w:tcW w:w="9576" w:type="dxa"/>
          </w:tcPr>
          <w:p w14:paraId="23BFA269" w14:textId="77777777" w:rsidR="008423E4" w:rsidRPr="00A8133F" w:rsidRDefault="00280EF6" w:rsidP="0043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C65038" w14:textId="77777777" w:rsidR="008423E4" w:rsidRDefault="008423E4" w:rsidP="00431B32"/>
          <w:p w14:paraId="4A651CF1" w14:textId="77777777" w:rsidR="00790E04" w:rsidRDefault="00280EF6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Local hospitals and their staff have expressed concern for certain patients who are hospitalized</w:t>
            </w:r>
            <w:r w:rsidR="00713A81">
              <w:t xml:space="preserve"> and appear to have been</w:t>
            </w:r>
            <w:r>
              <w:t xml:space="preserve"> abused or neglected. Hospital staff ha</w:t>
            </w:r>
            <w:r w:rsidR="00B56A05">
              <w:t>ve</w:t>
            </w:r>
            <w:r>
              <w:t xml:space="preserve"> </w:t>
            </w:r>
            <w:r w:rsidR="00713A81">
              <w:t xml:space="preserve">noted that </w:t>
            </w:r>
            <w:r>
              <w:t xml:space="preserve">it has become nearly impossible to get </w:t>
            </w:r>
            <w:r w:rsidR="00713A81">
              <w:t>c</w:t>
            </w:r>
            <w:r>
              <w:t xml:space="preserve">hild </w:t>
            </w:r>
            <w:r w:rsidR="00713A81">
              <w:t>p</w:t>
            </w:r>
            <w:r>
              <w:t xml:space="preserve">rotective </w:t>
            </w:r>
            <w:r w:rsidR="00713A81">
              <w:t>s</w:t>
            </w:r>
            <w:r>
              <w:t xml:space="preserve">ervices (CPS) or </w:t>
            </w:r>
            <w:r w:rsidR="00713A81">
              <w:t>a</w:t>
            </w:r>
            <w:r>
              <w:t xml:space="preserve">dult </w:t>
            </w:r>
            <w:r w:rsidR="00713A81">
              <w:t>p</w:t>
            </w:r>
            <w:r>
              <w:t xml:space="preserve">rotective </w:t>
            </w:r>
            <w:r w:rsidR="00713A81">
              <w:t>s</w:t>
            </w:r>
            <w:r>
              <w:t>ervices (APS) to open an investigation into the</w:t>
            </w:r>
            <w:r w:rsidR="00713A81">
              <w:t xml:space="preserve"> suspected</w:t>
            </w:r>
            <w:r>
              <w:t xml:space="preserve"> abuse or neglect that either </w:t>
            </w:r>
            <w:r>
              <w:t xml:space="preserve">led the patient to the hospital or </w:t>
            </w:r>
            <w:r w:rsidR="00072829">
              <w:t>a</w:t>
            </w:r>
            <w:r>
              <w:t xml:space="preserve">waits them upon discharge because </w:t>
            </w:r>
            <w:r w:rsidR="00713A81">
              <w:t>the patients</w:t>
            </w:r>
            <w:r>
              <w:t xml:space="preserve"> are not </w:t>
            </w:r>
            <w:r w:rsidR="00713A81">
              <w:t xml:space="preserve">considered to be </w:t>
            </w:r>
            <w:r>
              <w:t>in "imminent danger."</w:t>
            </w:r>
            <w:r w:rsidR="009C6620">
              <w:t xml:space="preserve"> T</w:t>
            </w:r>
            <w:r>
              <w:t xml:space="preserve">he Department of Family and Protective Services (DFPS) </w:t>
            </w:r>
            <w:r w:rsidR="009C6620">
              <w:t>indicated to a local hospital's leadership</w:t>
            </w:r>
            <w:r>
              <w:t xml:space="preserve"> that current law prohibit</w:t>
            </w:r>
            <w:r w:rsidR="009C6620">
              <w:t>s DFPS</w:t>
            </w:r>
            <w:r>
              <w:t xml:space="preserve"> from initiating an investigation unless a child</w:t>
            </w:r>
            <w:r w:rsidR="009C6620">
              <w:t xml:space="preserve"> or </w:t>
            </w:r>
            <w:r>
              <w:t xml:space="preserve">vulnerable adult was in imminent danger. When asked to clarify this term, </w:t>
            </w:r>
            <w:r w:rsidR="009C6620">
              <w:t xml:space="preserve">DFPS </w:t>
            </w:r>
            <w:r>
              <w:t xml:space="preserve">stated </w:t>
            </w:r>
            <w:r w:rsidR="009C6620">
              <w:t xml:space="preserve">that </w:t>
            </w:r>
            <w:r>
              <w:t xml:space="preserve">the term would not apply to a hospital patient since </w:t>
            </w:r>
            <w:r w:rsidR="009C6620">
              <w:t>the patient is not</w:t>
            </w:r>
            <w:r>
              <w:t xml:space="preserve"> in the abus</w:t>
            </w:r>
            <w:r w:rsidR="00072829">
              <w:t>ive</w:t>
            </w:r>
            <w:r>
              <w:t xml:space="preserve"> or neglect</w:t>
            </w:r>
            <w:r w:rsidR="00072829">
              <w:t>ful</w:t>
            </w:r>
            <w:r>
              <w:t xml:space="preserve"> situatio</w:t>
            </w:r>
            <w:r>
              <w:t xml:space="preserve">n at the present moment. </w:t>
            </w:r>
            <w:r w:rsidR="009C6620">
              <w:t>This places</w:t>
            </w:r>
            <w:r>
              <w:t xml:space="preserve"> hospital staff</w:t>
            </w:r>
            <w:r w:rsidR="009C6620">
              <w:t xml:space="preserve"> in a difficult position to discharge a </w:t>
            </w:r>
            <w:r>
              <w:t xml:space="preserve">patient </w:t>
            </w:r>
            <w:r w:rsidR="009C6620">
              <w:t>to a potential abus</w:t>
            </w:r>
            <w:r w:rsidR="00072829">
              <w:t>iv</w:t>
            </w:r>
            <w:r w:rsidR="009C6620">
              <w:t>e or neglect</w:t>
            </w:r>
            <w:r w:rsidR="00072829">
              <w:t>ful</w:t>
            </w:r>
            <w:r>
              <w:t xml:space="preserve"> situation</w:t>
            </w:r>
            <w:r w:rsidR="009C6620">
              <w:t xml:space="preserve"> before the appropriate agency can</w:t>
            </w:r>
            <w:r>
              <w:t xml:space="preserve"> take action and investigate </w:t>
            </w:r>
            <w:r w:rsidR="005D5F68">
              <w:t xml:space="preserve">the staff's </w:t>
            </w:r>
            <w:r>
              <w:t>claims.</w:t>
            </w:r>
            <w:r w:rsidR="005D5F68">
              <w:t xml:space="preserve"> C.S.H.B.</w:t>
            </w:r>
            <w:r>
              <w:t xml:space="preserve"> 3329 </w:t>
            </w:r>
            <w:r w:rsidR="005D5F68">
              <w:t>seeks to clarify current law</w:t>
            </w:r>
            <w:r>
              <w:t xml:space="preserve"> to allow </w:t>
            </w:r>
            <w:r w:rsidR="005D5F68">
              <w:t>DFPS</w:t>
            </w:r>
            <w:r>
              <w:t xml:space="preserve"> to begin investigating a report of abuse or neglect of a child or vulnerable adult even if the victim is temporarily hospitalized.</w:t>
            </w:r>
          </w:p>
          <w:p w14:paraId="57B42417" w14:textId="472AA768" w:rsidR="008423E4" w:rsidRPr="00E26B13" w:rsidRDefault="00280EF6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E21698" w14:paraId="1B1337A2" w14:textId="77777777" w:rsidTr="00345119">
        <w:tc>
          <w:tcPr>
            <w:tcW w:w="9576" w:type="dxa"/>
          </w:tcPr>
          <w:p w14:paraId="157F6AFB" w14:textId="77777777" w:rsidR="0017725B" w:rsidRDefault="00280EF6" w:rsidP="00431B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37E0F8" w14:textId="77777777" w:rsidR="0017725B" w:rsidRDefault="0017725B" w:rsidP="00431B32">
            <w:pPr>
              <w:rPr>
                <w:b/>
                <w:u w:val="single"/>
              </w:rPr>
            </w:pPr>
          </w:p>
          <w:p w14:paraId="2A5ED846" w14:textId="139BBC2B" w:rsidR="00D367A1" w:rsidRPr="00D367A1" w:rsidRDefault="00280EF6" w:rsidP="00431B32">
            <w:pPr>
              <w:jc w:val="both"/>
            </w:pPr>
            <w:r>
              <w:t>It is the committee's opinion that this bill does not expressly</w:t>
            </w:r>
            <w:r>
              <w:t xml:space="preserve"> create a criminal offense, increase the punishment for an existing criminal offense or category of offenses, or change the eligibility of a person for community supervision, parole, or mandatory supervision.</w:t>
            </w:r>
          </w:p>
          <w:p w14:paraId="6BCFB9AE" w14:textId="77777777" w:rsidR="0017725B" w:rsidRPr="0017725B" w:rsidRDefault="0017725B" w:rsidP="00431B32">
            <w:pPr>
              <w:rPr>
                <w:b/>
                <w:u w:val="single"/>
              </w:rPr>
            </w:pPr>
          </w:p>
        </w:tc>
      </w:tr>
      <w:tr w:rsidR="00E21698" w14:paraId="66990355" w14:textId="77777777" w:rsidTr="00345119">
        <w:tc>
          <w:tcPr>
            <w:tcW w:w="9576" w:type="dxa"/>
          </w:tcPr>
          <w:p w14:paraId="4B49F939" w14:textId="77777777" w:rsidR="008423E4" w:rsidRPr="00A8133F" w:rsidRDefault="00280EF6" w:rsidP="0043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EAE276" w14:textId="77777777" w:rsidR="008423E4" w:rsidRDefault="008423E4" w:rsidP="00431B32"/>
          <w:p w14:paraId="5A39CA6C" w14:textId="7617691F" w:rsidR="00D367A1" w:rsidRDefault="00280EF6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14:paraId="6604F0DC" w14:textId="77777777" w:rsidR="008423E4" w:rsidRPr="00E21FDC" w:rsidRDefault="008423E4" w:rsidP="00431B32">
            <w:pPr>
              <w:rPr>
                <w:b/>
              </w:rPr>
            </w:pPr>
          </w:p>
        </w:tc>
      </w:tr>
      <w:tr w:rsidR="00E21698" w14:paraId="5C3B4791" w14:textId="77777777" w:rsidTr="00345119">
        <w:tc>
          <w:tcPr>
            <w:tcW w:w="9576" w:type="dxa"/>
          </w:tcPr>
          <w:p w14:paraId="1721C4CC" w14:textId="77777777" w:rsidR="008423E4" w:rsidRPr="00A8133F" w:rsidRDefault="00280EF6" w:rsidP="0043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8795B0" w14:textId="77777777" w:rsidR="008423E4" w:rsidRDefault="008423E4" w:rsidP="00431B32"/>
          <w:p w14:paraId="3D8630AB" w14:textId="2B73CCB9" w:rsidR="009C36CD" w:rsidRDefault="00280EF6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06B08">
              <w:t>C.S.</w:t>
            </w:r>
            <w:r w:rsidR="00D367A1">
              <w:t xml:space="preserve">H.B. 3329 amends the </w:t>
            </w:r>
            <w:r w:rsidR="00D367A1" w:rsidRPr="00D367A1">
              <w:t>Family Code</w:t>
            </w:r>
            <w:r w:rsidR="00D367A1">
              <w:t xml:space="preserve"> to establish </w:t>
            </w:r>
            <w:r w:rsidR="006633AC">
              <w:t>that</w:t>
            </w:r>
            <w:r w:rsidR="00D367A1">
              <w:t xml:space="preserve"> the temporary hospitalization </w:t>
            </w:r>
            <w:r w:rsidR="006633AC">
              <w:t xml:space="preserve">of a child </w:t>
            </w:r>
            <w:r w:rsidR="00D367A1">
              <w:t>does not mitigate the danger to the child who is otherwise in danger of abuse or neglect</w:t>
            </w:r>
            <w:r w:rsidR="00623D07">
              <w:t xml:space="preserve"> for purposes of determining whether there is an immediate danger to the child's physical health or safety.</w:t>
            </w:r>
          </w:p>
          <w:p w14:paraId="2575BFDA" w14:textId="314DCDE3" w:rsidR="00D367A1" w:rsidRDefault="00D367A1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E04014" w14:textId="310ED8FD" w:rsidR="00D367A1" w:rsidRPr="009C36CD" w:rsidRDefault="00280EF6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06B08">
              <w:t>C.S.</w:t>
            </w:r>
            <w:r>
              <w:t xml:space="preserve">H.B. 3329 </w:t>
            </w:r>
            <w:r w:rsidRPr="00D367A1">
              <w:t>ame</w:t>
            </w:r>
            <w:r w:rsidRPr="00D367A1">
              <w:t>nds the</w:t>
            </w:r>
            <w:r>
              <w:t xml:space="preserve"> </w:t>
            </w:r>
            <w:r w:rsidRPr="00D367A1">
              <w:t>Human Resources Code</w:t>
            </w:r>
            <w:r>
              <w:t xml:space="preserve"> to prohibit the Department of Family and Protective Services</w:t>
            </w:r>
            <w:r w:rsidR="00072829">
              <w:t xml:space="preserve"> (DFPS)</w:t>
            </w:r>
            <w:r>
              <w:t xml:space="preserve"> from refusing to</w:t>
            </w:r>
            <w:r w:rsidR="006633AC">
              <w:t xml:space="preserve"> conduct </w:t>
            </w:r>
            <w:r w:rsidR="00C76293">
              <w:t>or delay</w:t>
            </w:r>
            <w:r w:rsidR="00A32F06">
              <w:t>ing</w:t>
            </w:r>
            <w:r w:rsidR="00C76293">
              <w:t xml:space="preserve"> </w:t>
            </w:r>
            <w:r w:rsidR="006633AC">
              <w:t>an</w:t>
            </w:r>
            <w:r>
              <w:t xml:space="preserve"> </w:t>
            </w:r>
            <w:r w:rsidR="00B40567">
              <w:t>investigat</w:t>
            </w:r>
            <w:r w:rsidR="006633AC">
              <w:t>ion</w:t>
            </w:r>
            <w:r w:rsidRPr="00D367A1">
              <w:t xml:space="preserve"> </w:t>
            </w:r>
            <w:r w:rsidR="006633AC">
              <w:t xml:space="preserve">of abuse, neglect, or exploitation of </w:t>
            </w:r>
            <w:r w:rsidR="006633AC" w:rsidRPr="006633AC">
              <w:t>an elderly person or person with a disability</w:t>
            </w:r>
            <w:r w:rsidR="00F27BD7">
              <w:t>,</w:t>
            </w:r>
            <w:r w:rsidR="006633AC">
              <w:t xml:space="preserve"> </w:t>
            </w:r>
            <w:r w:rsidRPr="00D367A1">
              <w:t xml:space="preserve">or </w:t>
            </w:r>
            <w:r w:rsidR="00C76293">
              <w:t xml:space="preserve">refusing </w:t>
            </w:r>
            <w:r w:rsidR="006633AC">
              <w:t xml:space="preserve">to </w:t>
            </w:r>
            <w:r w:rsidRPr="00D367A1">
              <w:t xml:space="preserve">provide </w:t>
            </w:r>
            <w:r w:rsidR="00C76293">
              <w:t>or delay</w:t>
            </w:r>
            <w:r w:rsidR="00A32F06">
              <w:t>ing</w:t>
            </w:r>
            <w:r w:rsidR="00C76293">
              <w:t xml:space="preserve"> the provision of </w:t>
            </w:r>
            <w:r w:rsidR="006633AC">
              <w:t xml:space="preserve">protective </w:t>
            </w:r>
            <w:r w:rsidRPr="00D367A1">
              <w:t xml:space="preserve">services </w:t>
            </w:r>
            <w:r w:rsidR="006633AC">
              <w:t>to such a person</w:t>
            </w:r>
            <w:r w:rsidR="00F27BD7">
              <w:t>,</w:t>
            </w:r>
            <w:r w:rsidR="00B40567">
              <w:t xml:space="preserve"> </w:t>
            </w:r>
            <w:r w:rsidRPr="00D367A1">
              <w:t xml:space="preserve">based </w:t>
            </w:r>
            <w:r w:rsidR="00C76293">
              <w:t xml:space="preserve">solely </w:t>
            </w:r>
            <w:r w:rsidRPr="00D367A1">
              <w:t>on the fact that the person is temporarily hospitalized.</w:t>
            </w:r>
          </w:p>
          <w:p w14:paraId="6005DEA5" w14:textId="77777777" w:rsidR="008423E4" w:rsidRPr="00835628" w:rsidRDefault="008423E4" w:rsidP="00431B32">
            <w:pPr>
              <w:rPr>
                <w:b/>
              </w:rPr>
            </w:pPr>
          </w:p>
        </w:tc>
      </w:tr>
      <w:tr w:rsidR="00E21698" w14:paraId="560F69F2" w14:textId="77777777" w:rsidTr="00345119">
        <w:tc>
          <w:tcPr>
            <w:tcW w:w="9576" w:type="dxa"/>
          </w:tcPr>
          <w:p w14:paraId="69356788" w14:textId="77777777" w:rsidR="008423E4" w:rsidRPr="00A8133F" w:rsidRDefault="00280EF6" w:rsidP="00431B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D1AECA" w14:textId="77777777" w:rsidR="008423E4" w:rsidRDefault="008423E4" w:rsidP="00431B32"/>
          <w:p w14:paraId="472B41D1" w14:textId="7B28CCEF" w:rsidR="008423E4" w:rsidRPr="003624F2" w:rsidRDefault="00280EF6" w:rsidP="00431B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188BEDF" w14:textId="77777777" w:rsidR="008423E4" w:rsidRPr="00233FDB" w:rsidRDefault="008423E4" w:rsidP="00431B32">
            <w:pPr>
              <w:rPr>
                <w:b/>
              </w:rPr>
            </w:pPr>
          </w:p>
        </w:tc>
      </w:tr>
      <w:tr w:rsidR="00E21698" w14:paraId="380AF897" w14:textId="77777777" w:rsidTr="00345119">
        <w:tc>
          <w:tcPr>
            <w:tcW w:w="9576" w:type="dxa"/>
          </w:tcPr>
          <w:p w14:paraId="1EACD19F" w14:textId="77777777" w:rsidR="000A7D1D" w:rsidRDefault="00280EF6" w:rsidP="00431B3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08841F0" w14:textId="77777777" w:rsidR="00212E42" w:rsidRDefault="00212E42" w:rsidP="00431B32">
            <w:pPr>
              <w:jc w:val="both"/>
            </w:pPr>
          </w:p>
          <w:p w14:paraId="0B100801" w14:textId="69C176C8" w:rsidR="00212E42" w:rsidRDefault="00280EF6" w:rsidP="00431B32">
            <w:pPr>
              <w:jc w:val="both"/>
            </w:pPr>
            <w:r>
              <w:t>While C.S.H.B. 332</w:t>
            </w:r>
            <w:r>
              <w:t>9 may differ from the introduced in minor or nonsubstantive ways, the following summarizes the substantial differences between the introduced and committee substitute versions of the bill.</w:t>
            </w:r>
          </w:p>
          <w:p w14:paraId="10F1B80B" w14:textId="77777777" w:rsidR="001B33F3" w:rsidRDefault="001B33F3" w:rsidP="00431B32">
            <w:pPr>
              <w:jc w:val="both"/>
            </w:pPr>
          </w:p>
          <w:p w14:paraId="44C7977A" w14:textId="65A3E38B" w:rsidR="00212E42" w:rsidRPr="00212E42" w:rsidRDefault="00280EF6" w:rsidP="00431B32">
            <w:pPr>
              <w:jc w:val="both"/>
            </w:pPr>
            <w:r>
              <w:t>While both the introduced and the substitute prohibit DFPS from re</w:t>
            </w:r>
            <w:r>
              <w:t xml:space="preserve">fusing to conduct </w:t>
            </w:r>
            <w:r w:rsidRPr="00212E42">
              <w:t xml:space="preserve">an investigation </w:t>
            </w:r>
            <w:r w:rsidRPr="001B33F3">
              <w:t xml:space="preserve">of abuse, neglect, or exploitation of an elderly person or person with a disability </w:t>
            </w:r>
            <w:r w:rsidRPr="00212E42">
              <w:t>or to provide protective services</w:t>
            </w:r>
            <w:r>
              <w:t xml:space="preserve"> to such a</w:t>
            </w:r>
            <w:r w:rsidRPr="00212E42">
              <w:t xml:space="preserve"> person</w:t>
            </w:r>
            <w:r w:rsidR="00211FE0">
              <w:t xml:space="preserve"> </w:t>
            </w:r>
            <w:r w:rsidR="00211FE0" w:rsidRPr="00211FE0">
              <w:t>based on the fact that the elderly person or person with a disability is temporarily hospitalized</w:t>
            </w:r>
            <w:r>
              <w:t xml:space="preserve">, the substitute </w:t>
            </w:r>
            <w:r w:rsidR="00211FE0">
              <w:t>extends that</w:t>
            </w:r>
            <w:r>
              <w:t xml:space="preserve"> prohibition </w:t>
            </w:r>
            <w:r w:rsidR="00211FE0">
              <w:t>to</w:t>
            </w:r>
            <w:r>
              <w:t xml:space="preserve"> delaying such an </w:t>
            </w:r>
            <w:r w:rsidR="00211FE0">
              <w:t>investigation</w:t>
            </w:r>
            <w:r>
              <w:t xml:space="preserve"> </w:t>
            </w:r>
            <w:r w:rsidR="008917A1">
              <w:t>or</w:t>
            </w:r>
            <w:r>
              <w:t xml:space="preserve"> </w:t>
            </w:r>
            <w:r w:rsidR="00211FE0">
              <w:t>the provision of such services</w:t>
            </w:r>
            <w:r w:rsidR="009B2A8B">
              <w:t xml:space="preserve">. </w:t>
            </w:r>
            <w:r w:rsidR="00B260A7">
              <w:t>Whereas the introduced established that the prohibited conduct may not be based on the fact that the elderly person or person with a disability is temporarily hospitalized, the substitute further specifies that the prohibited conduct may not be based solely on that hospitalization.</w:t>
            </w:r>
          </w:p>
        </w:tc>
      </w:tr>
      <w:tr w:rsidR="00E21698" w14:paraId="4FC81908" w14:textId="77777777" w:rsidTr="00345119">
        <w:tc>
          <w:tcPr>
            <w:tcW w:w="9576" w:type="dxa"/>
          </w:tcPr>
          <w:p w14:paraId="5B2C5BBC" w14:textId="77777777" w:rsidR="000A7D1D" w:rsidRPr="009C1E9A" w:rsidRDefault="000A7D1D" w:rsidP="00431B32">
            <w:pPr>
              <w:rPr>
                <w:b/>
                <w:u w:val="single"/>
              </w:rPr>
            </w:pPr>
          </w:p>
        </w:tc>
      </w:tr>
      <w:tr w:rsidR="00E21698" w14:paraId="70F247D3" w14:textId="77777777" w:rsidTr="00345119">
        <w:tc>
          <w:tcPr>
            <w:tcW w:w="9576" w:type="dxa"/>
          </w:tcPr>
          <w:p w14:paraId="0BF27EAC" w14:textId="77777777" w:rsidR="000A7D1D" w:rsidRPr="000A7D1D" w:rsidRDefault="000A7D1D" w:rsidP="00431B32">
            <w:pPr>
              <w:jc w:val="both"/>
            </w:pPr>
          </w:p>
        </w:tc>
      </w:tr>
    </w:tbl>
    <w:p w14:paraId="28604933" w14:textId="77777777" w:rsidR="008423E4" w:rsidRPr="00BE0E75" w:rsidRDefault="008423E4" w:rsidP="00431B32">
      <w:pPr>
        <w:jc w:val="both"/>
        <w:rPr>
          <w:rFonts w:ascii="Arial" w:hAnsi="Arial"/>
          <w:sz w:val="16"/>
          <w:szCs w:val="16"/>
        </w:rPr>
      </w:pPr>
    </w:p>
    <w:p w14:paraId="10E4ECAB" w14:textId="77777777" w:rsidR="004108C3" w:rsidRPr="008423E4" w:rsidRDefault="004108C3" w:rsidP="00431B3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B407" w14:textId="77777777" w:rsidR="00000000" w:rsidRDefault="00280EF6">
      <w:r>
        <w:separator/>
      </w:r>
    </w:p>
  </w:endnote>
  <w:endnote w:type="continuationSeparator" w:id="0">
    <w:p w14:paraId="723040A8" w14:textId="77777777" w:rsidR="00000000" w:rsidRDefault="002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740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21698" w14:paraId="0656137F" w14:textId="77777777" w:rsidTr="009C1E9A">
      <w:trPr>
        <w:cantSplit/>
      </w:trPr>
      <w:tc>
        <w:tcPr>
          <w:tcW w:w="0" w:type="pct"/>
        </w:tcPr>
        <w:p w14:paraId="142DC2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919F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A167C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178C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6C1B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1698" w14:paraId="5AA8792A" w14:textId="77777777" w:rsidTr="009C1E9A">
      <w:trPr>
        <w:cantSplit/>
      </w:trPr>
      <w:tc>
        <w:tcPr>
          <w:tcW w:w="0" w:type="pct"/>
        </w:tcPr>
        <w:p w14:paraId="2F369F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9ED77E" w14:textId="6BABD5BA" w:rsidR="00EC379B" w:rsidRPr="009C1E9A" w:rsidRDefault="00280E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25000-D</w:t>
          </w:r>
        </w:p>
      </w:tc>
      <w:tc>
        <w:tcPr>
          <w:tcW w:w="2453" w:type="pct"/>
        </w:tcPr>
        <w:p w14:paraId="31BDD531" w14:textId="620008F1" w:rsidR="00EC379B" w:rsidRDefault="00280E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6AF0">
            <w:t>23.112.8</w:t>
          </w:r>
          <w:r>
            <w:fldChar w:fldCharType="end"/>
          </w:r>
        </w:p>
      </w:tc>
    </w:tr>
    <w:tr w:rsidR="00E21698" w14:paraId="3EC34AB8" w14:textId="77777777" w:rsidTr="009C1E9A">
      <w:trPr>
        <w:cantSplit/>
      </w:trPr>
      <w:tc>
        <w:tcPr>
          <w:tcW w:w="0" w:type="pct"/>
        </w:tcPr>
        <w:p w14:paraId="0C3D1B3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4A20D1" w14:textId="1C399A14" w:rsidR="00EC379B" w:rsidRPr="009C1E9A" w:rsidRDefault="00280EF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21830</w:t>
          </w:r>
        </w:p>
      </w:tc>
      <w:tc>
        <w:tcPr>
          <w:tcW w:w="2453" w:type="pct"/>
        </w:tcPr>
        <w:p w14:paraId="79D9B3D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D5F9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1698" w14:paraId="2CB87A8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16459D" w14:textId="77777777" w:rsidR="00EC379B" w:rsidRDefault="00280E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27990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40947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E71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1921" w14:textId="77777777" w:rsidR="00000000" w:rsidRDefault="00280EF6">
      <w:r>
        <w:separator/>
      </w:r>
    </w:p>
  </w:footnote>
  <w:footnote w:type="continuationSeparator" w:id="0">
    <w:p w14:paraId="50CCBEF3" w14:textId="77777777" w:rsidR="00000000" w:rsidRDefault="0028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A3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90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B15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A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829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220"/>
    <w:rsid w:val="000A4893"/>
    <w:rsid w:val="000A54E0"/>
    <w:rsid w:val="000A72C4"/>
    <w:rsid w:val="000A7D1D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3F3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216"/>
    <w:rsid w:val="001F6B91"/>
    <w:rsid w:val="001F703C"/>
    <w:rsid w:val="00200B9E"/>
    <w:rsid w:val="00200BF5"/>
    <w:rsid w:val="002010D1"/>
    <w:rsid w:val="00201338"/>
    <w:rsid w:val="0020775D"/>
    <w:rsid w:val="002116DD"/>
    <w:rsid w:val="00211FE0"/>
    <w:rsid w:val="00212E42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15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8ED"/>
    <w:rsid w:val="00274686"/>
    <w:rsid w:val="00274C45"/>
    <w:rsid w:val="00275109"/>
    <w:rsid w:val="00275BEE"/>
    <w:rsid w:val="00277434"/>
    <w:rsid w:val="00280123"/>
    <w:rsid w:val="00280EF6"/>
    <w:rsid w:val="00281343"/>
    <w:rsid w:val="00281883"/>
    <w:rsid w:val="00286DC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B32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B9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725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F68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D0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AF0"/>
    <w:rsid w:val="00650692"/>
    <w:rsid w:val="006508D3"/>
    <w:rsid w:val="00650AFA"/>
    <w:rsid w:val="00662B77"/>
    <w:rsid w:val="00662D0E"/>
    <w:rsid w:val="00663265"/>
    <w:rsid w:val="006633AC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489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A8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DF2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E0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2D4"/>
    <w:rsid w:val="008917A1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976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78A"/>
    <w:rsid w:val="0099403D"/>
    <w:rsid w:val="00995B0B"/>
    <w:rsid w:val="009A1883"/>
    <w:rsid w:val="009A39F5"/>
    <w:rsid w:val="009A4588"/>
    <w:rsid w:val="009A5EA5"/>
    <w:rsid w:val="009B00C2"/>
    <w:rsid w:val="009B26AB"/>
    <w:rsid w:val="009B2A8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620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F06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B08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0A7"/>
    <w:rsid w:val="00B26437"/>
    <w:rsid w:val="00B2678E"/>
    <w:rsid w:val="00B30647"/>
    <w:rsid w:val="00B31F0E"/>
    <w:rsid w:val="00B34F25"/>
    <w:rsid w:val="00B40567"/>
    <w:rsid w:val="00B43672"/>
    <w:rsid w:val="00B473D8"/>
    <w:rsid w:val="00B5165A"/>
    <w:rsid w:val="00B524C1"/>
    <w:rsid w:val="00B52C8D"/>
    <w:rsid w:val="00B564BF"/>
    <w:rsid w:val="00B56A05"/>
    <w:rsid w:val="00B6104E"/>
    <w:rsid w:val="00B610C7"/>
    <w:rsid w:val="00B62106"/>
    <w:rsid w:val="00B626A8"/>
    <w:rsid w:val="00B65695"/>
    <w:rsid w:val="00B66526"/>
    <w:rsid w:val="00B665A3"/>
    <w:rsid w:val="00B674A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293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26E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7A1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5B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698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BD7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365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638B42-D69C-41FB-986C-221A9E1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67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7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7A1"/>
    <w:rPr>
      <w:b/>
      <w:bCs/>
    </w:rPr>
  </w:style>
  <w:style w:type="paragraph" w:styleId="Revision">
    <w:name w:val="Revision"/>
    <w:hidden/>
    <w:uiPriority w:val="99"/>
    <w:semiHidden/>
    <w:rsid w:val="00663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3034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HB03329 (Committee Report (Substituted))</vt:lpstr>
    </vt:vector>
  </TitlesOfParts>
  <Company>State of Texas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25000</dc:subject>
  <dc:creator>State of Texas</dc:creator>
  <dc:description>HB 3329 by Thimesch-(H)Human Services (Substitute Document Number: 88R 21830)</dc:description>
  <cp:lastModifiedBy>Stacey Nicchio</cp:lastModifiedBy>
  <cp:revision>2</cp:revision>
  <cp:lastPrinted>2003-11-26T17:21:00Z</cp:lastPrinted>
  <dcterms:created xsi:type="dcterms:W3CDTF">2023-04-25T20:51:00Z</dcterms:created>
  <dcterms:modified xsi:type="dcterms:W3CDTF">2023-04-25T20:51:00Z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23.112.8</vt:lpwstr>
  </property>
</Properties>
</file>