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01F45" w14:paraId="539717E5" w14:textId="77777777" w:rsidTr="00345119">
        <w:tc>
          <w:tcPr>
            <w:tcW w:w="9576" w:type="dxa"/>
            <w:noWrap/>
          </w:tcPr>
          <w:p w14:paraId="160186A5" w14:textId="77777777" w:rsidR="008423E4" w:rsidRPr="0022177D" w:rsidRDefault="00877F52" w:rsidP="009751E4">
            <w:pPr>
              <w:pStyle w:val="Heading1"/>
            </w:pPr>
            <w:r w:rsidRPr="00631897">
              <w:t>BILL ANALYSIS</w:t>
            </w:r>
          </w:p>
        </w:tc>
      </w:tr>
    </w:tbl>
    <w:p w14:paraId="667C8F9F" w14:textId="77777777" w:rsidR="008423E4" w:rsidRPr="009751E4" w:rsidRDefault="008423E4" w:rsidP="009751E4">
      <w:pPr>
        <w:jc w:val="center"/>
      </w:pPr>
    </w:p>
    <w:p w14:paraId="539EA206" w14:textId="77777777" w:rsidR="008423E4" w:rsidRPr="00B31F0E" w:rsidRDefault="008423E4" w:rsidP="009751E4"/>
    <w:p w14:paraId="07BAA32A" w14:textId="77777777" w:rsidR="008423E4" w:rsidRPr="00742794" w:rsidRDefault="008423E4" w:rsidP="009751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01F45" w14:paraId="3B56A276" w14:textId="77777777" w:rsidTr="00345119">
        <w:tc>
          <w:tcPr>
            <w:tcW w:w="9576" w:type="dxa"/>
          </w:tcPr>
          <w:p w14:paraId="1E1233B6" w14:textId="0EE52467" w:rsidR="008423E4" w:rsidRPr="00861995" w:rsidRDefault="00877F52" w:rsidP="009751E4">
            <w:pPr>
              <w:jc w:val="right"/>
            </w:pPr>
            <w:r>
              <w:t>H.B. 3341</w:t>
            </w:r>
          </w:p>
        </w:tc>
      </w:tr>
      <w:tr w:rsidR="00201F45" w14:paraId="676AB2CC" w14:textId="77777777" w:rsidTr="00345119">
        <w:tc>
          <w:tcPr>
            <w:tcW w:w="9576" w:type="dxa"/>
          </w:tcPr>
          <w:p w14:paraId="05A35E70" w14:textId="125B940E" w:rsidR="008423E4" w:rsidRPr="00861995" w:rsidRDefault="00877F52" w:rsidP="009751E4">
            <w:pPr>
              <w:jc w:val="right"/>
            </w:pPr>
            <w:r>
              <w:t xml:space="preserve">By: </w:t>
            </w:r>
            <w:r w:rsidR="00764237">
              <w:t>Johnson, Ann</w:t>
            </w:r>
          </w:p>
        </w:tc>
      </w:tr>
      <w:tr w:rsidR="00201F45" w14:paraId="32ACB594" w14:textId="77777777" w:rsidTr="00345119">
        <w:tc>
          <w:tcPr>
            <w:tcW w:w="9576" w:type="dxa"/>
          </w:tcPr>
          <w:p w14:paraId="035A1A39" w14:textId="32903238" w:rsidR="008423E4" w:rsidRPr="00861995" w:rsidRDefault="00877F52" w:rsidP="009751E4">
            <w:pPr>
              <w:jc w:val="right"/>
            </w:pPr>
            <w:r>
              <w:t>Corrections</w:t>
            </w:r>
          </w:p>
        </w:tc>
      </w:tr>
      <w:tr w:rsidR="00201F45" w14:paraId="7F5C5CE6" w14:textId="77777777" w:rsidTr="00345119">
        <w:tc>
          <w:tcPr>
            <w:tcW w:w="9576" w:type="dxa"/>
          </w:tcPr>
          <w:p w14:paraId="26BEC370" w14:textId="59E6362A" w:rsidR="008423E4" w:rsidRDefault="00877F52" w:rsidP="009751E4">
            <w:pPr>
              <w:jc w:val="right"/>
            </w:pPr>
            <w:r>
              <w:t>Committee Report (Unamended)</w:t>
            </w:r>
          </w:p>
        </w:tc>
      </w:tr>
    </w:tbl>
    <w:p w14:paraId="1564F31F" w14:textId="77777777" w:rsidR="008423E4" w:rsidRPr="009751E4" w:rsidRDefault="008423E4" w:rsidP="009751E4">
      <w:pPr>
        <w:tabs>
          <w:tab w:val="right" w:pos="9360"/>
        </w:tabs>
      </w:pPr>
    </w:p>
    <w:p w14:paraId="5CCFA0A3" w14:textId="77777777" w:rsidR="008423E4" w:rsidRDefault="008423E4" w:rsidP="009751E4"/>
    <w:p w14:paraId="245265C8" w14:textId="77777777" w:rsidR="008423E4" w:rsidRDefault="008423E4" w:rsidP="009751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01F45" w14:paraId="4C0D338E" w14:textId="77777777" w:rsidTr="00345119">
        <w:tc>
          <w:tcPr>
            <w:tcW w:w="9576" w:type="dxa"/>
          </w:tcPr>
          <w:p w14:paraId="081777F6" w14:textId="77777777" w:rsidR="008423E4" w:rsidRPr="00A8133F" w:rsidRDefault="00877F52" w:rsidP="009751E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761C4BB" w14:textId="77777777" w:rsidR="008423E4" w:rsidRDefault="008423E4" w:rsidP="009751E4"/>
          <w:p w14:paraId="3E798837" w14:textId="4CB9A846" w:rsidR="003859DB" w:rsidRDefault="00877F52" w:rsidP="009751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Young</w:t>
            </w:r>
            <w:r w:rsidRPr="003859DB">
              <w:t xml:space="preserve"> offenders are limited in their ability to seek</w:t>
            </w:r>
            <w:r w:rsidR="00816FA7">
              <w:t xml:space="preserve"> a</w:t>
            </w:r>
            <w:r w:rsidRPr="003859DB">
              <w:t xml:space="preserve"> </w:t>
            </w:r>
            <w:r w:rsidR="00816FA7" w:rsidRPr="003859DB">
              <w:t>petition</w:t>
            </w:r>
            <w:r w:rsidR="00816FA7">
              <w:t xml:space="preserve"> for an order</w:t>
            </w:r>
            <w:r w:rsidR="00816FA7" w:rsidRPr="003859DB">
              <w:t xml:space="preserve"> </w:t>
            </w:r>
            <w:r w:rsidRPr="003859DB">
              <w:t>of nondisclosure</w:t>
            </w:r>
            <w:r w:rsidR="00816FA7">
              <w:t xml:space="preserve"> of criminal history record information</w:t>
            </w:r>
            <w:r w:rsidRPr="003859DB">
              <w:t>, even when their offense was nonviolent and substantial time has passed since the completion of their sentence.</w:t>
            </w:r>
            <w:r w:rsidR="00620236">
              <w:t xml:space="preserve"> </w:t>
            </w:r>
            <w:r>
              <w:t>H.B.</w:t>
            </w:r>
            <w:r w:rsidR="00FD49F7">
              <w:t> </w:t>
            </w:r>
            <w:r>
              <w:t xml:space="preserve">3341 seeks to </w:t>
            </w:r>
            <w:r w:rsidRPr="003859DB">
              <w:t>creat</w:t>
            </w:r>
            <w:r w:rsidR="00816FA7">
              <w:t>e</w:t>
            </w:r>
            <w:r w:rsidRPr="003859DB">
              <w:t xml:space="preserve"> an avenue for a petition </w:t>
            </w:r>
            <w:r w:rsidR="00816FA7">
              <w:t xml:space="preserve">for an order </w:t>
            </w:r>
            <w:r w:rsidRPr="003859DB">
              <w:t>of nondisclosure for anyone age 17-25</w:t>
            </w:r>
            <w:r>
              <w:t xml:space="preserve"> wh</w:t>
            </w:r>
            <w:r>
              <w:t xml:space="preserve">o is </w:t>
            </w:r>
            <w:r w:rsidRPr="00077FB8">
              <w:t>convicted of</w:t>
            </w:r>
            <w:r w:rsidRPr="003859DB">
              <w:t xml:space="preserve"> a</w:t>
            </w:r>
            <w:r w:rsidR="00620236">
              <w:t xml:space="preserve"> certain</w:t>
            </w:r>
            <w:r w:rsidRPr="003859DB">
              <w:t xml:space="preserve"> nonviolent offense or non</w:t>
            </w:r>
            <w:r w:rsidR="00A759CA">
              <w:t>-</w:t>
            </w:r>
            <w:r w:rsidRPr="003859DB">
              <w:t xml:space="preserve">crime of moral turpitude </w:t>
            </w:r>
            <w:r w:rsidR="00A759CA">
              <w:t xml:space="preserve">on a determination that it </w:t>
            </w:r>
            <w:r w:rsidR="00A759CA" w:rsidRPr="00077F21">
              <w:t>is in the best interest of justice</w:t>
            </w:r>
            <w:r>
              <w:t>.</w:t>
            </w:r>
            <w:r w:rsidR="00620236">
              <w:t xml:space="preserve"> Under the bill, those</w:t>
            </w:r>
            <w:r w:rsidRPr="003859DB">
              <w:t xml:space="preserve"> convicted of a misdemeanor </w:t>
            </w:r>
            <w:r w:rsidR="00620236">
              <w:t>may</w:t>
            </w:r>
            <w:r w:rsidR="00620236" w:rsidRPr="003859DB">
              <w:t xml:space="preserve"> </w:t>
            </w:r>
            <w:r w:rsidRPr="003859DB">
              <w:t xml:space="preserve">petition </w:t>
            </w:r>
            <w:r w:rsidR="00620236">
              <w:t xml:space="preserve">the court </w:t>
            </w:r>
            <w:r w:rsidRPr="003859DB">
              <w:t xml:space="preserve">after the second anniversary of the completion </w:t>
            </w:r>
            <w:r>
              <w:t xml:space="preserve">date </w:t>
            </w:r>
            <w:r w:rsidRPr="003859DB">
              <w:t>of their sentence</w:t>
            </w:r>
            <w:r>
              <w:t xml:space="preserve">, and </w:t>
            </w:r>
            <w:r w:rsidR="00620236">
              <w:t>those</w:t>
            </w:r>
            <w:r w:rsidRPr="003859DB">
              <w:t xml:space="preserve"> convicted of a felony </w:t>
            </w:r>
            <w:r w:rsidR="00620236">
              <w:t>may</w:t>
            </w:r>
            <w:r w:rsidR="00620236" w:rsidRPr="003859DB">
              <w:t xml:space="preserve"> </w:t>
            </w:r>
            <w:r w:rsidRPr="003859DB">
              <w:t xml:space="preserve">petition </w:t>
            </w:r>
            <w:r w:rsidR="00620236">
              <w:t xml:space="preserve">the court </w:t>
            </w:r>
            <w:r w:rsidRPr="003859DB">
              <w:t>after the fifth anniversary of the completion</w:t>
            </w:r>
            <w:r>
              <w:t xml:space="preserve"> date</w:t>
            </w:r>
            <w:r w:rsidRPr="003859DB">
              <w:t xml:space="preserve"> of their sentence.</w:t>
            </w:r>
          </w:p>
          <w:p w14:paraId="3722C5DB" w14:textId="77777777" w:rsidR="008423E4" w:rsidRPr="00E26B13" w:rsidRDefault="008423E4" w:rsidP="009751E4">
            <w:pPr>
              <w:rPr>
                <w:b/>
              </w:rPr>
            </w:pPr>
          </w:p>
        </w:tc>
      </w:tr>
      <w:tr w:rsidR="00201F45" w14:paraId="1228F07A" w14:textId="77777777" w:rsidTr="00345119">
        <w:tc>
          <w:tcPr>
            <w:tcW w:w="9576" w:type="dxa"/>
          </w:tcPr>
          <w:p w14:paraId="317FB5FD" w14:textId="77777777" w:rsidR="0017725B" w:rsidRDefault="00877F52" w:rsidP="009751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B7577DD" w14:textId="77777777" w:rsidR="0017725B" w:rsidRDefault="0017725B" w:rsidP="009751E4">
            <w:pPr>
              <w:rPr>
                <w:b/>
                <w:u w:val="single"/>
              </w:rPr>
            </w:pPr>
          </w:p>
          <w:p w14:paraId="0B2322C1" w14:textId="77777777" w:rsidR="0017725B" w:rsidRDefault="00877F52" w:rsidP="009751E4">
            <w:pPr>
              <w:jc w:val="both"/>
            </w:pPr>
            <w:r>
              <w:t>It is the committee's opinion tha</w:t>
            </w:r>
            <w:r>
              <w:t>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C0C626E" w14:textId="7D2B8F3D" w:rsidR="009751E4" w:rsidRPr="0017725B" w:rsidRDefault="009751E4" w:rsidP="009751E4">
            <w:pPr>
              <w:jc w:val="both"/>
              <w:rPr>
                <w:b/>
                <w:u w:val="single"/>
              </w:rPr>
            </w:pPr>
          </w:p>
        </w:tc>
      </w:tr>
      <w:tr w:rsidR="00201F45" w14:paraId="534ADBF2" w14:textId="77777777" w:rsidTr="00345119">
        <w:tc>
          <w:tcPr>
            <w:tcW w:w="9576" w:type="dxa"/>
          </w:tcPr>
          <w:p w14:paraId="479E3BFB" w14:textId="77777777" w:rsidR="008423E4" w:rsidRPr="00A8133F" w:rsidRDefault="00877F52" w:rsidP="009751E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</w:t>
            </w:r>
            <w:r w:rsidRPr="009C1E9A">
              <w:rPr>
                <w:b/>
                <w:u w:val="single"/>
              </w:rPr>
              <w:t>ORITY</w:t>
            </w:r>
            <w:r>
              <w:rPr>
                <w:b/>
              </w:rPr>
              <w:t xml:space="preserve"> </w:t>
            </w:r>
          </w:p>
          <w:p w14:paraId="1C6FE6D9" w14:textId="77777777" w:rsidR="008423E4" w:rsidRDefault="008423E4" w:rsidP="009751E4"/>
          <w:p w14:paraId="18A90D79" w14:textId="77777777" w:rsidR="008423E4" w:rsidRDefault="00877F52" w:rsidP="009751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0032262" w14:textId="2F20CEC4" w:rsidR="009751E4" w:rsidRPr="00E21FDC" w:rsidRDefault="009751E4" w:rsidP="009751E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01F45" w14:paraId="66D9C7DD" w14:textId="77777777" w:rsidTr="00345119">
        <w:tc>
          <w:tcPr>
            <w:tcW w:w="9576" w:type="dxa"/>
          </w:tcPr>
          <w:p w14:paraId="3C5FB48E" w14:textId="44F7C90A" w:rsidR="00E77796" w:rsidRDefault="00877F52" w:rsidP="009751E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0E87120" w14:textId="77777777" w:rsidR="009751E4" w:rsidRDefault="009751E4" w:rsidP="009751E4">
            <w:pPr>
              <w:rPr>
                <w:b/>
              </w:rPr>
            </w:pPr>
          </w:p>
          <w:p w14:paraId="3AA546BB" w14:textId="434744FE" w:rsidR="002D0D30" w:rsidRDefault="00877F52" w:rsidP="009751E4">
            <w:pPr>
              <w:jc w:val="both"/>
              <w:rPr>
                <w:bCs/>
              </w:rPr>
            </w:pPr>
            <w:r>
              <w:rPr>
                <w:bCs/>
              </w:rPr>
              <w:t xml:space="preserve">H.B. 3341 amends the Government Code to </w:t>
            </w:r>
            <w:r w:rsidR="00F21EE1" w:rsidRPr="00F21EE1">
              <w:rPr>
                <w:bCs/>
              </w:rPr>
              <w:t xml:space="preserve">authorize a </w:t>
            </w:r>
            <w:r w:rsidR="00BB6E7C">
              <w:rPr>
                <w:bCs/>
              </w:rPr>
              <w:t>convicted person who</w:t>
            </w:r>
            <w:r w:rsidR="006D6427">
              <w:rPr>
                <w:bCs/>
              </w:rPr>
              <w:t xml:space="preserve"> </w:t>
            </w:r>
            <w:r w:rsidR="00BB6E7C" w:rsidRPr="002D0D30">
              <w:rPr>
                <w:bCs/>
              </w:rPr>
              <w:t>completes their sentence, including any term of confinement or period of community supervision imposed and payment of all fines, costs, and restitution imposed</w:t>
            </w:r>
            <w:r w:rsidR="00BB6E7C">
              <w:rPr>
                <w:bCs/>
              </w:rPr>
              <w:t xml:space="preserve">, </w:t>
            </w:r>
            <w:r w:rsidR="00F21EE1" w:rsidRPr="00F21EE1">
              <w:rPr>
                <w:bCs/>
              </w:rPr>
              <w:t>to petition the court that imposed the sentence for an order of nondisclosure of criminal history record information</w:t>
            </w:r>
            <w:r>
              <w:rPr>
                <w:bCs/>
              </w:rPr>
              <w:t xml:space="preserve"> </w:t>
            </w:r>
            <w:r w:rsidR="00F52B36">
              <w:rPr>
                <w:bCs/>
              </w:rPr>
              <w:t>under</w:t>
            </w:r>
            <w:r w:rsidR="00BB6E7C">
              <w:rPr>
                <w:bCs/>
              </w:rPr>
              <w:t xml:space="preserve"> the</w:t>
            </w:r>
            <w:r>
              <w:rPr>
                <w:bCs/>
              </w:rPr>
              <w:t xml:space="preserve"> following conditions</w:t>
            </w:r>
            <w:r w:rsidR="006D6427">
              <w:rPr>
                <w:bCs/>
              </w:rPr>
              <w:t>:</w:t>
            </w:r>
          </w:p>
          <w:p w14:paraId="7192BB5E" w14:textId="06DDCB6F" w:rsidR="002D0D30" w:rsidRDefault="00877F52" w:rsidP="009751E4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the conviction is for</w:t>
            </w:r>
            <w:r w:rsidR="001249A2">
              <w:t xml:space="preserve"> an offense other than an offense</w:t>
            </w:r>
            <w:r w:rsidR="004C672F">
              <w:t xml:space="preserve"> </w:t>
            </w:r>
            <w:r w:rsidR="00A405A6">
              <w:t xml:space="preserve">ineligible </w:t>
            </w:r>
            <w:r w:rsidR="00AC2672">
              <w:t xml:space="preserve">for </w:t>
            </w:r>
            <w:r w:rsidR="004514E5" w:rsidRPr="00933345">
              <w:t>judge-ordered community supervisio</w:t>
            </w:r>
            <w:r w:rsidR="004C672F">
              <w:t>n</w:t>
            </w:r>
            <w:r w:rsidR="00AC2672">
              <w:t xml:space="preserve"> </w:t>
            </w:r>
            <w:r w:rsidR="004C672F">
              <w:t>o</w:t>
            </w:r>
            <w:r w:rsidR="004514E5">
              <w:t>r</w:t>
            </w:r>
            <w:r w:rsidR="004C672F">
              <w:t xml:space="preserve"> </w:t>
            </w:r>
            <w:r w:rsidR="004514E5" w:rsidRPr="004514E5">
              <w:t xml:space="preserve">for which </w:t>
            </w:r>
            <w:r w:rsidR="00CD0C85">
              <w:t xml:space="preserve">the judgment contains </w:t>
            </w:r>
            <w:r w:rsidR="004514E5" w:rsidRPr="004514E5">
              <w:t>an affirmative finding</w:t>
            </w:r>
            <w:r w:rsidR="004514E5">
              <w:t xml:space="preserve"> </w:t>
            </w:r>
            <w:r w:rsidR="004514E5" w:rsidRPr="004514E5">
              <w:t xml:space="preserve">regarding </w:t>
            </w:r>
            <w:r w:rsidR="00AC2672">
              <w:t xml:space="preserve">the </w:t>
            </w:r>
            <w:r w:rsidR="004514E5" w:rsidRPr="004514E5">
              <w:t xml:space="preserve">use or exhibition of </w:t>
            </w:r>
            <w:r>
              <w:t xml:space="preserve">a </w:t>
            </w:r>
            <w:r w:rsidR="00AC2672">
              <w:t xml:space="preserve">certain </w:t>
            </w:r>
            <w:r w:rsidR="004514E5" w:rsidRPr="004514E5">
              <w:t>deadly weapo</w:t>
            </w:r>
            <w:r>
              <w:t>n;</w:t>
            </w:r>
            <w:r w:rsidR="004514E5">
              <w:t xml:space="preserve"> </w:t>
            </w:r>
            <w:r>
              <w:t>and</w:t>
            </w:r>
          </w:p>
          <w:p w14:paraId="6EDBCC3E" w14:textId="42646EA6" w:rsidR="00A848DF" w:rsidRDefault="00877F52" w:rsidP="009751E4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the </w:t>
            </w:r>
            <w:r w:rsidR="00AC2672">
              <w:t xml:space="preserve">person </w:t>
            </w:r>
            <w:r w:rsidR="001249A2">
              <w:t xml:space="preserve">was younger than 25 years of age at the time </w:t>
            </w:r>
            <w:r>
              <w:t xml:space="preserve">the </w:t>
            </w:r>
            <w:r w:rsidR="001249A2">
              <w:t>offense</w:t>
            </w:r>
            <w:r w:rsidR="00CD0C85">
              <w:t xml:space="preserve"> was committed,</w:t>
            </w:r>
            <w:r>
              <w:t xml:space="preserve"> </w:t>
            </w:r>
            <w:r w:rsidR="001249A2">
              <w:t xml:space="preserve">has not previously received an order of nondisclosure of criminal history record information for </w:t>
            </w:r>
            <w:r>
              <w:t xml:space="preserve">the </w:t>
            </w:r>
            <w:r w:rsidR="001249A2">
              <w:t>offense</w:t>
            </w:r>
            <w:r w:rsidR="00CD0C85">
              <w:t xml:space="preserve">, and satisfies the </w:t>
            </w:r>
            <w:r w:rsidR="001C2A92">
              <w:t>general requirements</w:t>
            </w:r>
            <w:r w:rsidR="00CD0C85">
              <w:t xml:space="preserve"> for receiving such an order </w:t>
            </w:r>
            <w:r w:rsidR="001C2A92">
              <w:t xml:space="preserve">under </w:t>
            </w:r>
            <w:r w:rsidR="001249A2">
              <w:br/>
            </w:r>
            <w:r w:rsidR="00C204F8">
              <w:t>applicable law.</w:t>
            </w:r>
          </w:p>
          <w:p w14:paraId="21F5B564" w14:textId="77777777" w:rsidR="009751E4" w:rsidRPr="00E77796" w:rsidRDefault="009751E4" w:rsidP="009751E4">
            <w:pPr>
              <w:jc w:val="both"/>
            </w:pPr>
          </w:p>
          <w:p w14:paraId="2D3D91FB" w14:textId="77777777" w:rsidR="008423E4" w:rsidRDefault="00877F52" w:rsidP="009751E4">
            <w:pPr>
              <w:jc w:val="both"/>
            </w:pPr>
            <w:r>
              <w:rPr>
                <w:bCs/>
              </w:rPr>
              <w:t xml:space="preserve">H.B. 3341 </w:t>
            </w:r>
            <w:r w:rsidR="00D25763">
              <w:t>authorizes a</w:t>
            </w:r>
            <w:r w:rsidR="002D0D30">
              <w:t xml:space="preserve">n applicable </w:t>
            </w:r>
            <w:r w:rsidR="00D25763">
              <w:t xml:space="preserve">person to </w:t>
            </w:r>
            <w:r w:rsidR="00D25763" w:rsidRPr="00D25763">
              <w:t>petition for an order of nondisclosure</w:t>
            </w:r>
            <w:r w:rsidR="00D25763">
              <w:t xml:space="preserve"> regardless </w:t>
            </w:r>
            <w:r w:rsidR="00D25763" w:rsidRPr="00D25763">
              <w:t>of whether the person has been previously convicted of or placed on deferred adjudication community supervision for another offense</w:t>
            </w:r>
            <w:r w:rsidR="002D0D30">
              <w:t xml:space="preserve">, unless the person is barred </w:t>
            </w:r>
            <w:r w:rsidR="00BF4B61">
              <w:t xml:space="preserve">from receiving an order of nondisclosure under </w:t>
            </w:r>
            <w:r w:rsidR="001C2A92">
              <w:t xml:space="preserve">that </w:t>
            </w:r>
            <w:r w:rsidR="00BF4B61">
              <w:t xml:space="preserve">applicable </w:t>
            </w:r>
            <w:r w:rsidR="00CD0C85">
              <w:t>law</w:t>
            </w:r>
            <w:r w:rsidR="00D25763" w:rsidRPr="00D25763">
              <w:t>.</w:t>
            </w:r>
            <w:r>
              <w:t xml:space="preserve"> </w:t>
            </w:r>
            <w:r w:rsidR="001C2A92">
              <w:t xml:space="preserve">The bill authorizes the </w:t>
            </w:r>
            <w:r>
              <w:t xml:space="preserve">person </w:t>
            </w:r>
            <w:r w:rsidR="001C2A92">
              <w:t xml:space="preserve">to </w:t>
            </w:r>
            <w:r>
              <w:t xml:space="preserve">petition </w:t>
            </w:r>
            <w:r w:rsidRPr="00077F21">
              <w:t xml:space="preserve">for </w:t>
            </w:r>
            <w:r w:rsidR="001C2A92">
              <w:t xml:space="preserve">the court for such </w:t>
            </w:r>
            <w:r w:rsidRPr="00077F21">
              <w:t xml:space="preserve">an order </w:t>
            </w:r>
            <w:r>
              <w:t>only on or after the second anniversary of the completion</w:t>
            </w:r>
            <w:r w:rsidR="00BF4B61">
              <w:t xml:space="preserve"> date</w:t>
            </w:r>
            <w:r>
              <w:t xml:space="preserve"> of the person's sentence </w:t>
            </w:r>
            <w:r w:rsidR="00BF4B61">
              <w:t xml:space="preserve">for </w:t>
            </w:r>
            <w:r>
              <w:t xml:space="preserve">a misdemeanor offense or the fifth anniversary of the </w:t>
            </w:r>
            <w:r w:rsidR="001C2A92">
              <w:t xml:space="preserve">sentence completion </w:t>
            </w:r>
            <w:r>
              <w:t xml:space="preserve">date </w:t>
            </w:r>
            <w:r w:rsidR="00BF4B61">
              <w:t>for</w:t>
            </w:r>
            <w:r>
              <w:t xml:space="preserve"> a felony offense.</w:t>
            </w:r>
            <w:r w:rsidR="002944AB">
              <w:rPr>
                <w:bCs/>
              </w:rPr>
              <w:t xml:space="preserve"> The bill</w:t>
            </w:r>
            <w:r>
              <w:rPr>
                <w:bCs/>
              </w:rPr>
              <w:t xml:space="preserve"> </w:t>
            </w:r>
            <w:r w:rsidR="00077F21">
              <w:t xml:space="preserve">requires a court to </w:t>
            </w:r>
            <w:r w:rsidR="00077F21" w:rsidRPr="00077F21">
              <w:t>issue an order prohibiting criminal justice agencies from disclosing to the public</w:t>
            </w:r>
            <w:r w:rsidR="00C96EA8">
              <w:t xml:space="preserve"> </w:t>
            </w:r>
            <w:r w:rsidR="00077F21" w:rsidRPr="00077F21">
              <w:t>criminal history record information</w:t>
            </w:r>
            <w:r w:rsidR="002944AB">
              <w:t xml:space="preserve"> related to the offense for which the person was convicted</w:t>
            </w:r>
            <w:r w:rsidR="00077F21" w:rsidRPr="00077F21">
              <w:t xml:space="preserve"> </w:t>
            </w:r>
            <w:r w:rsidR="00077F21">
              <w:t>a</w:t>
            </w:r>
            <w:r w:rsidR="00077F21" w:rsidRPr="00077F21">
              <w:t xml:space="preserve">fter notice to </w:t>
            </w:r>
            <w:r w:rsidR="00BF4B61">
              <w:t>the state</w:t>
            </w:r>
            <w:r w:rsidR="00077F21" w:rsidRPr="00077F21">
              <w:t xml:space="preserve">, an opportunity for a hearing, </w:t>
            </w:r>
            <w:r>
              <w:t>an</w:t>
            </w:r>
            <w:r>
              <w:t xml:space="preserve">d </w:t>
            </w:r>
            <w:r w:rsidR="00077F21" w:rsidRPr="00077F21">
              <w:t>a determination that the person is entitled to petition and issuance of the order is in the best interest of justice</w:t>
            </w:r>
            <w:r w:rsidR="00077F21">
              <w:t>.</w:t>
            </w:r>
          </w:p>
          <w:p w14:paraId="69C933EC" w14:textId="189BD4C0" w:rsidR="009751E4" w:rsidRPr="00835628" w:rsidRDefault="009751E4" w:rsidP="009751E4">
            <w:pPr>
              <w:jc w:val="both"/>
              <w:rPr>
                <w:b/>
              </w:rPr>
            </w:pPr>
          </w:p>
        </w:tc>
      </w:tr>
      <w:tr w:rsidR="00201F45" w14:paraId="6957BF7E" w14:textId="77777777" w:rsidTr="00345119">
        <w:tc>
          <w:tcPr>
            <w:tcW w:w="9576" w:type="dxa"/>
          </w:tcPr>
          <w:p w14:paraId="4BD54F0A" w14:textId="77777777" w:rsidR="008423E4" w:rsidRPr="00A8133F" w:rsidRDefault="00877F52" w:rsidP="009751E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145FFBC" w14:textId="77777777" w:rsidR="008423E4" w:rsidRDefault="008423E4" w:rsidP="009751E4"/>
          <w:p w14:paraId="4D8E5B77" w14:textId="67B2FD0E" w:rsidR="008423E4" w:rsidRPr="00233FDB" w:rsidRDefault="00877F52" w:rsidP="009751E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2BB3EEEE" w14:textId="77777777" w:rsidR="004108C3" w:rsidRPr="009751E4" w:rsidRDefault="004108C3" w:rsidP="009751E4">
      <w:pPr>
        <w:rPr>
          <w:sz w:val="16"/>
          <w:szCs w:val="16"/>
        </w:rPr>
      </w:pPr>
    </w:p>
    <w:sectPr w:rsidR="004108C3" w:rsidRPr="009751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5C98" w14:textId="77777777" w:rsidR="00000000" w:rsidRDefault="00877F52">
      <w:r>
        <w:separator/>
      </w:r>
    </w:p>
  </w:endnote>
  <w:endnote w:type="continuationSeparator" w:id="0">
    <w:p w14:paraId="11A9F98D" w14:textId="77777777" w:rsidR="00000000" w:rsidRDefault="0087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51CB" w14:textId="77777777" w:rsidR="00AC3AE6" w:rsidRDefault="00AC3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01F45" w14:paraId="01AF8360" w14:textId="77777777" w:rsidTr="009C1E9A">
      <w:trPr>
        <w:cantSplit/>
      </w:trPr>
      <w:tc>
        <w:tcPr>
          <w:tcW w:w="0" w:type="pct"/>
        </w:tcPr>
        <w:p w14:paraId="3E992A5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FAD77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62924C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375E9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D8F68A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01F45" w14:paraId="6BA40BF6" w14:textId="77777777" w:rsidTr="009C1E9A">
      <w:trPr>
        <w:cantSplit/>
      </w:trPr>
      <w:tc>
        <w:tcPr>
          <w:tcW w:w="0" w:type="pct"/>
        </w:tcPr>
        <w:p w14:paraId="454FBB2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CB0F93" w14:textId="34DFA869" w:rsidR="00EC379B" w:rsidRPr="009C1E9A" w:rsidRDefault="00877F5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22663-D</w:t>
          </w:r>
        </w:p>
      </w:tc>
      <w:tc>
        <w:tcPr>
          <w:tcW w:w="2453" w:type="pct"/>
        </w:tcPr>
        <w:p w14:paraId="6F214D6C" w14:textId="5D7BB3AB" w:rsidR="00EC379B" w:rsidRDefault="00877F5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1074C">
            <w:t>23.100.140</w:t>
          </w:r>
          <w:r>
            <w:fldChar w:fldCharType="end"/>
          </w:r>
        </w:p>
      </w:tc>
    </w:tr>
    <w:tr w:rsidR="00201F45" w14:paraId="10497BD2" w14:textId="77777777" w:rsidTr="009C1E9A">
      <w:trPr>
        <w:cantSplit/>
      </w:trPr>
      <w:tc>
        <w:tcPr>
          <w:tcW w:w="0" w:type="pct"/>
        </w:tcPr>
        <w:p w14:paraId="0F6BD39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6A0AE4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D4BC27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E716C0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01F45" w14:paraId="5D9604E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E1FDAC3" w14:textId="77777777" w:rsidR="00EC379B" w:rsidRDefault="00877F5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71862E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F47612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22ED" w14:textId="77777777" w:rsidR="00AC3AE6" w:rsidRDefault="00AC3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59A9" w14:textId="77777777" w:rsidR="00000000" w:rsidRDefault="00877F52">
      <w:r>
        <w:separator/>
      </w:r>
    </w:p>
  </w:footnote>
  <w:footnote w:type="continuationSeparator" w:id="0">
    <w:p w14:paraId="2516ED94" w14:textId="77777777" w:rsidR="00000000" w:rsidRDefault="0087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732A4" w14:textId="77777777" w:rsidR="00AC3AE6" w:rsidRDefault="00AC3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82AD" w14:textId="77777777" w:rsidR="00AC3AE6" w:rsidRDefault="00AC3A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D0EC" w14:textId="77777777" w:rsidR="00AC3AE6" w:rsidRDefault="00AC3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8F0"/>
    <w:multiLevelType w:val="hybridMultilevel"/>
    <w:tmpl w:val="3A2AC1A0"/>
    <w:lvl w:ilvl="0" w:tplc="61A42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E62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40C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2C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21D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0A83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4F7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EBD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068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E0F86"/>
    <w:multiLevelType w:val="hybridMultilevel"/>
    <w:tmpl w:val="78E802BE"/>
    <w:lvl w:ilvl="0" w:tplc="60D4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461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1C3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C49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6E5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844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0C9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053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9A7C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459C8"/>
    <w:multiLevelType w:val="hybridMultilevel"/>
    <w:tmpl w:val="2BFE31EE"/>
    <w:lvl w:ilvl="0" w:tplc="536A6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0A4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8C4A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ECF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8B3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B013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4C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8DA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4A0D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F2642"/>
    <w:multiLevelType w:val="hybridMultilevel"/>
    <w:tmpl w:val="F19A6818"/>
    <w:lvl w:ilvl="0" w:tplc="EFB0E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CCB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486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63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8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CA7D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CA1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6D4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301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54DB9"/>
    <w:multiLevelType w:val="hybridMultilevel"/>
    <w:tmpl w:val="0712C0E2"/>
    <w:lvl w:ilvl="0" w:tplc="5F909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50B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D67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82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05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FED0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456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0A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265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C6586"/>
    <w:multiLevelType w:val="hybridMultilevel"/>
    <w:tmpl w:val="0F4E753A"/>
    <w:lvl w:ilvl="0" w:tplc="8A568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E876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064A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62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07A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28FB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C2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66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CC6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D4774"/>
    <w:multiLevelType w:val="hybridMultilevel"/>
    <w:tmpl w:val="F9969E1E"/>
    <w:lvl w:ilvl="0" w:tplc="2F58A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E6C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4C8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C4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85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8A5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CB6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41B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BCE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64D8D"/>
    <w:multiLevelType w:val="hybridMultilevel"/>
    <w:tmpl w:val="A92ED9D8"/>
    <w:lvl w:ilvl="0" w:tplc="A8F079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C0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365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ED6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09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10D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ED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A8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469C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010C6"/>
    <w:multiLevelType w:val="hybridMultilevel"/>
    <w:tmpl w:val="3A0E94F4"/>
    <w:lvl w:ilvl="0" w:tplc="911C7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B6A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A2B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AB5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0D5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CE2D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E59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AB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C83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4690D"/>
    <w:multiLevelType w:val="hybridMultilevel"/>
    <w:tmpl w:val="A56CA300"/>
    <w:lvl w:ilvl="0" w:tplc="BB763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9E21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CC5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C4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41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26BE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6F1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A3A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D49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625841">
    <w:abstractNumId w:val="3"/>
  </w:num>
  <w:num w:numId="2" w16cid:durableId="1295333236">
    <w:abstractNumId w:val="4"/>
  </w:num>
  <w:num w:numId="3" w16cid:durableId="850992356">
    <w:abstractNumId w:val="7"/>
  </w:num>
  <w:num w:numId="4" w16cid:durableId="1960145657">
    <w:abstractNumId w:val="0"/>
  </w:num>
  <w:num w:numId="5" w16cid:durableId="1708413861">
    <w:abstractNumId w:val="8"/>
  </w:num>
  <w:num w:numId="6" w16cid:durableId="1602180652">
    <w:abstractNumId w:val="6"/>
  </w:num>
  <w:num w:numId="7" w16cid:durableId="1307247614">
    <w:abstractNumId w:val="9"/>
  </w:num>
  <w:num w:numId="8" w16cid:durableId="2044361380">
    <w:abstractNumId w:val="2"/>
  </w:num>
  <w:num w:numId="9" w16cid:durableId="2071993766">
    <w:abstractNumId w:val="1"/>
  </w:num>
  <w:num w:numId="10" w16cid:durableId="1272474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A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77F21"/>
    <w:rsid w:val="00077FB8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49A2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2A92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0CD"/>
    <w:rsid w:val="001F3CB8"/>
    <w:rsid w:val="001F6B91"/>
    <w:rsid w:val="001F703C"/>
    <w:rsid w:val="00200B9E"/>
    <w:rsid w:val="00200BF5"/>
    <w:rsid w:val="002010D1"/>
    <w:rsid w:val="00201338"/>
    <w:rsid w:val="00201F45"/>
    <w:rsid w:val="0020775D"/>
    <w:rsid w:val="002116DD"/>
    <w:rsid w:val="002127F1"/>
    <w:rsid w:val="00213814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4AB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0D30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56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59DB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2FE3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4E5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72F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5EA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50BA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23ED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0236"/>
    <w:rsid w:val="006249CB"/>
    <w:rsid w:val="006272DD"/>
    <w:rsid w:val="00630963"/>
    <w:rsid w:val="00631897"/>
    <w:rsid w:val="00632928"/>
    <w:rsid w:val="006330DA"/>
    <w:rsid w:val="00633262"/>
    <w:rsid w:val="00633460"/>
    <w:rsid w:val="00637264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427"/>
    <w:rsid w:val="006E0CAC"/>
    <w:rsid w:val="006E1CFB"/>
    <w:rsid w:val="006E1F94"/>
    <w:rsid w:val="006E26C1"/>
    <w:rsid w:val="006E30A8"/>
    <w:rsid w:val="006E33CA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237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6FA7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F52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4C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3345"/>
    <w:rsid w:val="0093417F"/>
    <w:rsid w:val="00934AC2"/>
    <w:rsid w:val="009375BB"/>
    <w:rsid w:val="00937CBC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51E4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BC6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0D8A"/>
    <w:rsid w:val="009C1E9A"/>
    <w:rsid w:val="009C27BB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05A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59CA"/>
    <w:rsid w:val="00A803CF"/>
    <w:rsid w:val="00A8133F"/>
    <w:rsid w:val="00A82CB4"/>
    <w:rsid w:val="00A837A8"/>
    <w:rsid w:val="00A83C36"/>
    <w:rsid w:val="00A848DF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672"/>
    <w:rsid w:val="00AC2E9A"/>
    <w:rsid w:val="00AC3AE6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4E02"/>
    <w:rsid w:val="00B473D8"/>
    <w:rsid w:val="00B5165A"/>
    <w:rsid w:val="00B524C1"/>
    <w:rsid w:val="00B52C8D"/>
    <w:rsid w:val="00B564BF"/>
    <w:rsid w:val="00B56E25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312"/>
    <w:rsid w:val="00B96E87"/>
    <w:rsid w:val="00BA146A"/>
    <w:rsid w:val="00BA32EE"/>
    <w:rsid w:val="00BB5B36"/>
    <w:rsid w:val="00BB6E7C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B23"/>
    <w:rsid w:val="00BF4949"/>
    <w:rsid w:val="00BF4B61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04F8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EA8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0C85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763"/>
    <w:rsid w:val="00D30534"/>
    <w:rsid w:val="00D35728"/>
    <w:rsid w:val="00D359A7"/>
    <w:rsid w:val="00D37BCF"/>
    <w:rsid w:val="00D40F93"/>
    <w:rsid w:val="00D41DE0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5CB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05E9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4BD9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A47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77796"/>
    <w:rsid w:val="00E80F0A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7949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1EE1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2B36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49F7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4CBB8C-427E-4600-8128-20BB6BDF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249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49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49A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4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49A2"/>
    <w:rPr>
      <w:b/>
      <w:bCs/>
    </w:rPr>
  </w:style>
  <w:style w:type="paragraph" w:styleId="ListParagraph">
    <w:name w:val="List Paragraph"/>
    <w:basedOn w:val="Normal"/>
    <w:uiPriority w:val="34"/>
    <w:qFormat/>
    <w:rsid w:val="001249A2"/>
    <w:pPr>
      <w:ind w:left="720"/>
      <w:contextualSpacing/>
    </w:pPr>
  </w:style>
  <w:style w:type="paragraph" w:styleId="Revision">
    <w:name w:val="Revision"/>
    <w:hidden/>
    <w:uiPriority w:val="99"/>
    <w:semiHidden/>
    <w:rsid w:val="00D41D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2747</Characters>
  <Application>Microsoft Office Word</Application>
  <DocSecurity>4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HB03341 (Committee Report (Unamended))</vt:lpstr>
    </vt:vector>
  </TitlesOfParts>
  <Company>State of Texas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22663</dc:subject>
  <dc:creator>State of Texas</dc:creator>
  <dc:description>HB 3341 by Johnson, Ann-(H)Corrections</dc:description>
  <cp:lastModifiedBy>Stacey Nicchio</cp:lastModifiedBy>
  <cp:revision>2</cp:revision>
  <cp:lastPrinted>2003-11-26T17:21:00Z</cp:lastPrinted>
  <dcterms:created xsi:type="dcterms:W3CDTF">2023-04-19T23:36:00Z</dcterms:created>
  <dcterms:modified xsi:type="dcterms:W3CDTF">2023-04-19T23:36:00Z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23.100.140</vt:lpwstr>
  </property>
</Properties>
</file>