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36AF5" w14:paraId="6F121E97" w14:textId="77777777" w:rsidTr="00345119">
        <w:tc>
          <w:tcPr>
            <w:tcW w:w="9576" w:type="dxa"/>
            <w:noWrap/>
          </w:tcPr>
          <w:p w14:paraId="261E2F87" w14:textId="77777777" w:rsidR="008423E4" w:rsidRPr="0022177D" w:rsidRDefault="00F521DD" w:rsidP="00E46EA7">
            <w:pPr>
              <w:pStyle w:val="Heading1"/>
            </w:pPr>
            <w:r w:rsidRPr="00631897">
              <w:t>BILL ANALYSIS</w:t>
            </w:r>
          </w:p>
        </w:tc>
      </w:tr>
    </w:tbl>
    <w:p w14:paraId="252C6AD0" w14:textId="77777777" w:rsidR="008423E4" w:rsidRPr="0022177D" w:rsidRDefault="008423E4" w:rsidP="00E46EA7">
      <w:pPr>
        <w:jc w:val="center"/>
      </w:pPr>
    </w:p>
    <w:p w14:paraId="340A6D07" w14:textId="77777777" w:rsidR="008423E4" w:rsidRPr="00B31F0E" w:rsidRDefault="008423E4" w:rsidP="00E46EA7"/>
    <w:p w14:paraId="0F05799E" w14:textId="77777777" w:rsidR="008423E4" w:rsidRPr="00742794" w:rsidRDefault="008423E4" w:rsidP="00E46EA7">
      <w:pPr>
        <w:tabs>
          <w:tab w:val="right" w:pos="9360"/>
        </w:tabs>
      </w:pPr>
    </w:p>
    <w:tbl>
      <w:tblPr>
        <w:tblW w:w="0" w:type="auto"/>
        <w:tblLayout w:type="fixed"/>
        <w:tblLook w:val="01E0" w:firstRow="1" w:lastRow="1" w:firstColumn="1" w:lastColumn="1" w:noHBand="0" w:noVBand="0"/>
      </w:tblPr>
      <w:tblGrid>
        <w:gridCol w:w="9576"/>
      </w:tblGrid>
      <w:tr w:rsidR="00636AF5" w14:paraId="7921113C" w14:textId="77777777" w:rsidTr="00345119">
        <w:tc>
          <w:tcPr>
            <w:tcW w:w="9576" w:type="dxa"/>
          </w:tcPr>
          <w:p w14:paraId="60174E3B" w14:textId="77777777" w:rsidR="008423E4" w:rsidRPr="00861995" w:rsidRDefault="00F521DD" w:rsidP="00E46EA7">
            <w:pPr>
              <w:jc w:val="right"/>
            </w:pPr>
            <w:r>
              <w:t>H.B. 3423</w:t>
            </w:r>
          </w:p>
        </w:tc>
      </w:tr>
      <w:tr w:rsidR="00636AF5" w14:paraId="68F0F45E" w14:textId="77777777" w:rsidTr="00345119">
        <w:tc>
          <w:tcPr>
            <w:tcW w:w="9576" w:type="dxa"/>
          </w:tcPr>
          <w:p w14:paraId="049F28E8" w14:textId="77777777" w:rsidR="008423E4" w:rsidRPr="00861995" w:rsidRDefault="00F521DD" w:rsidP="00E46EA7">
            <w:pPr>
              <w:jc w:val="right"/>
            </w:pPr>
            <w:r>
              <w:t xml:space="preserve">By: </w:t>
            </w:r>
            <w:r w:rsidR="00EB6485">
              <w:t>Bryant</w:t>
            </w:r>
          </w:p>
        </w:tc>
      </w:tr>
      <w:tr w:rsidR="00636AF5" w14:paraId="49CEB6D0" w14:textId="77777777" w:rsidTr="00345119">
        <w:tc>
          <w:tcPr>
            <w:tcW w:w="9576" w:type="dxa"/>
          </w:tcPr>
          <w:p w14:paraId="7EDB9ACD" w14:textId="77777777" w:rsidR="008423E4" w:rsidRPr="00861995" w:rsidRDefault="00F521DD" w:rsidP="00E46EA7">
            <w:pPr>
              <w:jc w:val="right"/>
            </w:pPr>
            <w:r>
              <w:t>Business &amp; Industry</w:t>
            </w:r>
          </w:p>
        </w:tc>
      </w:tr>
      <w:tr w:rsidR="00636AF5" w14:paraId="5DBF29DD" w14:textId="77777777" w:rsidTr="00345119">
        <w:tc>
          <w:tcPr>
            <w:tcW w:w="9576" w:type="dxa"/>
          </w:tcPr>
          <w:p w14:paraId="1A482BA5" w14:textId="77777777" w:rsidR="008423E4" w:rsidRDefault="00F521DD" w:rsidP="00E46EA7">
            <w:pPr>
              <w:jc w:val="right"/>
            </w:pPr>
            <w:r>
              <w:t>Committee Report (Unamended)</w:t>
            </w:r>
          </w:p>
        </w:tc>
      </w:tr>
    </w:tbl>
    <w:p w14:paraId="09B5E3B9" w14:textId="77777777" w:rsidR="008423E4" w:rsidRDefault="008423E4" w:rsidP="00E46EA7">
      <w:pPr>
        <w:tabs>
          <w:tab w:val="right" w:pos="9360"/>
        </w:tabs>
      </w:pPr>
    </w:p>
    <w:p w14:paraId="21EDDAEB" w14:textId="77777777" w:rsidR="008423E4" w:rsidRDefault="008423E4" w:rsidP="00E46EA7"/>
    <w:p w14:paraId="3CF43161" w14:textId="77777777" w:rsidR="008423E4" w:rsidRDefault="008423E4" w:rsidP="00E46EA7"/>
    <w:tbl>
      <w:tblPr>
        <w:tblW w:w="0" w:type="auto"/>
        <w:tblCellMar>
          <w:left w:w="115" w:type="dxa"/>
          <w:right w:w="115" w:type="dxa"/>
        </w:tblCellMar>
        <w:tblLook w:val="01E0" w:firstRow="1" w:lastRow="1" w:firstColumn="1" w:lastColumn="1" w:noHBand="0" w:noVBand="0"/>
      </w:tblPr>
      <w:tblGrid>
        <w:gridCol w:w="9360"/>
      </w:tblGrid>
      <w:tr w:rsidR="00636AF5" w14:paraId="30C20C28" w14:textId="77777777" w:rsidTr="00345119">
        <w:tc>
          <w:tcPr>
            <w:tcW w:w="9576" w:type="dxa"/>
          </w:tcPr>
          <w:p w14:paraId="7F171F11" w14:textId="77777777" w:rsidR="008423E4" w:rsidRPr="00A8133F" w:rsidRDefault="00F521DD" w:rsidP="00E46EA7">
            <w:pPr>
              <w:rPr>
                <w:b/>
              </w:rPr>
            </w:pPr>
            <w:r w:rsidRPr="009C1E9A">
              <w:rPr>
                <w:b/>
                <w:u w:val="single"/>
              </w:rPr>
              <w:t>BACKGROUND AND PURPOSE</w:t>
            </w:r>
            <w:r>
              <w:rPr>
                <w:b/>
              </w:rPr>
              <w:t xml:space="preserve"> </w:t>
            </w:r>
          </w:p>
          <w:p w14:paraId="350FBE4C" w14:textId="77777777" w:rsidR="008423E4" w:rsidRDefault="008423E4" w:rsidP="00E46EA7"/>
          <w:p w14:paraId="38042B79" w14:textId="29B031EA" w:rsidR="008423E4" w:rsidRDefault="00F521DD" w:rsidP="00E46EA7">
            <w:pPr>
              <w:pStyle w:val="Header"/>
              <w:tabs>
                <w:tab w:val="clear" w:pos="4320"/>
                <w:tab w:val="clear" w:pos="8640"/>
              </w:tabs>
              <w:jc w:val="both"/>
            </w:pPr>
            <w:r>
              <w:t>According to the Texas State Bar, l</w:t>
            </w:r>
            <w:r w:rsidR="000E407A" w:rsidRPr="000E407A">
              <w:t xml:space="preserve">egal practitioners note that there is confusion because the electronic meeting and voting provisions related to nonprofit corporations in the Property Code are inconsistent with the requirements in the Business Organizations Code, which applies to </w:t>
            </w:r>
            <w:r w:rsidR="003D0575">
              <w:t xml:space="preserve">various </w:t>
            </w:r>
            <w:r>
              <w:t>business</w:t>
            </w:r>
            <w:r w:rsidR="000E407A" w:rsidRPr="000E407A">
              <w:t xml:space="preserve"> entities.</w:t>
            </w:r>
            <w:r w:rsidR="000E407A">
              <w:t xml:space="preserve"> T</w:t>
            </w:r>
            <w:r w:rsidR="000E407A" w:rsidRPr="000E407A">
              <w:t xml:space="preserve">he Business Organizations Code provides that all corporations may vote and conduct meetings using electronic and telephonic means. However, certain sections of the Property Code relating to how certain entities vote and meet apply to property owners' associations, which are considered nonprofit corporations, </w:t>
            </w:r>
            <w:r w:rsidR="00CC4053" w:rsidRPr="000E407A">
              <w:t>creat</w:t>
            </w:r>
            <w:r w:rsidR="00CC4053">
              <w:t>e</w:t>
            </w:r>
            <w:r w:rsidR="00CC4053" w:rsidRPr="000E407A">
              <w:t xml:space="preserve"> </w:t>
            </w:r>
            <w:r w:rsidR="000E407A" w:rsidRPr="000E407A">
              <w:t>inconsistencies.</w:t>
            </w:r>
            <w:r w:rsidR="00A51BCD">
              <w:t xml:space="preserve"> Additionally</w:t>
            </w:r>
            <w:r w:rsidR="000E407A" w:rsidRPr="000E407A">
              <w:t>, the Property Code contains references to old Vernon's Texas Civil Statutes that have since been recodified.</w:t>
            </w:r>
            <w:r w:rsidR="000E407A">
              <w:t xml:space="preserve"> </w:t>
            </w:r>
            <w:r w:rsidR="000E407A" w:rsidRPr="000E407A">
              <w:t>H.B.</w:t>
            </w:r>
            <w:r w:rsidR="003567DD">
              <w:t> </w:t>
            </w:r>
            <w:r w:rsidR="003B5E27">
              <w:t>3</w:t>
            </w:r>
            <w:r w:rsidR="003B5E27" w:rsidRPr="000E407A">
              <w:t xml:space="preserve">423 </w:t>
            </w:r>
            <w:r w:rsidR="000E407A" w:rsidRPr="000E407A">
              <w:t>seeks to address these inconsistencies by amending Property Code</w:t>
            </w:r>
            <w:r w:rsidR="00A51BCD">
              <w:t xml:space="preserve"> provisions relating to condominium unit owners' associations and property owners' associations</w:t>
            </w:r>
            <w:r w:rsidR="000E407A" w:rsidRPr="000E407A">
              <w:t xml:space="preserve"> </w:t>
            </w:r>
            <w:r w:rsidR="000E407A">
              <w:t xml:space="preserve">to conform </w:t>
            </w:r>
            <w:r w:rsidR="003B5E27">
              <w:t>to</w:t>
            </w:r>
            <w:r w:rsidR="000E407A">
              <w:t xml:space="preserve"> applicable </w:t>
            </w:r>
            <w:r w:rsidR="000E407A" w:rsidRPr="000E407A">
              <w:t>Business Organizations Code</w:t>
            </w:r>
            <w:r w:rsidR="000E407A">
              <w:t xml:space="preserve"> provisions.</w:t>
            </w:r>
            <w:r w:rsidR="000E407A" w:rsidRPr="000E407A">
              <w:t xml:space="preserve"> </w:t>
            </w:r>
          </w:p>
          <w:p w14:paraId="13048DD6" w14:textId="77777777" w:rsidR="008423E4" w:rsidRPr="00E26B13" w:rsidRDefault="008423E4" w:rsidP="00E46EA7">
            <w:pPr>
              <w:rPr>
                <w:b/>
              </w:rPr>
            </w:pPr>
          </w:p>
        </w:tc>
      </w:tr>
      <w:tr w:rsidR="00636AF5" w14:paraId="14020B73" w14:textId="77777777" w:rsidTr="00345119">
        <w:tc>
          <w:tcPr>
            <w:tcW w:w="9576" w:type="dxa"/>
          </w:tcPr>
          <w:p w14:paraId="1F5923F7" w14:textId="77777777" w:rsidR="0017725B" w:rsidRDefault="00F521DD" w:rsidP="00E46EA7">
            <w:pPr>
              <w:rPr>
                <w:b/>
                <w:u w:val="single"/>
              </w:rPr>
            </w:pPr>
            <w:r>
              <w:rPr>
                <w:b/>
                <w:u w:val="single"/>
              </w:rPr>
              <w:t>CRIMINAL JUSTICE IMPACT</w:t>
            </w:r>
          </w:p>
          <w:p w14:paraId="39C56E82" w14:textId="77777777" w:rsidR="0017725B" w:rsidRDefault="0017725B" w:rsidP="00E46EA7">
            <w:pPr>
              <w:rPr>
                <w:b/>
                <w:u w:val="single"/>
              </w:rPr>
            </w:pPr>
          </w:p>
          <w:p w14:paraId="76B458D0" w14:textId="7FC01693" w:rsidR="002B28C6" w:rsidRPr="002B28C6" w:rsidRDefault="00F521DD" w:rsidP="00E46EA7">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6FD9DD0C" w14:textId="77777777" w:rsidR="0017725B" w:rsidRPr="0017725B" w:rsidRDefault="0017725B" w:rsidP="00E46EA7">
            <w:pPr>
              <w:rPr>
                <w:b/>
                <w:u w:val="single"/>
              </w:rPr>
            </w:pPr>
          </w:p>
        </w:tc>
      </w:tr>
      <w:tr w:rsidR="00636AF5" w14:paraId="751262F2" w14:textId="77777777" w:rsidTr="00345119">
        <w:tc>
          <w:tcPr>
            <w:tcW w:w="9576" w:type="dxa"/>
          </w:tcPr>
          <w:p w14:paraId="2D7DF872" w14:textId="77777777" w:rsidR="008423E4" w:rsidRPr="00A8133F" w:rsidRDefault="00F521DD" w:rsidP="00E46EA7">
            <w:pPr>
              <w:rPr>
                <w:b/>
              </w:rPr>
            </w:pPr>
            <w:r w:rsidRPr="009C1E9A">
              <w:rPr>
                <w:b/>
                <w:u w:val="single"/>
              </w:rPr>
              <w:t>RULEMAKING AUTHORITY</w:t>
            </w:r>
            <w:r>
              <w:rPr>
                <w:b/>
              </w:rPr>
              <w:t xml:space="preserve"> </w:t>
            </w:r>
          </w:p>
          <w:p w14:paraId="54B0F3B2" w14:textId="77777777" w:rsidR="008423E4" w:rsidRDefault="008423E4" w:rsidP="00E46EA7"/>
          <w:p w14:paraId="559AF7D4" w14:textId="3522555C" w:rsidR="002B28C6" w:rsidRDefault="00F521DD" w:rsidP="00E46EA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7E34672" w14:textId="77777777" w:rsidR="008423E4" w:rsidRPr="00E21FDC" w:rsidRDefault="008423E4" w:rsidP="00E46EA7">
            <w:pPr>
              <w:rPr>
                <w:b/>
              </w:rPr>
            </w:pPr>
          </w:p>
        </w:tc>
      </w:tr>
      <w:tr w:rsidR="00636AF5" w14:paraId="23FA837A" w14:textId="77777777" w:rsidTr="00345119">
        <w:tc>
          <w:tcPr>
            <w:tcW w:w="9576" w:type="dxa"/>
          </w:tcPr>
          <w:p w14:paraId="5D6ACE74" w14:textId="77777777" w:rsidR="008423E4" w:rsidRPr="00A8133F" w:rsidRDefault="00F521DD" w:rsidP="00E46EA7">
            <w:pPr>
              <w:rPr>
                <w:b/>
              </w:rPr>
            </w:pPr>
            <w:r w:rsidRPr="009C1E9A">
              <w:rPr>
                <w:b/>
                <w:u w:val="single"/>
              </w:rPr>
              <w:t>ANALYSIS</w:t>
            </w:r>
            <w:r>
              <w:rPr>
                <w:b/>
              </w:rPr>
              <w:t xml:space="preserve"> </w:t>
            </w:r>
          </w:p>
          <w:p w14:paraId="657F31BF" w14:textId="77777777" w:rsidR="008423E4" w:rsidRDefault="008423E4" w:rsidP="00E46EA7"/>
          <w:p w14:paraId="02D0C6C0" w14:textId="34ABB89E" w:rsidR="00D030A5" w:rsidRDefault="00F521DD" w:rsidP="00E46EA7">
            <w:pPr>
              <w:pStyle w:val="Header"/>
              <w:tabs>
                <w:tab w:val="clear" w:pos="4320"/>
                <w:tab w:val="clear" w:pos="8640"/>
              </w:tabs>
              <w:jc w:val="both"/>
            </w:pPr>
            <w:r>
              <w:t xml:space="preserve">H.B. </w:t>
            </w:r>
            <w:r w:rsidR="00FD5A95">
              <w:t xml:space="preserve">3423 </w:t>
            </w:r>
            <w:r w:rsidR="00CF798B">
              <w:t xml:space="preserve">amends the Property Code to </w:t>
            </w:r>
            <w:r>
              <w:t>update provisions of the</w:t>
            </w:r>
            <w:r w:rsidR="00CF798B" w:rsidRPr="00CF798B">
              <w:t xml:space="preserve"> Texas Residential Property Owners Protection Act</w:t>
            </w:r>
            <w:r w:rsidR="00C73F8F">
              <w:t xml:space="preserve"> </w:t>
            </w:r>
            <w:r>
              <w:t xml:space="preserve">and </w:t>
            </w:r>
            <w:r w:rsidR="00C73F8F">
              <w:t>the Uniform Condominium Act</w:t>
            </w:r>
            <w:r>
              <w:t xml:space="preserve"> as follows:</w:t>
            </w:r>
          </w:p>
          <w:p w14:paraId="2B24EA99" w14:textId="0D7EF8DB" w:rsidR="003B024E" w:rsidRDefault="00F521DD" w:rsidP="00E46EA7">
            <w:pPr>
              <w:pStyle w:val="Header"/>
              <w:numPr>
                <w:ilvl w:val="0"/>
                <w:numId w:val="1"/>
              </w:numPr>
              <w:tabs>
                <w:tab w:val="clear" w:pos="4320"/>
                <w:tab w:val="clear" w:pos="8640"/>
              </w:tabs>
              <w:jc w:val="both"/>
            </w:pPr>
            <w:r>
              <w:t xml:space="preserve">authorizes a meeting of a property owners' association (POA) or a condominium unit owners' association </w:t>
            </w:r>
            <w:r w:rsidR="00C73F8F">
              <w:t>to</w:t>
            </w:r>
            <w:r w:rsidR="00C73F8F" w:rsidRPr="00FD5A95">
              <w:t xml:space="preserve"> </w:t>
            </w:r>
            <w:r>
              <w:t xml:space="preserve">be </w:t>
            </w:r>
            <w:r w:rsidR="00C73F8F" w:rsidRPr="00FD5A95">
              <w:t>h</w:t>
            </w:r>
            <w:r>
              <w:t>e</w:t>
            </w:r>
            <w:r w:rsidR="00C73F8F" w:rsidRPr="00FD5A95">
              <w:t xml:space="preserve">ld </w:t>
            </w:r>
            <w:r w:rsidR="00FD5A95" w:rsidRPr="00FD5A95">
              <w:t>by any method of communication, including electronic and telephonic means</w:t>
            </w:r>
            <w:r>
              <w:t>,</w:t>
            </w:r>
            <w:r w:rsidR="00790666">
              <w:t xml:space="preserve"> as provided by Business Organizations Code provisions relating to alternative forms of meetings</w:t>
            </w:r>
            <w:r>
              <w:t>;</w:t>
            </w:r>
          </w:p>
          <w:p w14:paraId="5BA46505" w14:textId="5B1D9EAE" w:rsidR="009C36CD" w:rsidRDefault="00F521DD" w:rsidP="00E46EA7">
            <w:pPr>
              <w:pStyle w:val="Header"/>
              <w:numPr>
                <w:ilvl w:val="0"/>
                <w:numId w:val="1"/>
              </w:numPr>
              <w:tabs>
                <w:tab w:val="clear" w:pos="4320"/>
                <w:tab w:val="clear" w:pos="8640"/>
              </w:tabs>
              <w:jc w:val="both"/>
            </w:pPr>
            <w:r>
              <w:t xml:space="preserve">replaces outdated references to </w:t>
            </w:r>
            <w:r w:rsidR="003B024E">
              <w:t xml:space="preserve">the Texas Non-Profit Corporation Act and the Business Corporation Act </w:t>
            </w:r>
            <w:r w:rsidR="003D0575">
              <w:t>in provisions relating to the organization of a condominium unit owners' association and certain meeting</w:t>
            </w:r>
            <w:r w:rsidR="003D0575" w:rsidRPr="0018152D">
              <w:t xml:space="preserve"> notice </w:t>
            </w:r>
            <w:r w:rsidR="003D0575">
              <w:t xml:space="preserve">requirements </w:t>
            </w:r>
            <w:r w:rsidR="003B024E">
              <w:t>with references to applicable Business Organizations Code provisions; and</w:t>
            </w:r>
          </w:p>
          <w:p w14:paraId="64FC2574" w14:textId="729E7DBD" w:rsidR="003B024E" w:rsidRDefault="00F521DD" w:rsidP="00E46EA7">
            <w:pPr>
              <w:pStyle w:val="Header"/>
              <w:numPr>
                <w:ilvl w:val="0"/>
                <w:numId w:val="1"/>
              </w:numPr>
              <w:tabs>
                <w:tab w:val="clear" w:pos="4320"/>
                <w:tab w:val="clear" w:pos="8640"/>
              </w:tabs>
              <w:jc w:val="both"/>
            </w:pPr>
            <w:r>
              <w:t xml:space="preserve">authorizes voting in a condominium </w:t>
            </w:r>
            <w:r>
              <w:t>unit owners' association meeting or POA meeting to be conducted electronically or by electronic ballot, respectively.</w:t>
            </w:r>
          </w:p>
          <w:p w14:paraId="4CC45B97" w14:textId="77777777" w:rsidR="008423E4" w:rsidRPr="00835628" w:rsidRDefault="008423E4" w:rsidP="00E46EA7">
            <w:pPr>
              <w:pStyle w:val="Header"/>
              <w:tabs>
                <w:tab w:val="clear" w:pos="4320"/>
                <w:tab w:val="clear" w:pos="8640"/>
              </w:tabs>
              <w:jc w:val="both"/>
              <w:rPr>
                <w:b/>
              </w:rPr>
            </w:pPr>
          </w:p>
        </w:tc>
      </w:tr>
      <w:tr w:rsidR="00636AF5" w14:paraId="79408C8D" w14:textId="77777777" w:rsidTr="00345119">
        <w:tc>
          <w:tcPr>
            <w:tcW w:w="9576" w:type="dxa"/>
          </w:tcPr>
          <w:p w14:paraId="5C92AE12" w14:textId="77777777" w:rsidR="008423E4" w:rsidRPr="00A8133F" w:rsidRDefault="00F521DD" w:rsidP="00E46EA7">
            <w:pPr>
              <w:rPr>
                <w:b/>
              </w:rPr>
            </w:pPr>
            <w:r w:rsidRPr="009C1E9A">
              <w:rPr>
                <w:b/>
                <w:u w:val="single"/>
              </w:rPr>
              <w:t>EFFECTIVE DATE</w:t>
            </w:r>
            <w:r>
              <w:rPr>
                <w:b/>
              </w:rPr>
              <w:t xml:space="preserve"> </w:t>
            </w:r>
          </w:p>
          <w:p w14:paraId="022CBEB6" w14:textId="77777777" w:rsidR="008423E4" w:rsidRDefault="008423E4" w:rsidP="00E46EA7"/>
          <w:p w14:paraId="099CFB40" w14:textId="6B3FDA7F" w:rsidR="008423E4" w:rsidRPr="003624F2" w:rsidRDefault="00F521DD" w:rsidP="00E46EA7">
            <w:pPr>
              <w:pStyle w:val="Header"/>
              <w:tabs>
                <w:tab w:val="clear" w:pos="4320"/>
                <w:tab w:val="clear" w:pos="8640"/>
              </w:tabs>
              <w:jc w:val="both"/>
            </w:pPr>
            <w:r w:rsidRPr="00FB6836">
              <w:t>September 1, 2023.</w:t>
            </w:r>
          </w:p>
          <w:p w14:paraId="665F8364" w14:textId="77777777" w:rsidR="008423E4" w:rsidRPr="00233FDB" w:rsidRDefault="008423E4" w:rsidP="00E46EA7">
            <w:pPr>
              <w:rPr>
                <w:b/>
              </w:rPr>
            </w:pPr>
          </w:p>
        </w:tc>
      </w:tr>
    </w:tbl>
    <w:p w14:paraId="538D71B6" w14:textId="77777777" w:rsidR="004108C3" w:rsidRPr="008423E4" w:rsidRDefault="004108C3" w:rsidP="00E46EA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9818" w14:textId="77777777" w:rsidR="00000000" w:rsidRDefault="00F521DD">
      <w:r>
        <w:separator/>
      </w:r>
    </w:p>
  </w:endnote>
  <w:endnote w:type="continuationSeparator" w:id="0">
    <w:p w14:paraId="7FDDA192" w14:textId="77777777" w:rsidR="00000000" w:rsidRDefault="00F5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61F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36AF5" w14:paraId="22646BC0" w14:textId="77777777" w:rsidTr="009C1E9A">
      <w:trPr>
        <w:cantSplit/>
      </w:trPr>
      <w:tc>
        <w:tcPr>
          <w:tcW w:w="0" w:type="pct"/>
        </w:tcPr>
        <w:p w14:paraId="49A3E59A" w14:textId="77777777" w:rsidR="00137D90" w:rsidRDefault="00137D90" w:rsidP="009C1E9A">
          <w:pPr>
            <w:pStyle w:val="Footer"/>
            <w:tabs>
              <w:tab w:val="clear" w:pos="8640"/>
              <w:tab w:val="right" w:pos="9360"/>
            </w:tabs>
          </w:pPr>
        </w:p>
      </w:tc>
      <w:tc>
        <w:tcPr>
          <w:tcW w:w="2395" w:type="pct"/>
        </w:tcPr>
        <w:p w14:paraId="2FAC0E27" w14:textId="77777777" w:rsidR="00137D90" w:rsidRDefault="00137D90" w:rsidP="009C1E9A">
          <w:pPr>
            <w:pStyle w:val="Footer"/>
            <w:tabs>
              <w:tab w:val="clear" w:pos="8640"/>
              <w:tab w:val="right" w:pos="9360"/>
            </w:tabs>
          </w:pPr>
        </w:p>
        <w:p w14:paraId="76A7B366" w14:textId="77777777" w:rsidR="001A4310" w:rsidRDefault="001A4310" w:rsidP="009C1E9A">
          <w:pPr>
            <w:pStyle w:val="Footer"/>
            <w:tabs>
              <w:tab w:val="clear" w:pos="8640"/>
              <w:tab w:val="right" w:pos="9360"/>
            </w:tabs>
          </w:pPr>
        </w:p>
        <w:p w14:paraId="1A9A49F7" w14:textId="77777777" w:rsidR="00137D90" w:rsidRDefault="00137D90" w:rsidP="009C1E9A">
          <w:pPr>
            <w:pStyle w:val="Footer"/>
            <w:tabs>
              <w:tab w:val="clear" w:pos="8640"/>
              <w:tab w:val="right" w:pos="9360"/>
            </w:tabs>
          </w:pPr>
        </w:p>
      </w:tc>
      <w:tc>
        <w:tcPr>
          <w:tcW w:w="2453" w:type="pct"/>
        </w:tcPr>
        <w:p w14:paraId="2C145097" w14:textId="77777777" w:rsidR="00137D90" w:rsidRDefault="00137D90" w:rsidP="009C1E9A">
          <w:pPr>
            <w:pStyle w:val="Footer"/>
            <w:tabs>
              <w:tab w:val="clear" w:pos="8640"/>
              <w:tab w:val="right" w:pos="9360"/>
            </w:tabs>
            <w:jc w:val="right"/>
          </w:pPr>
        </w:p>
      </w:tc>
    </w:tr>
    <w:tr w:rsidR="00636AF5" w14:paraId="55FBC020" w14:textId="77777777" w:rsidTr="009C1E9A">
      <w:trPr>
        <w:cantSplit/>
      </w:trPr>
      <w:tc>
        <w:tcPr>
          <w:tcW w:w="0" w:type="pct"/>
        </w:tcPr>
        <w:p w14:paraId="018675C0" w14:textId="77777777" w:rsidR="00EC379B" w:rsidRDefault="00EC379B" w:rsidP="009C1E9A">
          <w:pPr>
            <w:pStyle w:val="Footer"/>
            <w:tabs>
              <w:tab w:val="clear" w:pos="8640"/>
              <w:tab w:val="right" w:pos="9360"/>
            </w:tabs>
          </w:pPr>
        </w:p>
      </w:tc>
      <w:tc>
        <w:tcPr>
          <w:tcW w:w="2395" w:type="pct"/>
        </w:tcPr>
        <w:p w14:paraId="1E6007CA" w14:textId="77777777" w:rsidR="00EC379B" w:rsidRPr="009C1E9A" w:rsidRDefault="00F521DD" w:rsidP="009C1E9A">
          <w:pPr>
            <w:pStyle w:val="Footer"/>
            <w:tabs>
              <w:tab w:val="clear" w:pos="8640"/>
              <w:tab w:val="right" w:pos="9360"/>
            </w:tabs>
            <w:rPr>
              <w:rFonts w:ascii="Shruti" w:hAnsi="Shruti"/>
              <w:sz w:val="22"/>
            </w:rPr>
          </w:pPr>
          <w:r>
            <w:rPr>
              <w:rFonts w:ascii="Shruti" w:hAnsi="Shruti"/>
              <w:sz w:val="22"/>
            </w:rPr>
            <w:t>88R 26458-D</w:t>
          </w:r>
        </w:p>
      </w:tc>
      <w:tc>
        <w:tcPr>
          <w:tcW w:w="2453" w:type="pct"/>
        </w:tcPr>
        <w:p w14:paraId="65179D55" w14:textId="67779EF8" w:rsidR="00EC379B" w:rsidRDefault="00F521DD" w:rsidP="009C1E9A">
          <w:pPr>
            <w:pStyle w:val="Footer"/>
            <w:tabs>
              <w:tab w:val="clear" w:pos="8640"/>
              <w:tab w:val="right" w:pos="9360"/>
            </w:tabs>
            <w:jc w:val="right"/>
          </w:pPr>
          <w:r>
            <w:fldChar w:fldCharType="begin"/>
          </w:r>
          <w:r>
            <w:instrText xml:space="preserve"> DOCPROPERTY  OTID  \* MERGEFORMAT </w:instrText>
          </w:r>
          <w:r>
            <w:fldChar w:fldCharType="separate"/>
          </w:r>
          <w:r w:rsidR="0051099B">
            <w:t>23.118.162</w:t>
          </w:r>
          <w:r>
            <w:fldChar w:fldCharType="end"/>
          </w:r>
        </w:p>
      </w:tc>
    </w:tr>
    <w:tr w:rsidR="00636AF5" w14:paraId="551D8FC6" w14:textId="77777777" w:rsidTr="009C1E9A">
      <w:trPr>
        <w:cantSplit/>
      </w:trPr>
      <w:tc>
        <w:tcPr>
          <w:tcW w:w="0" w:type="pct"/>
        </w:tcPr>
        <w:p w14:paraId="36065F8C" w14:textId="77777777" w:rsidR="00EC379B" w:rsidRDefault="00EC379B" w:rsidP="009C1E9A">
          <w:pPr>
            <w:pStyle w:val="Footer"/>
            <w:tabs>
              <w:tab w:val="clear" w:pos="4320"/>
              <w:tab w:val="clear" w:pos="8640"/>
              <w:tab w:val="left" w:pos="2865"/>
            </w:tabs>
          </w:pPr>
        </w:p>
      </w:tc>
      <w:tc>
        <w:tcPr>
          <w:tcW w:w="2395" w:type="pct"/>
        </w:tcPr>
        <w:p w14:paraId="2D8C421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8D164F1" w14:textId="77777777" w:rsidR="00EC379B" w:rsidRDefault="00EC379B" w:rsidP="006D504F">
          <w:pPr>
            <w:pStyle w:val="Footer"/>
            <w:rPr>
              <w:rStyle w:val="PageNumber"/>
            </w:rPr>
          </w:pPr>
        </w:p>
        <w:p w14:paraId="141A6EE9" w14:textId="77777777" w:rsidR="00EC379B" w:rsidRDefault="00EC379B" w:rsidP="009C1E9A">
          <w:pPr>
            <w:pStyle w:val="Footer"/>
            <w:tabs>
              <w:tab w:val="clear" w:pos="8640"/>
              <w:tab w:val="right" w:pos="9360"/>
            </w:tabs>
            <w:jc w:val="right"/>
          </w:pPr>
        </w:p>
      </w:tc>
    </w:tr>
    <w:tr w:rsidR="00636AF5" w14:paraId="65BC2C71" w14:textId="77777777" w:rsidTr="009C1E9A">
      <w:trPr>
        <w:cantSplit/>
        <w:trHeight w:val="323"/>
      </w:trPr>
      <w:tc>
        <w:tcPr>
          <w:tcW w:w="0" w:type="pct"/>
          <w:gridSpan w:val="3"/>
        </w:tcPr>
        <w:p w14:paraId="6A21826F" w14:textId="77777777" w:rsidR="00EC379B" w:rsidRDefault="00F521D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295BE8F" w14:textId="77777777" w:rsidR="00EC379B" w:rsidRDefault="00EC379B" w:rsidP="009C1E9A">
          <w:pPr>
            <w:pStyle w:val="Footer"/>
            <w:tabs>
              <w:tab w:val="clear" w:pos="8640"/>
              <w:tab w:val="right" w:pos="9360"/>
            </w:tabs>
            <w:jc w:val="center"/>
          </w:pPr>
        </w:p>
      </w:tc>
    </w:tr>
  </w:tbl>
  <w:p w14:paraId="7F01E99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03A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22B0" w14:textId="77777777" w:rsidR="00000000" w:rsidRDefault="00F521DD">
      <w:r>
        <w:separator/>
      </w:r>
    </w:p>
  </w:footnote>
  <w:footnote w:type="continuationSeparator" w:id="0">
    <w:p w14:paraId="2D8CE558" w14:textId="77777777" w:rsidR="00000000" w:rsidRDefault="00F5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0CE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20E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265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DED"/>
    <w:multiLevelType w:val="hybridMultilevel"/>
    <w:tmpl w:val="7F5C8158"/>
    <w:lvl w:ilvl="0" w:tplc="6FCC5D0C">
      <w:start w:val="1"/>
      <w:numFmt w:val="bullet"/>
      <w:lvlText w:val=""/>
      <w:lvlJc w:val="left"/>
      <w:pPr>
        <w:tabs>
          <w:tab w:val="num" w:pos="783"/>
        </w:tabs>
        <w:ind w:left="783" w:hanging="360"/>
      </w:pPr>
      <w:rPr>
        <w:rFonts w:ascii="Symbol" w:hAnsi="Symbol" w:hint="default"/>
      </w:rPr>
    </w:lvl>
    <w:lvl w:ilvl="1" w:tplc="0EE840F2" w:tentative="1">
      <w:start w:val="1"/>
      <w:numFmt w:val="bullet"/>
      <w:lvlText w:val="o"/>
      <w:lvlJc w:val="left"/>
      <w:pPr>
        <w:ind w:left="1503" w:hanging="360"/>
      </w:pPr>
      <w:rPr>
        <w:rFonts w:ascii="Courier New" w:hAnsi="Courier New" w:cs="Courier New" w:hint="default"/>
      </w:rPr>
    </w:lvl>
    <w:lvl w:ilvl="2" w:tplc="108ABE2C" w:tentative="1">
      <w:start w:val="1"/>
      <w:numFmt w:val="bullet"/>
      <w:lvlText w:val=""/>
      <w:lvlJc w:val="left"/>
      <w:pPr>
        <w:ind w:left="2223" w:hanging="360"/>
      </w:pPr>
      <w:rPr>
        <w:rFonts w:ascii="Wingdings" w:hAnsi="Wingdings" w:hint="default"/>
      </w:rPr>
    </w:lvl>
    <w:lvl w:ilvl="3" w:tplc="1688C786" w:tentative="1">
      <w:start w:val="1"/>
      <w:numFmt w:val="bullet"/>
      <w:lvlText w:val=""/>
      <w:lvlJc w:val="left"/>
      <w:pPr>
        <w:ind w:left="2943" w:hanging="360"/>
      </w:pPr>
      <w:rPr>
        <w:rFonts w:ascii="Symbol" w:hAnsi="Symbol" w:hint="default"/>
      </w:rPr>
    </w:lvl>
    <w:lvl w:ilvl="4" w:tplc="0A944BF0" w:tentative="1">
      <w:start w:val="1"/>
      <w:numFmt w:val="bullet"/>
      <w:lvlText w:val="o"/>
      <w:lvlJc w:val="left"/>
      <w:pPr>
        <w:ind w:left="3663" w:hanging="360"/>
      </w:pPr>
      <w:rPr>
        <w:rFonts w:ascii="Courier New" w:hAnsi="Courier New" w:cs="Courier New" w:hint="default"/>
      </w:rPr>
    </w:lvl>
    <w:lvl w:ilvl="5" w:tplc="A83EED48" w:tentative="1">
      <w:start w:val="1"/>
      <w:numFmt w:val="bullet"/>
      <w:lvlText w:val=""/>
      <w:lvlJc w:val="left"/>
      <w:pPr>
        <w:ind w:left="4383" w:hanging="360"/>
      </w:pPr>
      <w:rPr>
        <w:rFonts w:ascii="Wingdings" w:hAnsi="Wingdings" w:hint="default"/>
      </w:rPr>
    </w:lvl>
    <w:lvl w:ilvl="6" w:tplc="74322C26" w:tentative="1">
      <w:start w:val="1"/>
      <w:numFmt w:val="bullet"/>
      <w:lvlText w:val=""/>
      <w:lvlJc w:val="left"/>
      <w:pPr>
        <w:ind w:left="5103" w:hanging="360"/>
      </w:pPr>
      <w:rPr>
        <w:rFonts w:ascii="Symbol" w:hAnsi="Symbol" w:hint="default"/>
      </w:rPr>
    </w:lvl>
    <w:lvl w:ilvl="7" w:tplc="31CCD654" w:tentative="1">
      <w:start w:val="1"/>
      <w:numFmt w:val="bullet"/>
      <w:lvlText w:val="o"/>
      <w:lvlJc w:val="left"/>
      <w:pPr>
        <w:ind w:left="5823" w:hanging="360"/>
      </w:pPr>
      <w:rPr>
        <w:rFonts w:ascii="Courier New" w:hAnsi="Courier New" w:cs="Courier New" w:hint="default"/>
      </w:rPr>
    </w:lvl>
    <w:lvl w:ilvl="8" w:tplc="05560B6E"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85"/>
    <w:rsid w:val="00000A70"/>
    <w:rsid w:val="000032B8"/>
    <w:rsid w:val="00003B06"/>
    <w:rsid w:val="000054B9"/>
    <w:rsid w:val="00006D97"/>
    <w:rsid w:val="00007461"/>
    <w:rsid w:val="0001117E"/>
    <w:rsid w:val="0001125F"/>
    <w:rsid w:val="0001338E"/>
    <w:rsid w:val="00013D24"/>
    <w:rsid w:val="00014AF0"/>
    <w:rsid w:val="000155D6"/>
    <w:rsid w:val="00015D4E"/>
    <w:rsid w:val="000168DC"/>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07A"/>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52D"/>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A7E"/>
    <w:rsid w:val="001A7FBB"/>
    <w:rsid w:val="001B053A"/>
    <w:rsid w:val="001B26D8"/>
    <w:rsid w:val="001B3BFA"/>
    <w:rsid w:val="001B75B8"/>
    <w:rsid w:val="001C1230"/>
    <w:rsid w:val="001C3723"/>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0A9D"/>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28C6"/>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7DD"/>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24E"/>
    <w:rsid w:val="003B1501"/>
    <w:rsid w:val="003B185E"/>
    <w:rsid w:val="003B198A"/>
    <w:rsid w:val="003B1CA3"/>
    <w:rsid w:val="003B1ED9"/>
    <w:rsid w:val="003B2891"/>
    <w:rsid w:val="003B3DF3"/>
    <w:rsid w:val="003B48E2"/>
    <w:rsid w:val="003B4FA1"/>
    <w:rsid w:val="003B5BAD"/>
    <w:rsid w:val="003B5E27"/>
    <w:rsid w:val="003B66B6"/>
    <w:rsid w:val="003B7984"/>
    <w:rsid w:val="003B7AF6"/>
    <w:rsid w:val="003C0411"/>
    <w:rsid w:val="003C1871"/>
    <w:rsid w:val="003C1C55"/>
    <w:rsid w:val="003C25EA"/>
    <w:rsid w:val="003C36FD"/>
    <w:rsid w:val="003C664C"/>
    <w:rsid w:val="003D0575"/>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B2C"/>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099B"/>
    <w:rsid w:val="0051324D"/>
    <w:rsid w:val="00515466"/>
    <w:rsid w:val="005154F7"/>
    <w:rsid w:val="005159DE"/>
    <w:rsid w:val="005269CE"/>
    <w:rsid w:val="005304B2"/>
    <w:rsid w:val="005336BD"/>
    <w:rsid w:val="00534A49"/>
    <w:rsid w:val="005363BB"/>
    <w:rsid w:val="00541B98"/>
    <w:rsid w:val="00543374"/>
    <w:rsid w:val="00544B7B"/>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AF5"/>
    <w:rsid w:val="006402E7"/>
    <w:rsid w:val="00640CB6"/>
    <w:rsid w:val="00641B42"/>
    <w:rsid w:val="00645750"/>
    <w:rsid w:val="0065029C"/>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6747"/>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0666"/>
    <w:rsid w:val="00791632"/>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68D"/>
    <w:rsid w:val="007C6803"/>
    <w:rsid w:val="007D2892"/>
    <w:rsid w:val="007D2DCC"/>
    <w:rsid w:val="007D47E1"/>
    <w:rsid w:val="007D7FCB"/>
    <w:rsid w:val="007E33B6"/>
    <w:rsid w:val="007E59E8"/>
    <w:rsid w:val="007F3861"/>
    <w:rsid w:val="007F3865"/>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925"/>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3706"/>
    <w:rsid w:val="009C43A5"/>
    <w:rsid w:val="009C5A1D"/>
    <w:rsid w:val="009C6B08"/>
    <w:rsid w:val="009C70FC"/>
    <w:rsid w:val="009D002B"/>
    <w:rsid w:val="009D37C7"/>
    <w:rsid w:val="009D419D"/>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BCD"/>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8A0"/>
    <w:rsid w:val="00B233BB"/>
    <w:rsid w:val="00B2486F"/>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22ED"/>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3F8F"/>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053"/>
    <w:rsid w:val="00CC7131"/>
    <w:rsid w:val="00CC7B9E"/>
    <w:rsid w:val="00CD06CA"/>
    <w:rsid w:val="00CD076A"/>
    <w:rsid w:val="00CD180C"/>
    <w:rsid w:val="00CD37DA"/>
    <w:rsid w:val="00CD4F2C"/>
    <w:rsid w:val="00CD731C"/>
    <w:rsid w:val="00CD7B4F"/>
    <w:rsid w:val="00CE08E8"/>
    <w:rsid w:val="00CE2133"/>
    <w:rsid w:val="00CE245D"/>
    <w:rsid w:val="00CE300F"/>
    <w:rsid w:val="00CE3582"/>
    <w:rsid w:val="00CE3795"/>
    <w:rsid w:val="00CE3E20"/>
    <w:rsid w:val="00CF4827"/>
    <w:rsid w:val="00CF4C69"/>
    <w:rsid w:val="00CF581C"/>
    <w:rsid w:val="00CF71E0"/>
    <w:rsid w:val="00CF798B"/>
    <w:rsid w:val="00D001B1"/>
    <w:rsid w:val="00D030A5"/>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EA7"/>
    <w:rsid w:val="00E500F1"/>
    <w:rsid w:val="00E51446"/>
    <w:rsid w:val="00E529C8"/>
    <w:rsid w:val="00E55DA0"/>
    <w:rsid w:val="00E56033"/>
    <w:rsid w:val="00E61159"/>
    <w:rsid w:val="00E625DA"/>
    <w:rsid w:val="00E634DC"/>
    <w:rsid w:val="00E667F3"/>
    <w:rsid w:val="00E67794"/>
    <w:rsid w:val="00E70CC6"/>
    <w:rsid w:val="00E71254"/>
    <w:rsid w:val="00E7354A"/>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6485"/>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4165"/>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1DD"/>
    <w:rsid w:val="00F52402"/>
    <w:rsid w:val="00F5605D"/>
    <w:rsid w:val="00F6514B"/>
    <w:rsid w:val="00F6533E"/>
    <w:rsid w:val="00F6587F"/>
    <w:rsid w:val="00F67981"/>
    <w:rsid w:val="00F706CA"/>
    <w:rsid w:val="00F70F8D"/>
    <w:rsid w:val="00F71C5A"/>
    <w:rsid w:val="00F733A4"/>
    <w:rsid w:val="00F7758F"/>
    <w:rsid w:val="00F82811"/>
    <w:rsid w:val="00F83E70"/>
    <w:rsid w:val="00F84153"/>
    <w:rsid w:val="00F85661"/>
    <w:rsid w:val="00F96602"/>
    <w:rsid w:val="00F9735A"/>
    <w:rsid w:val="00FA32FC"/>
    <w:rsid w:val="00FA59FD"/>
    <w:rsid w:val="00FA5D8C"/>
    <w:rsid w:val="00FA6403"/>
    <w:rsid w:val="00FB16CD"/>
    <w:rsid w:val="00FB6836"/>
    <w:rsid w:val="00FB73AE"/>
    <w:rsid w:val="00FC5388"/>
    <w:rsid w:val="00FC726C"/>
    <w:rsid w:val="00FD1B4B"/>
    <w:rsid w:val="00FD1B94"/>
    <w:rsid w:val="00FD5A95"/>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98449E-04ED-412A-BCDA-34528D24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208A0"/>
    <w:rPr>
      <w:sz w:val="16"/>
      <w:szCs w:val="16"/>
    </w:rPr>
  </w:style>
  <w:style w:type="paragraph" w:styleId="CommentText">
    <w:name w:val="annotation text"/>
    <w:basedOn w:val="Normal"/>
    <w:link w:val="CommentTextChar"/>
    <w:semiHidden/>
    <w:unhideWhenUsed/>
    <w:rsid w:val="00B208A0"/>
    <w:rPr>
      <w:sz w:val="20"/>
      <w:szCs w:val="20"/>
    </w:rPr>
  </w:style>
  <w:style w:type="character" w:customStyle="1" w:styleId="CommentTextChar">
    <w:name w:val="Comment Text Char"/>
    <w:basedOn w:val="DefaultParagraphFont"/>
    <w:link w:val="CommentText"/>
    <w:semiHidden/>
    <w:rsid w:val="00B208A0"/>
  </w:style>
  <w:style w:type="paragraph" w:styleId="CommentSubject">
    <w:name w:val="annotation subject"/>
    <w:basedOn w:val="CommentText"/>
    <w:next w:val="CommentText"/>
    <w:link w:val="CommentSubjectChar"/>
    <w:semiHidden/>
    <w:unhideWhenUsed/>
    <w:rsid w:val="00B208A0"/>
    <w:rPr>
      <w:b/>
      <w:bCs/>
    </w:rPr>
  </w:style>
  <w:style w:type="character" w:customStyle="1" w:styleId="CommentSubjectChar">
    <w:name w:val="Comment Subject Char"/>
    <w:basedOn w:val="CommentTextChar"/>
    <w:link w:val="CommentSubject"/>
    <w:semiHidden/>
    <w:rsid w:val="00B208A0"/>
    <w:rPr>
      <w:b/>
      <w:bCs/>
    </w:rPr>
  </w:style>
  <w:style w:type="paragraph" w:styleId="Revision">
    <w:name w:val="Revision"/>
    <w:hidden/>
    <w:uiPriority w:val="99"/>
    <w:semiHidden/>
    <w:rsid w:val="007916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2177</Characters>
  <Application>Microsoft Office Word</Application>
  <DocSecurity>4</DocSecurity>
  <Lines>55</Lines>
  <Paragraphs>18</Paragraphs>
  <ScaleCrop>false</ScaleCrop>
  <HeadingPairs>
    <vt:vector size="2" baseType="variant">
      <vt:variant>
        <vt:lpstr>Title</vt:lpstr>
      </vt:variant>
      <vt:variant>
        <vt:i4>1</vt:i4>
      </vt:variant>
    </vt:vector>
  </HeadingPairs>
  <TitlesOfParts>
    <vt:vector size="1" baseType="lpstr">
      <vt:lpstr>BA - HB03423 (Committee Report (Unamended))</vt:lpstr>
    </vt:vector>
  </TitlesOfParts>
  <Company>State of Texas</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26458</dc:subject>
  <dc:creator>State of Texas</dc:creator>
  <dc:description>HB 3423 by Bryant-(H)Business &amp; Industry</dc:description>
  <cp:lastModifiedBy>Alan Gonzalez Otero</cp:lastModifiedBy>
  <cp:revision>2</cp:revision>
  <cp:lastPrinted>2003-11-26T17:21:00Z</cp:lastPrinted>
  <dcterms:created xsi:type="dcterms:W3CDTF">2023-05-05T00:54:00Z</dcterms:created>
  <dcterms:modified xsi:type="dcterms:W3CDTF">2023-05-05T00:54:00Z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23.118.162</vt:lpwstr>
  </property>
</Properties>
</file>