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C40E99" w14:paraId="3B397218" w14:textId="77777777" w:rsidTr="00345119">
        <w:tc>
          <w:tcPr>
            <w:tcW w:w="9576" w:type="dxa"/>
            <w:noWrap/>
          </w:tcPr>
          <w:p w14:paraId="1E83A40E" w14:textId="77777777" w:rsidR="008423E4" w:rsidRPr="0022177D" w:rsidRDefault="0067012C" w:rsidP="00CA4225">
            <w:pPr>
              <w:pStyle w:val="Heading1"/>
            </w:pPr>
            <w:r w:rsidRPr="00631897">
              <w:t>BILL ANALYSIS</w:t>
            </w:r>
          </w:p>
        </w:tc>
      </w:tr>
    </w:tbl>
    <w:p w14:paraId="25DAE7B9" w14:textId="77777777" w:rsidR="008423E4" w:rsidRPr="0022177D" w:rsidRDefault="008423E4" w:rsidP="00CA4225">
      <w:pPr>
        <w:jc w:val="center"/>
      </w:pPr>
    </w:p>
    <w:p w14:paraId="59F8785A" w14:textId="77777777" w:rsidR="008423E4" w:rsidRPr="00B31F0E" w:rsidRDefault="008423E4" w:rsidP="00CA4225"/>
    <w:p w14:paraId="2C2DEDDD" w14:textId="77777777" w:rsidR="008423E4" w:rsidRPr="00742794" w:rsidRDefault="008423E4" w:rsidP="00CA4225">
      <w:pPr>
        <w:tabs>
          <w:tab w:val="right" w:pos="9360"/>
        </w:tabs>
      </w:pPr>
    </w:p>
    <w:tbl>
      <w:tblPr>
        <w:tblW w:w="0" w:type="auto"/>
        <w:tblLayout w:type="fixed"/>
        <w:tblLook w:val="01E0" w:firstRow="1" w:lastRow="1" w:firstColumn="1" w:lastColumn="1" w:noHBand="0" w:noVBand="0"/>
      </w:tblPr>
      <w:tblGrid>
        <w:gridCol w:w="9576"/>
      </w:tblGrid>
      <w:tr w:rsidR="00C40E99" w14:paraId="33BD426D" w14:textId="77777777" w:rsidTr="00345119">
        <w:tc>
          <w:tcPr>
            <w:tcW w:w="9576" w:type="dxa"/>
          </w:tcPr>
          <w:p w14:paraId="790AF09A" w14:textId="3F9CD328" w:rsidR="008423E4" w:rsidRPr="00861995" w:rsidRDefault="0067012C" w:rsidP="00CA4225">
            <w:pPr>
              <w:jc w:val="right"/>
            </w:pPr>
            <w:r>
              <w:t>H.B. 3461</w:t>
            </w:r>
          </w:p>
        </w:tc>
      </w:tr>
      <w:tr w:rsidR="00C40E99" w14:paraId="5EC59939" w14:textId="77777777" w:rsidTr="00345119">
        <w:tc>
          <w:tcPr>
            <w:tcW w:w="9576" w:type="dxa"/>
          </w:tcPr>
          <w:p w14:paraId="7EAA1A73" w14:textId="36AD80C6" w:rsidR="008423E4" w:rsidRPr="00861995" w:rsidRDefault="0067012C" w:rsidP="00CA4225">
            <w:pPr>
              <w:jc w:val="right"/>
            </w:pPr>
            <w:r>
              <w:t xml:space="preserve">By: </w:t>
            </w:r>
            <w:r w:rsidR="003F703F">
              <w:t>Bonnen</w:t>
            </w:r>
          </w:p>
        </w:tc>
      </w:tr>
      <w:tr w:rsidR="00C40E99" w14:paraId="1396A1FB" w14:textId="77777777" w:rsidTr="00345119">
        <w:tc>
          <w:tcPr>
            <w:tcW w:w="9576" w:type="dxa"/>
          </w:tcPr>
          <w:p w14:paraId="5D940BD4" w14:textId="67F15262" w:rsidR="008423E4" w:rsidRPr="00861995" w:rsidRDefault="0067012C" w:rsidP="00CA4225">
            <w:pPr>
              <w:jc w:val="right"/>
            </w:pPr>
            <w:r>
              <w:t>Appropriations</w:t>
            </w:r>
          </w:p>
        </w:tc>
      </w:tr>
      <w:tr w:rsidR="00C40E99" w14:paraId="2826ECD0" w14:textId="77777777" w:rsidTr="00345119">
        <w:tc>
          <w:tcPr>
            <w:tcW w:w="9576" w:type="dxa"/>
          </w:tcPr>
          <w:p w14:paraId="14D0C51F" w14:textId="09AD3419" w:rsidR="008423E4" w:rsidRDefault="0067012C" w:rsidP="00CA4225">
            <w:pPr>
              <w:jc w:val="right"/>
            </w:pPr>
            <w:r>
              <w:t>Committee Report (Unamended)</w:t>
            </w:r>
          </w:p>
        </w:tc>
      </w:tr>
    </w:tbl>
    <w:p w14:paraId="7857A407" w14:textId="77777777" w:rsidR="008423E4" w:rsidRDefault="008423E4" w:rsidP="00CA4225">
      <w:pPr>
        <w:tabs>
          <w:tab w:val="right" w:pos="9360"/>
        </w:tabs>
      </w:pPr>
    </w:p>
    <w:p w14:paraId="553C90C9" w14:textId="77777777" w:rsidR="008423E4" w:rsidRDefault="008423E4" w:rsidP="00CA4225"/>
    <w:p w14:paraId="0F8B4CC2" w14:textId="77777777" w:rsidR="008423E4" w:rsidRDefault="008423E4" w:rsidP="00CA4225"/>
    <w:tbl>
      <w:tblPr>
        <w:tblW w:w="0" w:type="auto"/>
        <w:tblCellMar>
          <w:left w:w="115" w:type="dxa"/>
          <w:right w:w="115" w:type="dxa"/>
        </w:tblCellMar>
        <w:tblLook w:val="01E0" w:firstRow="1" w:lastRow="1" w:firstColumn="1" w:lastColumn="1" w:noHBand="0" w:noVBand="0"/>
      </w:tblPr>
      <w:tblGrid>
        <w:gridCol w:w="9576"/>
      </w:tblGrid>
      <w:tr w:rsidR="00C40E99" w14:paraId="0F66D9A7" w14:textId="77777777" w:rsidTr="00345119">
        <w:tc>
          <w:tcPr>
            <w:tcW w:w="9576" w:type="dxa"/>
          </w:tcPr>
          <w:p w14:paraId="6E0C6ADE" w14:textId="77777777" w:rsidR="008423E4" w:rsidRPr="00A8133F" w:rsidRDefault="0067012C" w:rsidP="00CA4225">
            <w:pPr>
              <w:rPr>
                <w:b/>
              </w:rPr>
            </w:pPr>
            <w:r w:rsidRPr="009C1E9A">
              <w:rPr>
                <w:b/>
                <w:u w:val="single"/>
              </w:rPr>
              <w:t>BACKGROUND AND PURPOSE</w:t>
            </w:r>
            <w:r>
              <w:rPr>
                <w:b/>
              </w:rPr>
              <w:t xml:space="preserve"> </w:t>
            </w:r>
          </w:p>
          <w:p w14:paraId="6D6CAFEC" w14:textId="77777777" w:rsidR="008423E4" w:rsidRDefault="008423E4" w:rsidP="00CA4225"/>
          <w:p w14:paraId="7DA5D283" w14:textId="10A1C596" w:rsidR="008423E4" w:rsidRDefault="0067012C" w:rsidP="00CA4225">
            <w:pPr>
              <w:pStyle w:val="Header"/>
              <w:tabs>
                <w:tab w:val="clear" w:pos="4320"/>
                <w:tab w:val="clear" w:pos="8640"/>
              </w:tabs>
              <w:jc w:val="both"/>
            </w:pPr>
            <w:r>
              <w:t>Every</w:t>
            </w:r>
            <w:r w:rsidR="001B6543" w:rsidRPr="001B6543">
              <w:t xml:space="preserve"> legislature for more than two decades has passed a funds consolidation bill to specify which general revenue-dedicated accounts are available to use for budget certification and which are exempt. It has been further noted that recently, the legislature has worked to reduce the state's reliance on dedicated accounts for the purpose of certification by appropriating those funds for allowable use and exempting others from certification in the fund consolidation bill. H.B. </w:t>
            </w:r>
            <w:r w:rsidR="001B0C25">
              <w:t>3461</w:t>
            </w:r>
            <w:r w:rsidR="001B6543" w:rsidRPr="001B6543">
              <w:t xml:space="preserve"> seeks to enable the fund consolidation process.</w:t>
            </w:r>
          </w:p>
          <w:p w14:paraId="5D89ED70" w14:textId="77777777" w:rsidR="008423E4" w:rsidRPr="00E26B13" w:rsidRDefault="008423E4" w:rsidP="00CA4225">
            <w:pPr>
              <w:rPr>
                <w:b/>
              </w:rPr>
            </w:pPr>
          </w:p>
        </w:tc>
      </w:tr>
      <w:tr w:rsidR="00C40E99" w14:paraId="6CCF0F35" w14:textId="77777777" w:rsidTr="00345119">
        <w:tc>
          <w:tcPr>
            <w:tcW w:w="9576" w:type="dxa"/>
          </w:tcPr>
          <w:p w14:paraId="77B887B9" w14:textId="77777777" w:rsidR="0017725B" w:rsidRDefault="0067012C" w:rsidP="00CA4225">
            <w:pPr>
              <w:rPr>
                <w:b/>
                <w:u w:val="single"/>
              </w:rPr>
            </w:pPr>
            <w:r>
              <w:rPr>
                <w:b/>
                <w:u w:val="single"/>
              </w:rPr>
              <w:t>CRIMINAL JUSTICE IMPACT</w:t>
            </w:r>
          </w:p>
          <w:p w14:paraId="7D3BBCEA" w14:textId="77777777" w:rsidR="0017725B" w:rsidRDefault="0017725B" w:rsidP="00CA4225">
            <w:pPr>
              <w:rPr>
                <w:b/>
                <w:u w:val="single"/>
              </w:rPr>
            </w:pPr>
          </w:p>
          <w:p w14:paraId="5DC21EED" w14:textId="4AF7AD21" w:rsidR="002A736B" w:rsidRPr="002A736B" w:rsidRDefault="0067012C" w:rsidP="00CA4225">
            <w:pPr>
              <w:jc w:val="both"/>
            </w:pPr>
            <w:r>
              <w:t>It is the committee's opinion that this bill does not expressly create a criminal offense, increase the punishment for an existing criminal offense or category of offenses, or change the eligibility of a person fo</w:t>
            </w:r>
            <w:r>
              <w:t>r community supervision, parole, or mandatory supervision.</w:t>
            </w:r>
          </w:p>
          <w:p w14:paraId="4D9BCB32" w14:textId="77777777" w:rsidR="0017725B" w:rsidRPr="0017725B" w:rsidRDefault="0017725B" w:rsidP="00CA4225">
            <w:pPr>
              <w:rPr>
                <w:b/>
                <w:u w:val="single"/>
              </w:rPr>
            </w:pPr>
          </w:p>
        </w:tc>
      </w:tr>
      <w:tr w:rsidR="00C40E99" w14:paraId="2EB46F24" w14:textId="77777777" w:rsidTr="00345119">
        <w:tc>
          <w:tcPr>
            <w:tcW w:w="9576" w:type="dxa"/>
          </w:tcPr>
          <w:p w14:paraId="5E87607C" w14:textId="77777777" w:rsidR="008423E4" w:rsidRPr="00A8133F" w:rsidRDefault="0067012C" w:rsidP="00CA4225">
            <w:pPr>
              <w:rPr>
                <w:b/>
              </w:rPr>
            </w:pPr>
            <w:r w:rsidRPr="009C1E9A">
              <w:rPr>
                <w:b/>
                <w:u w:val="single"/>
              </w:rPr>
              <w:t>RULEMAKING AUTHORITY</w:t>
            </w:r>
            <w:r>
              <w:rPr>
                <w:b/>
              </w:rPr>
              <w:t xml:space="preserve"> </w:t>
            </w:r>
          </w:p>
          <w:p w14:paraId="0A8D552F" w14:textId="77777777" w:rsidR="008423E4" w:rsidRDefault="008423E4" w:rsidP="00CA4225"/>
          <w:p w14:paraId="187EB60F" w14:textId="3BC1A4DF" w:rsidR="002A736B" w:rsidRDefault="0067012C" w:rsidP="00CA422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7CD2EB" w14:textId="77777777" w:rsidR="008423E4" w:rsidRPr="00E21FDC" w:rsidRDefault="008423E4" w:rsidP="00CA4225">
            <w:pPr>
              <w:rPr>
                <w:b/>
              </w:rPr>
            </w:pPr>
          </w:p>
        </w:tc>
      </w:tr>
      <w:tr w:rsidR="00C40E99" w14:paraId="7AC4445F" w14:textId="77777777" w:rsidTr="00345119">
        <w:tc>
          <w:tcPr>
            <w:tcW w:w="9576" w:type="dxa"/>
          </w:tcPr>
          <w:p w14:paraId="5B1895F6" w14:textId="6DCE5807" w:rsidR="00BD43A3" w:rsidRPr="00A8133F" w:rsidRDefault="0067012C" w:rsidP="00CA4225">
            <w:pPr>
              <w:rPr>
                <w:b/>
              </w:rPr>
            </w:pPr>
            <w:r w:rsidRPr="009C1E9A">
              <w:rPr>
                <w:b/>
                <w:u w:val="single"/>
              </w:rPr>
              <w:t>ANALYSIS</w:t>
            </w:r>
          </w:p>
          <w:p w14:paraId="593DEF0F" w14:textId="77777777" w:rsidR="00BD43A3" w:rsidRDefault="00BD43A3" w:rsidP="00CA4225"/>
          <w:p w14:paraId="086A100F" w14:textId="17839D21" w:rsidR="00BD43A3" w:rsidRDefault="0067012C" w:rsidP="00CA4225">
            <w:pPr>
              <w:pStyle w:val="Header"/>
              <w:tabs>
                <w:tab w:val="clear" w:pos="4320"/>
                <w:tab w:val="clear" w:pos="8640"/>
              </w:tabs>
              <w:jc w:val="both"/>
            </w:pPr>
            <w:r w:rsidRPr="00716435">
              <w:t xml:space="preserve">H.B. </w:t>
            </w:r>
            <w:r w:rsidR="001B0C25">
              <w:t>3461</w:t>
            </w:r>
            <w:r w:rsidRPr="00716435">
              <w:t xml:space="preserve"> abolishes all funds and accounts created or re-created</w:t>
            </w:r>
            <w:r w:rsidRPr="00384F0E">
              <w:t xml:space="preserve"> and all dedications or rededications of revenue collected by a</w:t>
            </w:r>
            <w:r w:rsidR="009028FD">
              <w:t>n applicable</w:t>
            </w:r>
            <w:r w:rsidRPr="00384F0E">
              <w:t xml:space="preserve"> state agency for a particular purpose</w:t>
            </w:r>
            <w:r w:rsidRPr="00716435">
              <w:t xml:space="preserve"> by an act of the </w:t>
            </w:r>
            <w:r w:rsidR="001B0C25">
              <w:t>88th</w:t>
            </w:r>
            <w:r w:rsidR="001B0C25" w:rsidRPr="00716435">
              <w:t xml:space="preserve"> </w:t>
            </w:r>
            <w:r w:rsidRPr="00716435">
              <w:t xml:space="preserve">Legislature, Regular Session, </w:t>
            </w:r>
            <w:r w:rsidR="001B0C25">
              <w:t>2023</w:t>
            </w:r>
            <w:r w:rsidRPr="00716435">
              <w:t>, that becomes law, on the later date of August</w:t>
            </w:r>
            <w:r w:rsidR="000C76C7">
              <w:t> </w:t>
            </w:r>
            <w:r w:rsidRPr="00716435">
              <w:t xml:space="preserve">31, </w:t>
            </w:r>
            <w:r w:rsidR="001B0C25">
              <w:t>2023</w:t>
            </w:r>
            <w:r w:rsidRPr="00716435">
              <w:t>, or the date the act creating or re-creating the fund or account or dedicating or rededicating revenue takes effect, except as otherwise specifically provided by the</w:t>
            </w:r>
            <w:r w:rsidRPr="00716435">
              <w:t xml:space="preserve"> bill.</w:t>
            </w:r>
            <w:r w:rsidR="009C3FA1" w:rsidRPr="00716435">
              <w:t xml:space="preserve"> The bill</w:t>
            </w:r>
            <w:r w:rsidRPr="00716435">
              <w:t xml:space="preserve"> </w:t>
            </w:r>
            <w:r w:rsidR="009C3FA1" w:rsidRPr="00716435">
              <w:t xml:space="preserve">provides certain </w:t>
            </w:r>
            <w:r w:rsidRPr="00716435">
              <w:t>exempt</w:t>
            </w:r>
            <w:r w:rsidR="009C3FA1" w:rsidRPr="00716435">
              <w:t>ion</w:t>
            </w:r>
            <w:r w:rsidRPr="00716435">
              <w:t>s from aboli</w:t>
            </w:r>
            <w:r w:rsidR="009C3FA1" w:rsidRPr="00716435">
              <w:t>shment</w:t>
            </w:r>
            <w:r w:rsidRPr="00716435">
              <w:t xml:space="preserve"> </w:t>
            </w:r>
            <w:r w:rsidR="009C3FA1" w:rsidRPr="00716435">
              <w:t xml:space="preserve">with respect to previously exempt dedications, funds, and accounts; federal funds; trust funds; bond funds; constitutional </w:t>
            </w:r>
            <w:r w:rsidR="009028FD">
              <w:t xml:space="preserve">dedications, </w:t>
            </w:r>
            <w:r w:rsidR="009C3FA1" w:rsidRPr="00716435">
              <w:t>funds</w:t>
            </w:r>
            <w:r w:rsidR="009028FD">
              <w:t>, and accounts</w:t>
            </w:r>
            <w:r w:rsidR="009C3FA1" w:rsidRPr="00716435">
              <w:t>; and newly authorized use</w:t>
            </w:r>
            <w:r w:rsidR="009C3FA1" w:rsidRPr="00384F0E">
              <w:t>s of a dedicated</w:t>
            </w:r>
            <w:r w:rsidR="009C3FA1" w:rsidRPr="00716435">
              <w:t xml:space="preserve"> fund or dedicated account</w:t>
            </w:r>
            <w:r w:rsidR="00300276">
              <w:t>.</w:t>
            </w:r>
            <w:r w:rsidRPr="00716435">
              <w:t xml:space="preserve"> </w:t>
            </w:r>
          </w:p>
          <w:p w14:paraId="67F6C5EC" w14:textId="77777777" w:rsidR="00BD43A3" w:rsidRDefault="00BD43A3" w:rsidP="00CA4225">
            <w:pPr>
              <w:pStyle w:val="Header"/>
              <w:tabs>
                <w:tab w:val="clear" w:pos="4320"/>
                <w:tab w:val="clear" w:pos="8640"/>
              </w:tabs>
              <w:jc w:val="both"/>
            </w:pPr>
          </w:p>
          <w:p w14:paraId="0113CA9A" w14:textId="575D398C" w:rsidR="00BE1F31" w:rsidRDefault="0067012C" w:rsidP="00CA4225">
            <w:pPr>
              <w:pStyle w:val="Header"/>
              <w:jc w:val="both"/>
            </w:pPr>
            <w:r>
              <w:t xml:space="preserve">H.B. </w:t>
            </w:r>
            <w:r w:rsidR="001B0C25">
              <w:t>3461</w:t>
            </w:r>
            <w:r>
              <w:t xml:space="preserve"> </w:t>
            </w:r>
            <w:r w:rsidR="00783C5A">
              <w:t>establish</w:t>
            </w:r>
            <w:r w:rsidR="009028FD">
              <w:t>es</w:t>
            </w:r>
            <w:r w:rsidR="00783C5A">
              <w:t xml:space="preserve"> that all interest or other earnings that accrue on all revenue held in an account in the general revenue fund </w:t>
            </w:r>
            <w:r w:rsidR="009C3FA1">
              <w:t xml:space="preserve">that are </w:t>
            </w:r>
            <w:r w:rsidR="0063497B">
              <w:t xml:space="preserve">available for </w:t>
            </w:r>
            <w:r w:rsidR="00306943">
              <w:t xml:space="preserve">budget </w:t>
            </w:r>
            <w:r w:rsidR="0063497B">
              <w:t xml:space="preserve">certification </w:t>
            </w:r>
            <w:r w:rsidR="0063497B" w:rsidRPr="000E6FA1">
              <w:t xml:space="preserve">are </w:t>
            </w:r>
            <w:r w:rsidR="00306943" w:rsidRPr="000E6FA1">
              <w:t>in turn</w:t>
            </w:r>
            <w:r w:rsidR="00306943">
              <w:t xml:space="preserve"> </w:t>
            </w:r>
            <w:r w:rsidR="0063497B">
              <w:t xml:space="preserve">available for </w:t>
            </w:r>
            <w:r w:rsidR="0063497B" w:rsidRPr="0063497B">
              <w:t>any g</w:t>
            </w:r>
            <w:r w:rsidR="0063497B">
              <w:t>eneral governmental purpose</w:t>
            </w:r>
            <w:r w:rsidR="00FD1435">
              <w:t>.</w:t>
            </w:r>
            <w:r w:rsidR="0063497B">
              <w:t xml:space="preserve"> </w:t>
            </w:r>
            <w:r w:rsidR="00FD1435">
              <w:t>The</w:t>
            </w:r>
            <w:r w:rsidR="00D67C3E">
              <w:t xml:space="preserve"> </w:t>
            </w:r>
            <w:r w:rsidR="00FD1435">
              <w:t xml:space="preserve">bill </w:t>
            </w:r>
            <w:r w:rsidR="0063497B">
              <w:t>require</w:t>
            </w:r>
            <w:r w:rsidR="00FD1435">
              <w:t>s</w:t>
            </w:r>
            <w:r w:rsidR="0063497B" w:rsidRPr="0063497B">
              <w:t xml:space="preserve"> the comptroller</w:t>
            </w:r>
            <w:r w:rsidR="005055B0">
              <w:t xml:space="preserve"> of public accounts</w:t>
            </w:r>
            <w:r w:rsidR="0063497B" w:rsidRPr="0063497B">
              <w:t xml:space="preserve"> </w:t>
            </w:r>
            <w:r w:rsidR="0063497B">
              <w:t>to</w:t>
            </w:r>
            <w:r w:rsidR="0063497B" w:rsidRPr="0063497B">
              <w:t xml:space="preserve"> deposit the interest and earnings to the credit of the general revenue fund.</w:t>
            </w:r>
          </w:p>
          <w:p w14:paraId="6F501D94" w14:textId="77777777" w:rsidR="00BE1F31" w:rsidRDefault="00BE1F31" w:rsidP="00CA4225">
            <w:pPr>
              <w:pStyle w:val="Header"/>
              <w:jc w:val="both"/>
            </w:pPr>
          </w:p>
          <w:p w14:paraId="277F0025" w14:textId="6DD46DD6" w:rsidR="00FD1435" w:rsidRDefault="0067012C" w:rsidP="00CA4225">
            <w:pPr>
              <w:pStyle w:val="Header"/>
              <w:jc w:val="both"/>
            </w:pPr>
            <w:r>
              <w:t xml:space="preserve">H.B. </w:t>
            </w:r>
            <w:r w:rsidR="001B0C25">
              <w:t>3461</w:t>
            </w:r>
            <w:r w:rsidR="009028FD">
              <w:t>, effective September 1, 202</w:t>
            </w:r>
            <w:r w:rsidR="001B0C25">
              <w:t>3</w:t>
            </w:r>
            <w:r w:rsidR="009028FD">
              <w:t xml:space="preserve">, amends the Government Code to </w:t>
            </w:r>
            <w:r>
              <w:t>do the following:</w:t>
            </w:r>
          </w:p>
          <w:p w14:paraId="56B03008" w14:textId="318385B0" w:rsidR="00FD1435" w:rsidRDefault="0067012C" w:rsidP="00CA4225">
            <w:pPr>
              <w:pStyle w:val="Header"/>
              <w:numPr>
                <w:ilvl w:val="0"/>
                <w:numId w:val="3"/>
              </w:numPr>
              <w:jc w:val="both"/>
            </w:pPr>
            <w:r>
              <w:t xml:space="preserve">update </w:t>
            </w:r>
            <w:r>
              <w:t>references to the 8</w:t>
            </w:r>
            <w:r w:rsidR="001B0C25">
              <w:t>7</w:t>
            </w:r>
            <w:r>
              <w:t>th Legislature in statutory provisions governing the use of dedicated revenue to reflect application of those provisions to the 8</w:t>
            </w:r>
            <w:r w:rsidR="007E6FB1">
              <w:t>8</w:t>
            </w:r>
            <w:r>
              <w:t>th Legislature</w:t>
            </w:r>
            <w:r w:rsidR="00811C8A">
              <w:t xml:space="preserve">; </w:t>
            </w:r>
          </w:p>
          <w:p w14:paraId="0EF6B822" w14:textId="5C78B2E5" w:rsidR="00FD1435" w:rsidRDefault="0067012C" w:rsidP="00CA4225">
            <w:pPr>
              <w:pStyle w:val="Header"/>
              <w:numPr>
                <w:ilvl w:val="0"/>
                <w:numId w:val="3"/>
              </w:numPr>
              <w:jc w:val="both"/>
            </w:pPr>
            <w:r>
              <w:t xml:space="preserve">change from August 31, </w:t>
            </w:r>
            <w:r w:rsidR="00624F57">
              <w:t>202</w:t>
            </w:r>
            <w:r w:rsidR="001B0C25">
              <w:t>3</w:t>
            </w:r>
            <w:r>
              <w:t>, to August 31, 20</w:t>
            </w:r>
            <w:r w:rsidR="00BE1F31">
              <w:t>2</w:t>
            </w:r>
            <w:r w:rsidR="001B0C25">
              <w:t>5</w:t>
            </w:r>
            <w:r>
              <w:t>, the date on which dedicated revenues est</w:t>
            </w:r>
            <w:r>
              <w:t>imated to exceed the amount appropriated are considered available for general governmental purposes and for purposes of budget certification</w:t>
            </w:r>
            <w:r w:rsidR="00811C8A">
              <w:t xml:space="preserve">; </w:t>
            </w:r>
            <w:r>
              <w:t>and</w:t>
            </w:r>
          </w:p>
          <w:p w14:paraId="6F8BBA57" w14:textId="03E235FD" w:rsidR="00BD43A3" w:rsidRDefault="0067012C" w:rsidP="00CA4225">
            <w:pPr>
              <w:pStyle w:val="Header"/>
              <w:numPr>
                <w:ilvl w:val="0"/>
                <w:numId w:val="3"/>
              </w:numPr>
              <w:jc w:val="both"/>
            </w:pPr>
            <w:r>
              <w:t xml:space="preserve">postpone the expiration date of </w:t>
            </w:r>
            <w:r w:rsidR="00FD1435">
              <w:t xml:space="preserve">these </w:t>
            </w:r>
            <w:r>
              <w:t xml:space="preserve">provisions from September 1, </w:t>
            </w:r>
            <w:r w:rsidR="00624F57">
              <w:t>202</w:t>
            </w:r>
            <w:r w:rsidR="001B0C25">
              <w:t>3</w:t>
            </w:r>
            <w:r>
              <w:t>, to September 1, 20</w:t>
            </w:r>
            <w:r w:rsidR="00BE1F31">
              <w:t>2</w:t>
            </w:r>
            <w:r w:rsidR="001B0C25">
              <w:t>5</w:t>
            </w:r>
            <w:r>
              <w:t xml:space="preserve">. </w:t>
            </w:r>
          </w:p>
          <w:p w14:paraId="5E787F7C" w14:textId="77777777" w:rsidR="00793916" w:rsidRDefault="00793916" w:rsidP="00CA4225">
            <w:pPr>
              <w:pStyle w:val="Header"/>
              <w:jc w:val="both"/>
            </w:pPr>
          </w:p>
          <w:p w14:paraId="4FBF96D5" w14:textId="54479143" w:rsidR="00793916" w:rsidRDefault="0067012C" w:rsidP="00CA4225">
            <w:pPr>
              <w:pStyle w:val="Header"/>
              <w:jc w:val="both"/>
            </w:pPr>
            <w:r>
              <w:t xml:space="preserve">H.B. </w:t>
            </w:r>
            <w:r w:rsidR="001B0C25">
              <w:t>3461</w:t>
            </w:r>
            <w:r w:rsidR="003327FC">
              <w:t xml:space="preserve">, effective September 1, </w:t>
            </w:r>
            <w:r w:rsidR="00624F57">
              <w:t>202</w:t>
            </w:r>
            <w:r w:rsidR="001B0C25">
              <w:t>3</w:t>
            </w:r>
            <w:r w:rsidR="003327FC">
              <w:t>,</w:t>
            </w:r>
            <w:r w:rsidR="00286B43">
              <w:t xml:space="preserve"> amends the Transportation Code to</w:t>
            </w:r>
            <w:r>
              <w:t xml:space="preserve"> </w:t>
            </w:r>
            <w:r w:rsidR="00ED4356">
              <w:t xml:space="preserve">require the comptroller, not later than </w:t>
            </w:r>
            <w:r>
              <w:t xml:space="preserve">September </w:t>
            </w:r>
            <w:r w:rsidR="00286B43">
              <w:t>30</w:t>
            </w:r>
            <w:r>
              <w:t xml:space="preserve">, </w:t>
            </w:r>
            <w:r w:rsidR="00624F57">
              <w:t>202</w:t>
            </w:r>
            <w:r w:rsidR="001B0C25">
              <w:t>3</w:t>
            </w:r>
            <w:r>
              <w:t>, to eliminate all dedicated</w:t>
            </w:r>
            <w:r w:rsidRPr="00793916">
              <w:t xml:space="preserve"> accounts established for specialty license plates and set aside the balances of those dedicated accounts </w:t>
            </w:r>
            <w:r w:rsidR="000E5D8C">
              <w:t>for specified purposes</w:t>
            </w:r>
            <w:r w:rsidRPr="00793916">
              <w:t>.</w:t>
            </w:r>
            <w:r>
              <w:t xml:space="preserve"> The bill </w:t>
            </w:r>
            <w:r w:rsidR="00580F3D">
              <w:t xml:space="preserve">requires that, on and after September 1, </w:t>
            </w:r>
            <w:r w:rsidR="00624F57">
              <w:t>202</w:t>
            </w:r>
            <w:r w:rsidR="001B0C25">
              <w:t>3</w:t>
            </w:r>
            <w:r w:rsidR="00580F3D">
              <w:t xml:space="preserve">, </w:t>
            </w:r>
            <w:r w:rsidRPr="00793916">
              <w:t xml:space="preserve">the portion of a </w:t>
            </w:r>
            <w:r w:rsidR="00286B43">
              <w:t xml:space="preserve">specialty license plate </w:t>
            </w:r>
            <w:r w:rsidRPr="00793916">
              <w:t xml:space="preserve">fee payable that is designated for deposit to a dedicated account </w:t>
            </w:r>
            <w:r>
              <w:t>is required to</w:t>
            </w:r>
            <w:r w:rsidRPr="00793916">
              <w:t xml:space="preserve"> be paid </w:t>
            </w:r>
            <w:r w:rsidR="000C76C7" w:rsidRPr="00793916">
              <w:t xml:space="preserve">instead </w:t>
            </w:r>
            <w:r w:rsidRPr="00793916">
              <w:t>to the credit of an account in a trust fu</w:t>
            </w:r>
            <w:r w:rsidRPr="00793916">
              <w:t>nd created by the comptroller outside the general revenue fund.</w:t>
            </w:r>
            <w:r>
              <w:t xml:space="preserve"> </w:t>
            </w:r>
          </w:p>
          <w:p w14:paraId="040A3A9B" w14:textId="77777777" w:rsidR="00BD43A3" w:rsidRDefault="00BD43A3" w:rsidP="00CA4225">
            <w:pPr>
              <w:pStyle w:val="Header"/>
              <w:tabs>
                <w:tab w:val="clear" w:pos="4320"/>
                <w:tab w:val="clear" w:pos="8640"/>
              </w:tabs>
              <w:jc w:val="both"/>
            </w:pPr>
          </w:p>
          <w:p w14:paraId="1776FBE4" w14:textId="72EC3560" w:rsidR="00BD43A3" w:rsidRDefault="0067012C" w:rsidP="00CA4225">
            <w:pPr>
              <w:pStyle w:val="Header"/>
              <w:tabs>
                <w:tab w:val="clear" w:pos="4320"/>
                <w:tab w:val="clear" w:pos="8640"/>
              </w:tabs>
              <w:jc w:val="both"/>
            </w:pPr>
            <w:r>
              <w:t xml:space="preserve">H.B. </w:t>
            </w:r>
            <w:r w:rsidR="001B0C25">
              <w:t>3461</w:t>
            </w:r>
            <w:r w:rsidR="00286B43">
              <w:t xml:space="preserve"> provides for the effect of its provisions with respect to</w:t>
            </w:r>
            <w:r>
              <w:t xml:space="preserve"> any other a</w:t>
            </w:r>
            <w:r w:rsidRPr="00CB3D9F">
              <w:t xml:space="preserve">ct of the </w:t>
            </w:r>
            <w:r w:rsidR="001B0C25">
              <w:t>88th</w:t>
            </w:r>
            <w:r w:rsidR="001B0C25" w:rsidRPr="00CB3D9F">
              <w:t xml:space="preserve"> </w:t>
            </w:r>
            <w:r w:rsidRPr="00CB3D9F">
              <w:t xml:space="preserve">Legislature, Regular Session, </w:t>
            </w:r>
            <w:r w:rsidR="00624F57">
              <w:t>202</w:t>
            </w:r>
            <w:r w:rsidR="001B0C25">
              <w:t>3</w:t>
            </w:r>
            <w:r w:rsidR="00FD1435">
              <w:t>.</w:t>
            </w:r>
          </w:p>
          <w:p w14:paraId="4AAA1A6A" w14:textId="77777777" w:rsidR="00BD43A3" w:rsidRPr="00835628" w:rsidRDefault="00BD43A3" w:rsidP="00CA4225">
            <w:pPr>
              <w:rPr>
                <w:b/>
              </w:rPr>
            </w:pPr>
          </w:p>
        </w:tc>
      </w:tr>
      <w:tr w:rsidR="00C40E99" w14:paraId="55F30FE4" w14:textId="77777777" w:rsidTr="00345119">
        <w:tc>
          <w:tcPr>
            <w:tcW w:w="9576" w:type="dxa"/>
          </w:tcPr>
          <w:p w14:paraId="567FF7FB" w14:textId="77777777" w:rsidR="00BD43A3" w:rsidRPr="00A8133F" w:rsidRDefault="0067012C" w:rsidP="00CA4225">
            <w:pPr>
              <w:rPr>
                <w:b/>
              </w:rPr>
            </w:pPr>
            <w:r w:rsidRPr="009C1E9A">
              <w:rPr>
                <w:b/>
                <w:u w:val="single"/>
              </w:rPr>
              <w:t>EFFECTIVE DATE</w:t>
            </w:r>
            <w:r>
              <w:rPr>
                <w:b/>
              </w:rPr>
              <w:t xml:space="preserve"> </w:t>
            </w:r>
          </w:p>
          <w:p w14:paraId="0659419D" w14:textId="77777777" w:rsidR="00BD43A3" w:rsidRDefault="00BD43A3" w:rsidP="00CA4225"/>
          <w:p w14:paraId="2936C6F4" w14:textId="2EE50858" w:rsidR="00BD43A3" w:rsidRPr="003624F2" w:rsidRDefault="0067012C" w:rsidP="00CA4225">
            <w:pPr>
              <w:pStyle w:val="Header"/>
              <w:tabs>
                <w:tab w:val="clear" w:pos="4320"/>
                <w:tab w:val="clear" w:pos="8640"/>
              </w:tabs>
              <w:jc w:val="both"/>
            </w:pPr>
            <w:r>
              <w:t xml:space="preserve">Except as otherwise provided, on </w:t>
            </w:r>
            <w:r>
              <w:t>passage, or, if the bill does not receive the necessary vote, the 91st day after the last day of the legislative session.</w:t>
            </w:r>
          </w:p>
          <w:p w14:paraId="357B4AD8" w14:textId="77777777" w:rsidR="00BD43A3" w:rsidRPr="00233FDB" w:rsidRDefault="00BD43A3" w:rsidP="00CA4225">
            <w:pPr>
              <w:rPr>
                <w:b/>
              </w:rPr>
            </w:pPr>
          </w:p>
        </w:tc>
      </w:tr>
    </w:tbl>
    <w:p w14:paraId="68B58C58" w14:textId="77777777" w:rsidR="008423E4" w:rsidRPr="00BE0E75" w:rsidRDefault="008423E4" w:rsidP="00CA4225">
      <w:pPr>
        <w:jc w:val="both"/>
        <w:rPr>
          <w:rFonts w:ascii="Arial" w:hAnsi="Arial"/>
          <w:sz w:val="16"/>
          <w:szCs w:val="16"/>
        </w:rPr>
      </w:pPr>
    </w:p>
    <w:p w14:paraId="17D6091A" w14:textId="77777777" w:rsidR="004108C3" w:rsidRPr="008423E4" w:rsidRDefault="004108C3" w:rsidP="00CA42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43A2" w14:textId="77777777" w:rsidR="00000000" w:rsidRDefault="0067012C">
      <w:r>
        <w:separator/>
      </w:r>
    </w:p>
  </w:endnote>
  <w:endnote w:type="continuationSeparator" w:id="0">
    <w:p w14:paraId="2D24F9AC" w14:textId="77777777" w:rsidR="00000000" w:rsidRDefault="0067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96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0E99" w14:paraId="440601A0" w14:textId="77777777" w:rsidTr="009C1E9A">
      <w:trPr>
        <w:cantSplit/>
      </w:trPr>
      <w:tc>
        <w:tcPr>
          <w:tcW w:w="0" w:type="pct"/>
        </w:tcPr>
        <w:p w14:paraId="37399E3F" w14:textId="77777777" w:rsidR="00137D90" w:rsidRDefault="00137D90" w:rsidP="009C1E9A">
          <w:pPr>
            <w:pStyle w:val="Footer"/>
            <w:tabs>
              <w:tab w:val="clear" w:pos="8640"/>
              <w:tab w:val="right" w:pos="9360"/>
            </w:tabs>
          </w:pPr>
        </w:p>
      </w:tc>
      <w:tc>
        <w:tcPr>
          <w:tcW w:w="2395" w:type="pct"/>
        </w:tcPr>
        <w:p w14:paraId="38789860" w14:textId="77777777" w:rsidR="00137D90" w:rsidRDefault="00137D90" w:rsidP="009C1E9A">
          <w:pPr>
            <w:pStyle w:val="Footer"/>
            <w:tabs>
              <w:tab w:val="clear" w:pos="8640"/>
              <w:tab w:val="right" w:pos="9360"/>
            </w:tabs>
          </w:pPr>
        </w:p>
        <w:p w14:paraId="057A6B47" w14:textId="77777777" w:rsidR="001A4310" w:rsidRDefault="001A4310" w:rsidP="009C1E9A">
          <w:pPr>
            <w:pStyle w:val="Footer"/>
            <w:tabs>
              <w:tab w:val="clear" w:pos="8640"/>
              <w:tab w:val="right" w:pos="9360"/>
            </w:tabs>
          </w:pPr>
        </w:p>
        <w:p w14:paraId="44723273" w14:textId="77777777" w:rsidR="00137D90" w:rsidRDefault="00137D90" w:rsidP="009C1E9A">
          <w:pPr>
            <w:pStyle w:val="Footer"/>
            <w:tabs>
              <w:tab w:val="clear" w:pos="8640"/>
              <w:tab w:val="right" w:pos="9360"/>
            </w:tabs>
          </w:pPr>
        </w:p>
      </w:tc>
      <w:tc>
        <w:tcPr>
          <w:tcW w:w="2453" w:type="pct"/>
        </w:tcPr>
        <w:p w14:paraId="6C062D55" w14:textId="77777777" w:rsidR="00137D90" w:rsidRDefault="00137D90" w:rsidP="009C1E9A">
          <w:pPr>
            <w:pStyle w:val="Footer"/>
            <w:tabs>
              <w:tab w:val="clear" w:pos="8640"/>
              <w:tab w:val="right" w:pos="9360"/>
            </w:tabs>
            <w:jc w:val="right"/>
          </w:pPr>
        </w:p>
      </w:tc>
    </w:tr>
    <w:tr w:rsidR="00C40E99" w14:paraId="5661BD83" w14:textId="77777777" w:rsidTr="009C1E9A">
      <w:trPr>
        <w:cantSplit/>
      </w:trPr>
      <w:tc>
        <w:tcPr>
          <w:tcW w:w="0" w:type="pct"/>
        </w:tcPr>
        <w:p w14:paraId="357938C2" w14:textId="77777777" w:rsidR="00EC379B" w:rsidRDefault="00EC379B" w:rsidP="009C1E9A">
          <w:pPr>
            <w:pStyle w:val="Footer"/>
            <w:tabs>
              <w:tab w:val="clear" w:pos="8640"/>
              <w:tab w:val="right" w:pos="9360"/>
            </w:tabs>
          </w:pPr>
        </w:p>
      </w:tc>
      <w:tc>
        <w:tcPr>
          <w:tcW w:w="2395" w:type="pct"/>
        </w:tcPr>
        <w:p w14:paraId="068337F5" w14:textId="06CF9E1D" w:rsidR="00EC379B" w:rsidRPr="009C1E9A" w:rsidRDefault="0067012C" w:rsidP="009C1E9A">
          <w:pPr>
            <w:pStyle w:val="Footer"/>
            <w:tabs>
              <w:tab w:val="clear" w:pos="8640"/>
              <w:tab w:val="right" w:pos="9360"/>
            </w:tabs>
            <w:rPr>
              <w:rFonts w:ascii="Shruti" w:hAnsi="Shruti"/>
              <w:sz w:val="22"/>
            </w:rPr>
          </w:pPr>
          <w:r>
            <w:rPr>
              <w:rFonts w:ascii="Shruti" w:hAnsi="Shruti"/>
              <w:sz w:val="22"/>
            </w:rPr>
            <w:t>88R 25230-D</w:t>
          </w:r>
        </w:p>
      </w:tc>
      <w:tc>
        <w:tcPr>
          <w:tcW w:w="2453" w:type="pct"/>
        </w:tcPr>
        <w:p w14:paraId="73065E6F" w14:textId="1B1F1893" w:rsidR="00EC379B" w:rsidRDefault="0067012C" w:rsidP="009C1E9A">
          <w:pPr>
            <w:pStyle w:val="Footer"/>
            <w:tabs>
              <w:tab w:val="clear" w:pos="8640"/>
              <w:tab w:val="right" w:pos="9360"/>
            </w:tabs>
            <w:jc w:val="right"/>
          </w:pPr>
          <w:r>
            <w:fldChar w:fldCharType="begin"/>
          </w:r>
          <w:r>
            <w:instrText xml:space="preserve"> DOCPROPERTY  OTID  \* MERGEFORMAT </w:instrText>
          </w:r>
          <w:r>
            <w:fldChar w:fldCharType="separate"/>
          </w:r>
          <w:r w:rsidR="00AC7C51">
            <w:t>23.112.643</w:t>
          </w:r>
          <w:r>
            <w:fldChar w:fldCharType="end"/>
          </w:r>
        </w:p>
      </w:tc>
    </w:tr>
    <w:tr w:rsidR="00C40E99" w14:paraId="01BC2686" w14:textId="77777777" w:rsidTr="009C1E9A">
      <w:trPr>
        <w:cantSplit/>
      </w:trPr>
      <w:tc>
        <w:tcPr>
          <w:tcW w:w="0" w:type="pct"/>
        </w:tcPr>
        <w:p w14:paraId="7EB027B9" w14:textId="77777777" w:rsidR="00EC379B" w:rsidRDefault="00EC379B" w:rsidP="009C1E9A">
          <w:pPr>
            <w:pStyle w:val="Footer"/>
            <w:tabs>
              <w:tab w:val="clear" w:pos="4320"/>
              <w:tab w:val="clear" w:pos="8640"/>
              <w:tab w:val="left" w:pos="2865"/>
            </w:tabs>
          </w:pPr>
        </w:p>
      </w:tc>
      <w:tc>
        <w:tcPr>
          <w:tcW w:w="2395" w:type="pct"/>
        </w:tcPr>
        <w:p w14:paraId="46F0DBF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1329095" w14:textId="77777777" w:rsidR="00EC379B" w:rsidRDefault="00EC379B" w:rsidP="006D504F">
          <w:pPr>
            <w:pStyle w:val="Footer"/>
            <w:rPr>
              <w:rStyle w:val="PageNumber"/>
            </w:rPr>
          </w:pPr>
        </w:p>
        <w:p w14:paraId="2BE16A6A" w14:textId="77777777" w:rsidR="00EC379B" w:rsidRDefault="00EC379B" w:rsidP="009C1E9A">
          <w:pPr>
            <w:pStyle w:val="Footer"/>
            <w:tabs>
              <w:tab w:val="clear" w:pos="8640"/>
              <w:tab w:val="right" w:pos="9360"/>
            </w:tabs>
            <w:jc w:val="right"/>
          </w:pPr>
        </w:p>
      </w:tc>
    </w:tr>
    <w:tr w:rsidR="00C40E99" w14:paraId="661F71DC" w14:textId="77777777" w:rsidTr="009C1E9A">
      <w:trPr>
        <w:cantSplit/>
        <w:trHeight w:val="323"/>
      </w:trPr>
      <w:tc>
        <w:tcPr>
          <w:tcW w:w="0" w:type="pct"/>
          <w:gridSpan w:val="3"/>
        </w:tcPr>
        <w:p w14:paraId="2A1E9722" w14:textId="63CCD762" w:rsidR="00EC379B" w:rsidRDefault="0067012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5337B">
            <w:rPr>
              <w:rStyle w:val="PageNumber"/>
              <w:noProof/>
            </w:rPr>
            <w:t>1</w:t>
          </w:r>
          <w:r>
            <w:rPr>
              <w:rStyle w:val="PageNumber"/>
            </w:rPr>
            <w:fldChar w:fldCharType="end"/>
          </w:r>
        </w:p>
        <w:p w14:paraId="7298AC85" w14:textId="77777777" w:rsidR="00EC379B" w:rsidRDefault="00EC379B" w:rsidP="009C1E9A">
          <w:pPr>
            <w:pStyle w:val="Footer"/>
            <w:tabs>
              <w:tab w:val="clear" w:pos="8640"/>
              <w:tab w:val="right" w:pos="9360"/>
            </w:tabs>
            <w:jc w:val="center"/>
          </w:pPr>
        </w:p>
      </w:tc>
    </w:tr>
  </w:tbl>
  <w:p w14:paraId="5F5FF56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923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733F" w14:textId="77777777" w:rsidR="00000000" w:rsidRDefault="0067012C">
      <w:r>
        <w:separator/>
      </w:r>
    </w:p>
  </w:footnote>
  <w:footnote w:type="continuationSeparator" w:id="0">
    <w:p w14:paraId="47DE1268" w14:textId="77777777" w:rsidR="00000000" w:rsidRDefault="0067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29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9D9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55F6"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D5F"/>
    <w:multiLevelType w:val="hybridMultilevel"/>
    <w:tmpl w:val="E15E7DA2"/>
    <w:lvl w:ilvl="0" w:tplc="3954A46C">
      <w:start w:val="1"/>
      <w:numFmt w:val="bullet"/>
      <w:lvlText w:val=""/>
      <w:lvlJc w:val="left"/>
      <w:pPr>
        <w:tabs>
          <w:tab w:val="num" w:pos="720"/>
        </w:tabs>
        <w:ind w:left="720" w:hanging="360"/>
      </w:pPr>
      <w:rPr>
        <w:rFonts w:ascii="Symbol" w:hAnsi="Symbol" w:hint="default"/>
      </w:rPr>
    </w:lvl>
    <w:lvl w:ilvl="1" w:tplc="2EEA3E32" w:tentative="1">
      <w:start w:val="1"/>
      <w:numFmt w:val="bullet"/>
      <w:lvlText w:val="o"/>
      <w:lvlJc w:val="left"/>
      <w:pPr>
        <w:ind w:left="1440" w:hanging="360"/>
      </w:pPr>
      <w:rPr>
        <w:rFonts w:ascii="Courier New" w:hAnsi="Courier New" w:cs="Courier New" w:hint="default"/>
      </w:rPr>
    </w:lvl>
    <w:lvl w:ilvl="2" w:tplc="6BF62A50" w:tentative="1">
      <w:start w:val="1"/>
      <w:numFmt w:val="bullet"/>
      <w:lvlText w:val=""/>
      <w:lvlJc w:val="left"/>
      <w:pPr>
        <w:ind w:left="2160" w:hanging="360"/>
      </w:pPr>
      <w:rPr>
        <w:rFonts w:ascii="Wingdings" w:hAnsi="Wingdings" w:hint="default"/>
      </w:rPr>
    </w:lvl>
    <w:lvl w:ilvl="3" w:tplc="95CC2000" w:tentative="1">
      <w:start w:val="1"/>
      <w:numFmt w:val="bullet"/>
      <w:lvlText w:val=""/>
      <w:lvlJc w:val="left"/>
      <w:pPr>
        <w:ind w:left="2880" w:hanging="360"/>
      </w:pPr>
      <w:rPr>
        <w:rFonts w:ascii="Symbol" w:hAnsi="Symbol" w:hint="default"/>
      </w:rPr>
    </w:lvl>
    <w:lvl w:ilvl="4" w:tplc="1164A278" w:tentative="1">
      <w:start w:val="1"/>
      <w:numFmt w:val="bullet"/>
      <w:lvlText w:val="o"/>
      <w:lvlJc w:val="left"/>
      <w:pPr>
        <w:ind w:left="3600" w:hanging="360"/>
      </w:pPr>
      <w:rPr>
        <w:rFonts w:ascii="Courier New" w:hAnsi="Courier New" w:cs="Courier New" w:hint="default"/>
      </w:rPr>
    </w:lvl>
    <w:lvl w:ilvl="5" w:tplc="6404525E" w:tentative="1">
      <w:start w:val="1"/>
      <w:numFmt w:val="bullet"/>
      <w:lvlText w:val=""/>
      <w:lvlJc w:val="left"/>
      <w:pPr>
        <w:ind w:left="4320" w:hanging="360"/>
      </w:pPr>
      <w:rPr>
        <w:rFonts w:ascii="Wingdings" w:hAnsi="Wingdings" w:hint="default"/>
      </w:rPr>
    </w:lvl>
    <w:lvl w:ilvl="6" w:tplc="410851B0" w:tentative="1">
      <w:start w:val="1"/>
      <w:numFmt w:val="bullet"/>
      <w:lvlText w:val=""/>
      <w:lvlJc w:val="left"/>
      <w:pPr>
        <w:ind w:left="5040" w:hanging="360"/>
      </w:pPr>
      <w:rPr>
        <w:rFonts w:ascii="Symbol" w:hAnsi="Symbol" w:hint="default"/>
      </w:rPr>
    </w:lvl>
    <w:lvl w:ilvl="7" w:tplc="28406D10" w:tentative="1">
      <w:start w:val="1"/>
      <w:numFmt w:val="bullet"/>
      <w:lvlText w:val="o"/>
      <w:lvlJc w:val="left"/>
      <w:pPr>
        <w:ind w:left="5760" w:hanging="360"/>
      </w:pPr>
      <w:rPr>
        <w:rFonts w:ascii="Courier New" w:hAnsi="Courier New" w:cs="Courier New" w:hint="default"/>
      </w:rPr>
    </w:lvl>
    <w:lvl w:ilvl="8" w:tplc="84985E9A" w:tentative="1">
      <w:start w:val="1"/>
      <w:numFmt w:val="bullet"/>
      <w:lvlText w:val=""/>
      <w:lvlJc w:val="left"/>
      <w:pPr>
        <w:ind w:left="6480" w:hanging="360"/>
      </w:pPr>
      <w:rPr>
        <w:rFonts w:ascii="Wingdings" w:hAnsi="Wingdings" w:hint="default"/>
      </w:rPr>
    </w:lvl>
  </w:abstractNum>
  <w:abstractNum w:abstractNumId="1" w15:restartNumberingAfterBreak="0">
    <w:nsid w:val="29BB2893"/>
    <w:multiLevelType w:val="hybridMultilevel"/>
    <w:tmpl w:val="9F0AE2B8"/>
    <w:lvl w:ilvl="0" w:tplc="E0629ACE">
      <w:start w:val="1"/>
      <w:numFmt w:val="bullet"/>
      <w:lvlText w:val=""/>
      <w:lvlJc w:val="left"/>
      <w:pPr>
        <w:tabs>
          <w:tab w:val="num" w:pos="720"/>
        </w:tabs>
        <w:ind w:left="720" w:hanging="360"/>
      </w:pPr>
      <w:rPr>
        <w:rFonts w:ascii="Symbol" w:hAnsi="Symbol" w:hint="default"/>
      </w:rPr>
    </w:lvl>
    <w:lvl w:ilvl="1" w:tplc="40B2431A" w:tentative="1">
      <w:start w:val="1"/>
      <w:numFmt w:val="bullet"/>
      <w:lvlText w:val="o"/>
      <w:lvlJc w:val="left"/>
      <w:pPr>
        <w:ind w:left="1440" w:hanging="360"/>
      </w:pPr>
      <w:rPr>
        <w:rFonts w:ascii="Courier New" w:hAnsi="Courier New" w:cs="Courier New" w:hint="default"/>
      </w:rPr>
    </w:lvl>
    <w:lvl w:ilvl="2" w:tplc="C7161552" w:tentative="1">
      <w:start w:val="1"/>
      <w:numFmt w:val="bullet"/>
      <w:lvlText w:val=""/>
      <w:lvlJc w:val="left"/>
      <w:pPr>
        <w:ind w:left="2160" w:hanging="360"/>
      </w:pPr>
      <w:rPr>
        <w:rFonts w:ascii="Wingdings" w:hAnsi="Wingdings" w:hint="default"/>
      </w:rPr>
    </w:lvl>
    <w:lvl w:ilvl="3" w:tplc="338497A0" w:tentative="1">
      <w:start w:val="1"/>
      <w:numFmt w:val="bullet"/>
      <w:lvlText w:val=""/>
      <w:lvlJc w:val="left"/>
      <w:pPr>
        <w:ind w:left="2880" w:hanging="360"/>
      </w:pPr>
      <w:rPr>
        <w:rFonts w:ascii="Symbol" w:hAnsi="Symbol" w:hint="default"/>
      </w:rPr>
    </w:lvl>
    <w:lvl w:ilvl="4" w:tplc="7854B870" w:tentative="1">
      <w:start w:val="1"/>
      <w:numFmt w:val="bullet"/>
      <w:lvlText w:val="o"/>
      <w:lvlJc w:val="left"/>
      <w:pPr>
        <w:ind w:left="3600" w:hanging="360"/>
      </w:pPr>
      <w:rPr>
        <w:rFonts w:ascii="Courier New" w:hAnsi="Courier New" w:cs="Courier New" w:hint="default"/>
      </w:rPr>
    </w:lvl>
    <w:lvl w:ilvl="5" w:tplc="1FE01538" w:tentative="1">
      <w:start w:val="1"/>
      <w:numFmt w:val="bullet"/>
      <w:lvlText w:val=""/>
      <w:lvlJc w:val="left"/>
      <w:pPr>
        <w:ind w:left="4320" w:hanging="360"/>
      </w:pPr>
      <w:rPr>
        <w:rFonts w:ascii="Wingdings" w:hAnsi="Wingdings" w:hint="default"/>
      </w:rPr>
    </w:lvl>
    <w:lvl w:ilvl="6" w:tplc="49A25C1A" w:tentative="1">
      <w:start w:val="1"/>
      <w:numFmt w:val="bullet"/>
      <w:lvlText w:val=""/>
      <w:lvlJc w:val="left"/>
      <w:pPr>
        <w:ind w:left="5040" w:hanging="360"/>
      </w:pPr>
      <w:rPr>
        <w:rFonts w:ascii="Symbol" w:hAnsi="Symbol" w:hint="default"/>
      </w:rPr>
    </w:lvl>
    <w:lvl w:ilvl="7" w:tplc="A85446F4" w:tentative="1">
      <w:start w:val="1"/>
      <w:numFmt w:val="bullet"/>
      <w:lvlText w:val="o"/>
      <w:lvlJc w:val="left"/>
      <w:pPr>
        <w:ind w:left="5760" w:hanging="360"/>
      </w:pPr>
      <w:rPr>
        <w:rFonts w:ascii="Courier New" w:hAnsi="Courier New" w:cs="Courier New" w:hint="default"/>
      </w:rPr>
    </w:lvl>
    <w:lvl w:ilvl="8" w:tplc="6F6283AA" w:tentative="1">
      <w:start w:val="1"/>
      <w:numFmt w:val="bullet"/>
      <w:lvlText w:val=""/>
      <w:lvlJc w:val="left"/>
      <w:pPr>
        <w:ind w:left="6480" w:hanging="360"/>
      </w:pPr>
      <w:rPr>
        <w:rFonts w:ascii="Wingdings" w:hAnsi="Wingdings" w:hint="default"/>
      </w:rPr>
    </w:lvl>
  </w:abstractNum>
  <w:abstractNum w:abstractNumId="2" w15:restartNumberingAfterBreak="0">
    <w:nsid w:val="4C940860"/>
    <w:multiLevelType w:val="hybridMultilevel"/>
    <w:tmpl w:val="0DBA1360"/>
    <w:lvl w:ilvl="0" w:tplc="C57E2974">
      <w:start w:val="1"/>
      <w:numFmt w:val="bullet"/>
      <w:lvlText w:val=""/>
      <w:lvlJc w:val="left"/>
      <w:pPr>
        <w:tabs>
          <w:tab w:val="num" w:pos="720"/>
        </w:tabs>
        <w:ind w:left="720" w:hanging="360"/>
      </w:pPr>
      <w:rPr>
        <w:rFonts w:ascii="Symbol" w:hAnsi="Symbol" w:hint="default"/>
      </w:rPr>
    </w:lvl>
    <w:lvl w:ilvl="1" w:tplc="C78CD30E" w:tentative="1">
      <w:start w:val="1"/>
      <w:numFmt w:val="bullet"/>
      <w:lvlText w:val="o"/>
      <w:lvlJc w:val="left"/>
      <w:pPr>
        <w:ind w:left="1440" w:hanging="360"/>
      </w:pPr>
      <w:rPr>
        <w:rFonts w:ascii="Courier New" w:hAnsi="Courier New" w:cs="Courier New" w:hint="default"/>
      </w:rPr>
    </w:lvl>
    <w:lvl w:ilvl="2" w:tplc="665A12CC" w:tentative="1">
      <w:start w:val="1"/>
      <w:numFmt w:val="bullet"/>
      <w:lvlText w:val=""/>
      <w:lvlJc w:val="left"/>
      <w:pPr>
        <w:ind w:left="2160" w:hanging="360"/>
      </w:pPr>
      <w:rPr>
        <w:rFonts w:ascii="Wingdings" w:hAnsi="Wingdings" w:hint="default"/>
      </w:rPr>
    </w:lvl>
    <w:lvl w:ilvl="3" w:tplc="5DFCE356" w:tentative="1">
      <w:start w:val="1"/>
      <w:numFmt w:val="bullet"/>
      <w:lvlText w:val=""/>
      <w:lvlJc w:val="left"/>
      <w:pPr>
        <w:ind w:left="2880" w:hanging="360"/>
      </w:pPr>
      <w:rPr>
        <w:rFonts w:ascii="Symbol" w:hAnsi="Symbol" w:hint="default"/>
      </w:rPr>
    </w:lvl>
    <w:lvl w:ilvl="4" w:tplc="E1169404" w:tentative="1">
      <w:start w:val="1"/>
      <w:numFmt w:val="bullet"/>
      <w:lvlText w:val="o"/>
      <w:lvlJc w:val="left"/>
      <w:pPr>
        <w:ind w:left="3600" w:hanging="360"/>
      </w:pPr>
      <w:rPr>
        <w:rFonts w:ascii="Courier New" w:hAnsi="Courier New" w:cs="Courier New" w:hint="default"/>
      </w:rPr>
    </w:lvl>
    <w:lvl w:ilvl="5" w:tplc="09C8B79A" w:tentative="1">
      <w:start w:val="1"/>
      <w:numFmt w:val="bullet"/>
      <w:lvlText w:val=""/>
      <w:lvlJc w:val="left"/>
      <w:pPr>
        <w:ind w:left="4320" w:hanging="360"/>
      </w:pPr>
      <w:rPr>
        <w:rFonts w:ascii="Wingdings" w:hAnsi="Wingdings" w:hint="default"/>
      </w:rPr>
    </w:lvl>
    <w:lvl w:ilvl="6" w:tplc="3FC02686" w:tentative="1">
      <w:start w:val="1"/>
      <w:numFmt w:val="bullet"/>
      <w:lvlText w:val=""/>
      <w:lvlJc w:val="left"/>
      <w:pPr>
        <w:ind w:left="5040" w:hanging="360"/>
      </w:pPr>
      <w:rPr>
        <w:rFonts w:ascii="Symbol" w:hAnsi="Symbol" w:hint="default"/>
      </w:rPr>
    </w:lvl>
    <w:lvl w:ilvl="7" w:tplc="2D5A1E86" w:tentative="1">
      <w:start w:val="1"/>
      <w:numFmt w:val="bullet"/>
      <w:lvlText w:val="o"/>
      <w:lvlJc w:val="left"/>
      <w:pPr>
        <w:ind w:left="5760" w:hanging="360"/>
      </w:pPr>
      <w:rPr>
        <w:rFonts w:ascii="Courier New" w:hAnsi="Courier New" w:cs="Courier New" w:hint="default"/>
      </w:rPr>
    </w:lvl>
    <w:lvl w:ilvl="8" w:tplc="3BFA3108" w:tentative="1">
      <w:start w:val="1"/>
      <w:numFmt w:val="bullet"/>
      <w:lvlText w:val=""/>
      <w:lvlJc w:val="left"/>
      <w:pPr>
        <w:ind w:left="6480" w:hanging="360"/>
      </w:pPr>
      <w:rPr>
        <w:rFonts w:ascii="Wingdings" w:hAnsi="Wingdings" w:hint="default"/>
      </w:rPr>
    </w:lvl>
  </w:abstractNum>
  <w:num w:numId="1" w16cid:durableId="971784117">
    <w:abstractNumId w:val="1"/>
  </w:num>
  <w:num w:numId="2" w16cid:durableId="1052273690">
    <w:abstractNumId w:val="0"/>
  </w:num>
  <w:num w:numId="3" w16cid:durableId="35161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F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51C"/>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52F3"/>
    <w:rsid w:val="000667BA"/>
    <w:rsid w:val="000676A7"/>
    <w:rsid w:val="00073914"/>
    <w:rsid w:val="00074236"/>
    <w:rsid w:val="000746BD"/>
    <w:rsid w:val="00076D7D"/>
    <w:rsid w:val="00080D95"/>
    <w:rsid w:val="0008441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2940"/>
    <w:rsid w:val="000C49DA"/>
    <w:rsid w:val="000C4B3D"/>
    <w:rsid w:val="000C6DC1"/>
    <w:rsid w:val="000C6E20"/>
    <w:rsid w:val="000C76C7"/>
    <w:rsid w:val="000C76D7"/>
    <w:rsid w:val="000C7F1D"/>
    <w:rsid w:val="000D260E"/>
    <w:rsid w:val="000D2EBA"/>
    <w:rsid w:val="000D32A1"/>
    <w:rsid w:val="000D3725"/>
    <w:rsid w:val="000D46E5"/>
    <w:rsid w:val="000D769C"/>
    <w:rsid w:val="000E1976"/>
    <w:rsid w:val="000E20F1"/>
    <w:rsid w:val="000E5B20"/>
    <w:rsid w:val="000E5D8C"/>
    <w:rsid w:val="000E6FA1"/>
    <w:rsid w:val="000E783C"/>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7893"/>
    <w:rsid w:val="001312BB"/>
    <w:rsid w:val="001334CF"/>
    <w:rsid w:val="00137D90"/>
    <w:rsid w:val="00141FB6"/>
    <w:rsid w:val="00142F8E"/>
    <w:rsid w:val="00143C8B"/>
    <w:rsid w:val="00147530"/>
    <w:rsid w:val="0014795A"/>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24A"/>
    <w:rsid w:val="001B053A"/>
    <w:rsid w:val="001B0C25"/>
    <w:rsid w:val="001B26D8"/>
    <w:rsid w:val="001B3BFA"/>
    <w:rsid w:val="001B3DAE"/>
    <w:rsid w:val="001B518B"/>
    <w:rsid w:val="001B654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7F4"/>
    <w:rsid w:val="00262A66"/>
    <w:rsid w:val="00263140"/>
    <w:rsid w:val="002631C8"/>
    <w:rsid w:val="00263251"/>
    <w:rsid w:val="00265133"/>
    <w:rsid w:val="00265A23"/>
    <w:rsid w:val="00267841"/>
    <w:rsid w:val="002710C3"/>
    <w:rsid w:val="002734D6"/>
    <w:rsid w:val="00274C45"/>
    <w:rsid w:val="00275109"/>
    <w:rsid w:val="00275BEE"/>
    <w:rsid w:val="002765E4"/>
    <w:rsid w:val="00277434"/>
    <w:rsid w:val="00280123"/>
    <w:rsid w:val="00281343"/>
    <w:rsid w:val="00281883"/>
    <w:rsid w:val="00286B43"/>
    <w:rsid w:val="002874E3"/>
    <w:rsid w:val="00287656"/>
    <w:rsid w:val="00291518"/>
    <w:rsid w:val="00296FF0"/>
    <w:rsid w:val="002A17C0"/>
    <w:rsid w:val="002A48DF"/>
    <w:rsid w:val="002A5A84"/>
    <w:rsid w:val="002A6E6F"/>
    <w:rsid w:val="002A736B"/>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276"/>
    <w:rsid w:val="00300823"/>
    <w:rsid w:val="00300D7F"/>
    <w:rsid w:val="00301638"/>
    <w:rsid w:val="00303B0C"/>
    <w:rsid w:val="0030459C"/>
    <w:rsid w:val="00306943"/>
    <w:rsid w:val="00313DFE"/>
    <w:rsid w:val="003143B2"/>
    <w:rsid w:val="00314821"/>
    <w:rsid w:val="0031483F"/>
    <w:rsid w:val="0031741B"/>
    <w:rsid w:val="00321337"/>
    <w:rsid w:val="00321F2F"/>
    <w:rsid w:val="003237F6"/>
    <w:rsid w:val="00324077"/>
    <w:rsid w:val="0032453B"/>
    <w:rsid w:val="00324868"/>
    <w:rsid w:val="003305F5"/>
    <w:rsid w:val="003327FC"/>
    <w:rsid w:val="00333930"/>
    <w:rsid w:val="00336BA4"/>
    <w:rsid w:val="00336C7A"/>
    <w:rsid w:val="00337392"/>
    <w:rsid w:val="00337659"/>
    <w:rsid w:val="003427C9"/>
    <w:rsid w:val="00343A92"/>
    <w:rsid w:val="00344530"/>
    <w:rsid w:val="003446DC"/>
    <w:rsid w:val="00347AD4"/>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4F0E"/>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2FB"/>
    <w:rsid w:val="003E6CB0"/>
    <w:rsid w:val="003F1F5E"/>
    <w:rsid w:val="003F286A"/>
    <w:rsid w:val="003F703F"/>
    <w:rsid w:val="003F77F8"/>
    <w:rsid w:val="00400ACD"/>
    <w:rsid w:val="00403B15"/>
    <w:rsid w:val="00403E8A"/>
    <w:rsid w:val="004050E1"/>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5B0"/>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0F3D"/>
    <w:rsid w:val="005847EF"/>
    <w:rsid w:val="005851E6"/>
    <w:rsid w:val="005878B7"/>
    <w:rsid w:val="00592C9A"/>
    <w:rsid w:val="00593DF8"/>
    <w:rsid w:val="00595745"/>
    <w:rsid w:val="005A0E18"/>
    <w:rsid w:val="005A12A5"/>
    <w:rsid w:val="005A3790"/>
    <w:rsid w:val="005A3CCB"/>
    <w:rsid w:val="005A4060"/>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9C4"/>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CB3"/>
    <w:rsid w:val="006249CB"/>
    <w:rsid w:val="00624F57"/>
    <w:rsid w:val="006272DD"/>
    <w:rsid w:val="00630963"/>
    <w:rsid w:val="00631897"/>
    <w:rsid w:val="00632928"/>
    <w:rsid w:val="006330DA"/>
    <w:rsid w:val="00633262"/>
    <w:rsid w:val="00633460"/>
    <w:rsid w:val="0063497B"/>
    <w:rsid w:val="006402E7"/>
    <w:rsid w:val="00640CB6"/>
    <w:rsid w:val="00641B42"/>
    <w:rsid w:val="00645750"/>
    <w:rsid w:val="00650692"/>
    <w:rsid w:val="006508D3"/>
    <w:rsid w:val="00650AFA"/>
    <w:rsid w:val="00662B77"/>
    <w:rsid w:val="00662D0E"/>
    <w:rsid w:val="00663265"/>
    <w:rsid w:val="0066345F"/>
    <w:rsid w:val="0066485B"/>
    <w:rsid w:val="0067012C"/>
    <w:rsid w:val="0067036E"/>
    <w:rsid w:val="00671693"/>
    <w:rsid w:val="006757AA"/>
    <w:rsid w:val="0068127E"/>
    <w:rsid w:val="00681790"/>
    <w:rsid w:val="006823AA"/>
    <w:rsid w:val="00684B98"/>
    <w:rsid w:val="00685DC9"/>
    <w:rsid w:val="00687465"/>
    <w:rsid w:val="006907CF"/>
    <w:rsid w:val="00691CCF"/>
    <w:rsid w:val="00693569"/>
    <w:rsid w:val="00693AFA"/>
    <w:rsid w:val="00695101"/>
    <w:rsid w:val="00695B9A"/>
    <w:rsid w:val="00696563"/>
    <w:rsid w:val="006979F8"/>
    <w:rsid w:val="006A09F6"/>
    <w:rsid w:val="006A12B2"/>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294"/>
    <w:rsid w:val="006F365D"/>
    <w:rsid w:val="006F4BB0"/>
    <w:rsid w:val="007031BD"/>
    <w:rsid w:val="00703E80"/>
    <w:rsid w:val="00705276"/>
    <w:rsid w:val="007066A0"/>
    <w:rsid w:val="007075FB"/>
    <w:rsid w:val="0070787B"/>
    <w:rsid w:val="0071131D"/>
    <w:rsid w:val="00711E3D"/>
    <w:rsid w:val="00711E85"/>
    <w:rsid w:val="00712DDA"/>
    <w:rsid w:val="00716435"/>
    <w:rsid w:val="00717739"/>
    <w:rsid w:val="007178A5"/>
    <w:rsid w:val="00717DE4"/>
    <w:rsid w:val="00721724"/>
    <w:rsid w:val="00722EC5"/>
    <w:rsid w:val="00723326"/>
    <w:rsid w:val="00724252"/>
    <w:rsid w:val="00727E7A"/>
    <w:rsid w:val="0073163C"/>
    <w:rsid w:val="00731DE3"/>
    <w:rsid w:val="0073213E"/>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C5A"/>
    <w:rsid w:val="0078552A"/>
    <w:rsid w:val="00785729"/>
    <w:rsid w:val="00786058"/>
    <w:rsid w:val="0079391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7D7"/>
    <w:rsid w:val="007C6803"/>
    <w:rsid w:val="007D2892"/>
    <w:rsid w:val="007D2DCC"/>
    <w:rsid w:val="007D47E1"/>
    <w:rsid w:val="007D7FCB"/>
    <w:rsid w:val="007E33B6"/>
    <w:rsid w:val="007E59E8"/>
    <w:rsid w:val="007E6FB1"/>
    <w:rsid w:val="007F3861"/>
    <w:rsid w:val="007F4162"/>
    <w:rsid w:val="007F5441"/>
    <w:rsid w:val="007F7668"/>
    <w:rsid w:val="00800C63"/>
    <w:rsid w:val="00802243"/>
    <w:rsid w:val="008023D4"/>
    <w:rsid w:val="00805402"/>
    <w:rsid w:val="0080765F"/>
    <w:rsid w:val="00811C8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28FD"/>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E16"/>
    <w:rsid w:val="009B5069"/>
    <w:rsid w:val="009B69AD"/>
    <w:rsid w:val="009B7806"/>
    <w:rsid w:val="009C05C1"/>
    <w:rsid w:val="009C1E9A"/>
    <w:rsid w:val="009C2A33"/>
    <w:rsid w:val="009C2E49"/>
    <w:rsid w:val="009C3FA1"/>
    <w:rsid w:val="009C43A5"/>
    <w:rsid w:val="009C5A1D"/>
    <w:rsid w:val="009C6B08"/>
    <w:rsid w:val="009C70FC"/>
    <w:rsid w:val="009D002B"/>
    <w:rsid w:val="009D37C7"/>
    <w:rsid w:val="009D4BBD"/>
    <w:rsid w:val="009D5A41"/>
    <w:rsid w:val="009D68E8"/>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73E"/>
    <w:rsid w:val="00A35D66"/>
    <w:rsid w:val="00A41085"/>
    <w:rsid w:val="00A425FA"/>
    <w:rsid w:val="00A42D41"/>
    <w:rsid w:val="00A43960"/>
    <w:rsid w:val="00A46902"/>
    <w:rsid w:val="00A50CDB"/>
    <w:rsid w:val="00A51F3E"/>
    <w:rsid w:val="00A5337B"/>
    <w:rsid w:val="00A5364B"/>
    <w:rsid w:val="00A54142"/>
    <w:rsid w:val="00A54C42"/>
    <w:rsid w:val="00A572B1"/>
    <w:rsid w:val="00A577AF"/>
    <w:rsid w:val="00A60177"/>
    <w:rsid w:val="00A61C27"/>
    <w:rsid w:val="00A6344D"/>
    <w:rsid w:val="00A644B8"/>
    <w:rsid w:val="00A70E35"/>
    <w:rsid w:val="00A720DC"/>
    <w:rsid w:val="00A803CF"/>
    <w:rsid w:val="00A8133F"/>
    <w:rsid w:val="00A81C28"/>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C7C51"/>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556A"/>
    <w:rsid w:val="00B564BF"/>
    <w:rsid w:val="00B570B2"/>
    <w:rsid w:val="00B6104E"/>
    <w:rsid w:val="00B610C7"/>
    <w:rsid w:val="00B62106"/>
    <w:rsid w:val="00B626A8"/>
    <w:rsid w:val="00B65695"/>
    <w:rsid w:val="00B66526"/>
    <w:rsid w:val="00B665A3"/>
    <w:rsid w:val="00B73BB4"/>
    <w:rsid w:val="00B75B57"/>
    <w:rsid w:val="00B80532"/>
    <w:rsid w:val="00B817FD"/>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C71A2"/>
    <w:rsid w:val="00BD0A32"/>
    <w:rsid w:val="00BD43A3"/>
    <w:rsid w:val="00BD4E55"/>
    <w:rsid w:val="00BD513B"/>
    <w:rsid w:val="00BD5E52"/>
    <w:rsid w:val="00BE0E75"/>
    <w:rsid w:val="00BE1789"/>
    <w:rsid w:val="00BE1F31"/>
    <w:rsid w:val="00BE3634"/>
    <w:rsid w:val="00BE3E30"/>
    <w:rsid w:val="00BE5274"/>
    <w:rsid w:val="00BE71CD"/>
    <w:rsid w:val="00BE7748"/>
    <w:rsid w:val="00BE7BDA"/>
    <w:rsid w:val="00BF0548"/>
    <w:rsid w:val="00BF4949"/>
    <w:rsid w:val="00BF4D7C"/>
    <w:rsid w:val="00BF5085"/>
    <w:rsid w:val="00C013F4"/>
    <w:rsid w:val="00C01B7B"/>
    <w:rsid w:val="00C040AB"/>
    <w:rsid w:val="00C0499B"/>
    <w:rsid w:val="00C05406"/>
    <w:rsid w:val="00C05CF0"/>
    <w:rsid w:val="00C119AC"/>
    <w:rsid w:val="00C14EE6"/>
    <w:rsid w:val="00C151DA"/>
    <w:rsid w:val="00C152A1"/>
    <w:rsid w:val="00C16CCB"/>
    <w:rsid w:val="00C1734E"/>
    <w:rsid w:val="00C2142B"/>
    <w:rsid w:val="00C22987"/>
    <w:rsid w:val="00C23956"/>
    <w:rsid w:val="00C248E6"/>
    <w:rsid w:val="00C271EE"/>
    <w:rsid w:val="00C2766F"/>
    <w:rsid w:val="00C3223B"/>
    <w:rsid w:val="00C333C6"/>
    <w:rsid w:val="00C35CC5"/>
    <w:rsid w:val="00C361C5"/>
    <w:rsid w:val="00C377D1"/>
    <w:rsid w:val="00C37BDA"/>
    <w:rsid w:val="00C37C84"/>
    <w:rsid w:val="00C40E99"/>
    <w:rsid w:val="00C42B41"/>
    <w:rsid w:val="00C46166"/>
    <w:rsid w:val="00C4710D"/>
    <w:rsid w:val="00C50CAD"/>
    <w:rsid w:val="00C51AAD"/>
    <w:rsid w:val="00C57933"/>
    <w:rsid w:val="00C60206"/>
    <w:rsid w:val="00C615D4"/>
    <w:rsid w:val="00C61B5D"/>
    <w:rsid w:val="00C61C0E"/>
    <w:rsid w:val="00C61C64"/>
    <w:rsid w:val="00C61CDA"/>
    <w:rsid w:val="00C72956"/>
    <w:rsid w:val="00C73045"/>
    <w:rsid w:val="00C73212"/>
    <w:rsid w:val="00C7354A"/>
    <w:rsid w:val="00C74319"/>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225"/>
    <w:rsid w:val="00CA4CA0"/>
    <w:rsid w:val="00CA5E5E"/>
    <w:rsid w:val="00CA7D7B"/>
    <w:rsid w:val="00CB0131"/>
    <w:rsid w:val="00CB0AE4"/>
    <w:rsid w:val="00CB0C21"/>
    <w:rsid w:val="00CB0D1A"/>
    <w:rsid w:val="00CB2925"/>
    <w:rsid w:val="00CB3627"/>
    <w:rsid w:val="00CB3D9F"/>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D77"/>
    <w:rsid w:val="00CF4827"/>
    <w:rsid w:val="00CF4C69"/>
    <w:rsid w:val="00CF564A"/>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C3E"/>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EB6"/>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FBE"/>
    <w:rsid w:val="00E31135"/>
    <w:rsid w:val="00E317BA"/>
    <w:rsid w:val="00E3469B"/>
    <w:rsid w:val="00E3679D"/>
    <w:rsid w:val="00E3795D"/>
    <w:rsid w:val="00E4098A"/>
    <w:rsid w:val="00E41CAE"/>
    <w:rsid w:val="00E42014"/>
    <w:rsid w:val="00E42B85"/>
    <w:rsid w:val="00E42BB2"/>
    <w:rsid w:val="00E43263"/>
    <w:rsid w:val="00E434C6"/>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0F7"/>
    <w:rsid w:val="00E73CCD"/>
    <w:rsid w:val="00E76453"/>
    <w:rsid w:val="00E77353"/>
    <w:rsid w:val="00E775AE"/>
    <w:rsid w:val="00E818E5"/>
    <w:rsid w:val="00E8272C"/>
    <w:rsid w:val="00E827C7"/>
    <w:rsid w:val="00E85DBD"/>
    <w:rsid w:val="00E87A99"/>
    <w:rsid w:val="00E90702"/>
    <w:rsid w:val="00E9241E"/>
    <w:rsid w:val="00E93DEF"/>
    <w:rsid w:val="00E947B1"/>
    <w:rsid w:val="00E96852"/>
    <w:rsid w:val="00EA0AF0"/>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4356"/>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1794"/>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170"/>
    <w:rsid w:val="00FC5388"/>
    <w:rsid w:val="00FC726C"/>
    <w:rsid w:val="00FD1435"/>
    <w:rsid w:val="00FD1B4B"/>
    <w:rsid w:val="00FD1B94"/>
    <w:rsid w:val="00FD375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989C16-F88F-4878-80AF-89DBFFB7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D43A3"/>
    <w:rPr>
      <w:sz w:val="16"/>
      <w:szCs w:val="16"/>
    </w:rPr>
  </w:style>
  <w:style w:type="paragraph" w:styleId="CommentText">
    <w:name w:val="annotation text"/>
    <w:basedOn w:val="Normal"/>
    <w:link w:val="CommentTextChar"/>
    <w:rsid w:val="00BD43A3"/>
    <w:rPr>
      <w:sz w:val="20"/>
      <w:szCs w:val="20"/>
    </w:rPr>
  </w:style>
  <w:style w:type="character" w:customStyle="1" w:styleId="CommentTextChar">
    <w:name w:val="Comment Text Char"/>
    <w:basedOn w:val="DefaultParagraphFont"/>
    <w:link w:val="CommentText"/>
    <w:rsid w:val="00BD43A3"/>
  </w:style>
  <w:style w:type="paragraph" w:styleId="CommentSubject">
    <w:name w:val="annotation subject"/>
    <w:basedOn w:val="CommentText"/>
    <w:next w:val="CommentText"/>
    <w:link w:val="CommentSubjectChar"/>
    <w:semiHidden/>
    <w:unhideWhenUsed/>
    <w:rsid w:val="00BD43A3"/>
    <w:rPr>
      <w:b/>
      <w:bCs/>
    </w:rPr>
  </w:style>
  <w:style w:type="character" w:customStyle="1" w:styleId="CommentSubjectChar">
    <w:name w:val="Comment Subject Char"/>
    <w:basedOn w:val="CommentTextChar"/>
    <w:link w:val="CommentSubject"/>
    <w:semiHidden/>
    <w:rsid w:val="00BD43A3"/>
    <w:rPr>
      <w:b/>
      <w:bCs/>
    </w:rPr>
  </w:style>
  <w:style w:type="character" w:styleId="Hyperlink">
    <w:name w:val="Hyperlink"/>
    <w:basedOn w:val="DefaultParagraphFont"/>
    <w:unhideWhenUsed/>
    <w:rsid w:val="00BD43A3"/>
    <w:rPr>
      <w:color w:val="0000FF" w:themeColor="hyperlink"/>
      <w:u w:val="single"/>
    </w:rPr>
  </w:style>
  <w:style w:type="paragraph" w:styleId="Revision">
    <w:name w:val="Revision"/>
    <w:hidden/>
    <w:uiPriority w:val="99"/>
    <w:semiHidden/>
    <w:rsid w:val="000E6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3145</Characters>
  <Application>Microsoft Office Word</Application>
  <DocSecurity>4</DocSecurity>
  <Lines>73</Lines>
  <Paragraphs>22</Paragraphs>
  <ScaleCrop>false</ScaleCrop>
  <HeadingPairs>
    <vt:vector size="2" baseType="variant">
      <vt:variant>
        <vt:lpstr>Title</vt:lpstr>
      </vt:variant>
      <vt:variant>
        <vt:i4>1</vt:i4>
      </vt:variant>
    </vt:vector>
  </HeadingPairs>
  <TitlesOfParts>
    <vt:vector size="1" baseType="lpstr">
      <vt:lpstr>BA - HB02896 (Committee Report (Unamended))</vt:lpstr>
    </vt:vector>
  </TitlesOfParts>
  <Company>State of Texas</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25230</dc:subject>
  <dc:creator>State of Texas</dc:creator>
  <dc:description>HB 3461 by Bonnen-(H)Appropriations</dc:description>
  <cp:lastModifiedBy>Stacey Nicchio</cp:lastModifiedBy>
  <cp:revision>2</cp:revision>
  <cp:lastPrinted>2003-11-26T17:21:00Z</cp:lastPrinted>
  <dcterms:created xsi:type="dcterms:W3CDTF">2023-04-25T00:49:00Z</dcterms:created>
  <dcterms:modified xsi:type="dcterms:W3CDTF">2023-04-25T00:49:00Z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23.112.643</vt:lpwstr>
  </property>
</Properties>
</file>