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E60AC" w14:paraId="5AA0BDDD" w14:textId="77777777" w:rsidTr="00345119">
        <w:tc>
          <w:tcPr>
            <w:tcW w:w="9576" w:type="dxa"/>
            <w:noWrap/>
          </w:tcPr>
          <w:p w14:paraId="2C2D22E7" w14:textId="77777777" w:rsidR="008423E4" w:rsidRPr="0022177D" w:rsidRDefault="00B8737A" w:rsidP="004B71F1">
            <w:pPr>
              <w:pStyle w:val="Heading1"/>
            </w:pPr>
            <w:r w:rsidRPr="00631897">
              <w:t>BILL ANALYSIS</w:t>
            </w:r>
          </w:p>
        </w:tc>
      </w:tr>
    </w:tbl>
    <w:p w14:paraId="63A0A37C" w14:textId="77777777" w:rsidR="008423E4" w:rsidRPr="0022177D" w:rsidRDefault="008423E4" w:rsidP="004B71F1">
      <w:pPr>
        <w:jc w:val="center"/>
      </w:pPr>
    </w:p>
    <w:p w14:paraId="24ACA643" w14:textId="77777777" w:rsidR="008423E4" w:rsidRPr="00B31F0E" w:rsidRDefault="008423E4" w:rsidP="004B71F1"/>
    <w:p w14:paraId="0E73267E" w14:textId="77777777" w:rsidR="008423E4" w:rsidRPr="00742794" w:rsidRDefault="008423E4" w:rsidP="004B71F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E60AC" w14:paraId="5DBC620C" w14:textId="77777777" w:rsidTr="00345119">
        <w:tc>
          <w:tcPr>
            <w:tcW w:w="9576" w:type="dxa"/>
          </w:tcPr>
          <w:p w14:paraId="7298748E" w14:textId="3E6EFB19" w:rsidR="008423E4" w:rsidRPr="00861995" w:rsidRDefault="00B8737A" w:rsidP="004B71F1">
            <w:pPr>
              <w:jc w:val="right"/>
            </w:pPr>
            <w:r>
              <w:t>C.S.H.B. 3497</w:t>
            </w:r>
          </w:p>
        </w:tc>
      </w:tr>
      <w:tr w:rsidR="006E60AC" w14:paraId="68506A8F" w14:textId="77777777" w:rsidTr="00345119">
        <w:tc>
          <w:tcPr>
            <w:tcW w:w="9576" w:type="dxa"/>
          </w:tcPr>
          <w:p w14:paraId="1F0A46F2" w14:textId="030A5770" w:rsidR="008423E4" w:rsidRPr="00861995" w:rsidRDefault="00B8737A" w:rsidP="004B71F1">
            <w:pPr>
              <w:jc w:val="right"/>
            </w:pPr>
            <w:r>
              <w:t xml:space="preserve">By: </w:t>
            </w:r>
            <w:r w:rsidR="00B21B8B">
              <w:t>Morrison</w:t>
            </w:r>
          </w:p>
        </w:tc>
      </w:tr>
      <w:tr w:rsidR="006E60AC" w14:paraId="6A6586D8" w14:textId="77777777" w:rsidTr="00345119">
        <w:tc>
          <w:tcPr>
            <w:tcW w:w="9576" w:type="dxa"/>
          </w:tcPr>
          <w:p w14:paraId="7014D613" w14:textId="48283BA5" w:rsidR="008423E4" w:rsidRPr="00861995" w:rsidRDefault="00B8737A" w:rsidP="004B71F1">
            <w:pPr>
              <w:jc w:val="right"/>
            </w:pPr>
            <w:r>
              <w:t>Culture, Recreation &amp; Tourism</w:t>
            </w:r>
          </w:p>
        </w:tc>
      </w:tr>
      <w:tr w:rsidR="006E60AC" w14:paraId="2AA21D8B" w14:textId="77777777" w:rsidTr="00345119">
        <w:tc>
          <w:tcPr>
            <w:tcW w:w="9576" w:type="dxa"/>
          </w:tcPr>
          <w:p w14:paraId="53F2F4B1" w14:textId="3DD7F120" w:rsidR="008423E4" w:rsidRDefault="00B8737A" w:rsidP="004B71F1">
            <w:pPr>
              <w:jc w:val="right"/>
            </w:pPr>
            <w:r>
              <w:t>Committee Report (Substituted)</w:t>
            </w:r>
          </w:p>
        </w:tc>
      </w:tr>
    </w:tbl>
    <w:p w14:paraId="28541EE9" w14:textId="77777777" w:rsidR="008423E4" w:rsidRDefault="008423E4" w:rsidP="004B71F1">
      <w:pPr>
        <w:tabs>
          <w:tab w:val="right" w:pos="9360"/>
        </w:tabs>
      </w:pPr>
    </w:p>
    <w:p w14:paraId="3E329A13" w14:textId="77777777" w:rsidR="008423E4" w:rsidRDefault="008423E4" w:rsidP="004B71F1"/>
    <w:p w14:paraId="364DA50B" w14:textId="77777777" w:rsidR="008423E4" w:rsidRDefault="008423E4" w:rsidP="004B71F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E60AC" w14:paraId="00F60C88" w14:textId="77777777" w:rsidTr="004B71F1">
        <w:tc>
          <w:tcPr>
            <w:tcW w:w="9360" w:type="dxa"/>
          </w:tcPr>
          <w:p w14:paraId="5BC15E2D" w14:textId="77777777" w:rsidR="008423E4" w:rsidRPr="00A8133F" w:rsidRDefault="00B8737A" w:rsidP="004B71F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446D39E" w14:textId="77777777" w:rsidR="008423E4" w:rsidRDefault="008423E4" w:rsidP="004B71F1"/>
          <w:p w14:paraId="4C31241F" w14:textId="6D624C5E" w:rsidR="008423E4" w:rsidRDefault="00B8737A" w:rsidP="004B71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75080C" w:rsidRPr="009E5B1B">
              <w:t>he 85</w:t>
            </w:r>
            <w:r w:rsidR="0075080C">
              <w:t xml:space="preserve">th Texas </w:t>
            </w:r>
            <w:r w:rsidR="0075080C" w:rsidRPr="009E5B1B">
              <w:t>Legislature</w:t>
            </w:r>
            <w:r>
              <w:t xml:space="preserve"> passed H.B. 51, which</w:t>
            </w:r>
            <w:r w:rsidR="0075080C" w:rsidRPr="009E5B1B">
              <w:t xml:space="preserve"> </w:t>
            </w:r>
            <w:r w:rsidR="00F66126">
              <w:t>contained</w:t>
            </w:r>
            <w:r w:rsidR="0075080C" w:rsidRPr="009E5B1B">
              <w:t xml:space="preserve"> a requirement that an individual acquire a general commercial fisherman</w:t>
            </w:r>
            <w:r w:rsidR="00E4665D">
              <w:t>'</w:t>
            </w:r>
            <w:r w:rsidR="0075080C" w:rsidRPr="009E5B1B">
              <w:t xml:space="preserve">s license in order to work aboard a licensed commercial oyster boat. </w:t>
            </w:r>
            <w:r>
              <w:t>However, an</w:t>
            </w:r>
            <w:r w:rsidR="0075080C" w:rsidRPr="009E5B1B">
              <w:t xml:space="preserve"> exemption </w:t>
            </w:r>
            <w:r>
              <w:t xml:space="preserve">from obtaining or possessing such a license </w:t>
            </w:r>
            <w:r w:rsidR="0075080C" w:rsidRPr="009E5B1B">
              <w:t xml:space="preserve">that existed within Parks and Wildlife Code </w:t>
            </w:r>
            <w:r>
              <w:rPr>
                <w:rFonts w:cstheme="minorHAnsi"/>
              </w:rPr>
              <w:t xml:space="preserve">for </w:t>
            </w:r>
            <w:r>
              <w:rPr>
                <w:rFonts w:cstheme="minorHAnsi"/>
              </w:rPr>
              <w:t>those who take or assist in taking oysters on such a licensed boat</w:t>
            </w:r>
            <w:r w:rsidR="0075080C" w:rsidRPr="009E5B1B">
              <w:rPr>
                <w:rFonts w:cstheme="minorHAnsi"/>
              </w:rPr>
              <w:t xml:space="preserve"> was not removed at that time. Thus, the exemption exists in direct conflict with </w:t>
            </w:r>
            <w:r>
              <w:rPr>
                <w:rFonts w:cstheme="minorHAnsi"/>
              </w:rPr>
              <w:t>the license requirement implemented in H.B. 51</w:t>
            </w:r>
            <w:r w:rsidR="0075080C" w:rsidRPr="009E5B1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and </w:t>
            </w:r>
            <w:r w:rsidR="00AA29EC">
              <w:rPr>
                <w:rFonts w:cstheme="minorHAnsi"/>
              </w:rPr>
              <w:t>can only cause</w:t>
            </w:r>
            <w:r w:rsidR="0075080C" w:rsidRPr="009E5B1B">
              <w:rPr>
                <w:rFonts w:cstheme="minorHAnsi"/>
              </w:rPr>
              <w:t xml:space="preserve"> confus</w:t>
            </w:r>
            <w:r>
              <w:rPr>
                <w:rFonts w:cstheme="minorHAnsi"/>
              </w:rPr>
              <w:t>ion among</w:t>
            </w:r>
            <w:r w:rsidR="0075080C" w:rsidRPr="009E5B1B">
              <w:rPr>
                <w:rFonts w:cstheme="minorHAnsi"/>
              </w:rPr>
              <w:t xml:space="preserve"> the regulated community as well as the courts. </w:t>
            </w:r>
            <w:r>
              <w:rPr>
                <w:rFonts w:cstheme="minorHAnsi"/>
              </w:rPr>
              <w:t xml:space="preserve">Furthermore, </w:t>
            </w:r>
            <w:r>
              <w:t>c</w:t>
            </w:r>
            <w:r w:rsidR="009D10EE">
              <w:t>urrently</w:t>
            </w:r>
            <w:r w:rsidR="00E4665D">
              <w:t>,</w:t>
            </w:r>
            <w:r w:rsidR="009D10EE">
              <w:t xml:space="preserve"> in Texas, a</w:t>
            </w:r>
            <w:r w:rsidR="00F26014" w:rsidRPr="00F26014">
              <w:t>n oyster boa</w:t>
            </w:r>
            <w:r w:rsidR="009D10EE">
              <w:t xml:space="preserve">t </w:t>
            </w:r>
            <w:r w:rsidR="00F26014" w:rsidRPr="00F26014">
              <w:t>captain is required to hold a commercial oyster boat captain's license</w:t>
            </w:r>
            <w:r w:rsidR="009D10EE">
              <w:t xml:space="preserve"> and a general commercial fisherman's license</w:t>
            </w:r>
            <w:r>
              <w:t xml:space="preserve"> and thus </w:t>
            </w:r>
            <w:r w:rsidR="009D10EE">
              <w:t>is</w:t>
            </w:r>
            <w:r w:rsidR="009D10EE" w:rsidRPr="00F26014">
              <w:t xml:space="preserve"> </w:t>
            </w:r>
            <w:r w:rsidR="00F26014" w:rsidRPr="00F26014">
              <w:t xml:space="preserve">required to purchase two separate licenses while taking or </w:t>
            </w:r>
            <w:r w:rsidR="00AA29EC">
              <w:t>assisting in</w:t>
            </w:r>
            <w:r w:rsidR="00AA29EC" w:rsidRPr="00F26014">
              <w:t xml:space="preserve"> </w:t>
            </w:r>
            <w:r w:rsidR="00AA29EC">
              <w:t>taking</w:t>
            </w:r>
            <w:r w:rsidR="00F26014" w:rsidRPr="00F26014">
              <w:t xml:space="preserve"> oysters from </w:t>
            </w:r>
            <w:r w:rsidR="00BE5449">
              <w:t>Texas</w:t>
            </w:r>
            <w:r w:rsidR="00BE5449" w:rsidRPr="00F26014">
              <w:t xml:space="preserve"> </w:t>
            </w:r>
            <w:r w:rsidR="00F26014" w:rsidRPr="00F26014">
              <w:t>public water</w:t>
            </w:r>
            <w:r w:rsidR="00BE5449">
              <w:t>s. C.S.H.B. 3497</w:t>
            </w:r>
            <w:r w:rsidR="009D10EE" w:rsidRPr="009D10EE">
              <w:t xml:space="preserve"> seeks to </w:t>
            </w:r>
            <w:r w:rsidR="00F66126">
              <w:t>resolve</w:t>
            </w:r>
            <w:r w:rsidR="003C2883">
              <w:t xml:space="preserve"> the conflict</w:t>
            </w:r>
            <w:r w:rsidR="00F66126">
              <w:t xml:space="preserve"> in these</w:t>
            </w:r>
            <w:r w:rsidR="003C2883">
              <w:t xml:space="preserve"> statutes and </w:t>
            </w:r>
            <w:r w:rsidR="009D10EE" w:rsidRPr="009D10EE">
              <w:t xml:space="preserve">reduce the required number of licenses an oyster boat captain must hold to take or </w:t>
            </w:r>
            <w:r w:rsidR="00AA29EC">
              <w:t xml:space="preserve">assist in taking </w:t>
            </w:r>
            <w:r w:rsidR="009D10EE" w:rsidRPr="009D10EE">
              <w:t>oyster</w:t>
            </w:r>
            <w:r w:rsidR="009D10EE">
              <w:t>s</w:t>
            </w:r>
            <w:r w:rsidR="00BE5449">
              <w:t>.</w:t>
            </w:r>
            <w:r w:rsidR="009D10EE" w:rsidRPr="009D10EE">
              <w:t xml:space="preserve"> </w:t>
            </w:r>
          </w:p>
          <w:p w14:paraId="14439D4B" w14:textId="77777777" w:rsidR="008423E4" w:rsidRPr="00E26B13" w:rsidRDefault="008423E4" w:rsidP="004B71F1">
            <w:pPr>
              <w:rPr>
                <w:b/>
              </w:rPr>
            </w:pPr>
          </w:p>
        </w:tc>
      </w:tr>
      <w:tr w:rsidR="006E60AC" w14:paraId="6BD54DF3" w14:textId="77777777" w:rsidTr="004B71F1">
        <w:tc>
          <w:tcPr>
            <w:tcW w:w="9360" w:type="dxa"/>
          </w:tcPr>
          <w:p w14:paraId="7A4B7F6A" w14:textId="77777777" w:rsidR="0017725B" w:rsidRDefault="00B8737A" w:rsidP="004B71F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D6406B0" w14:textId="77777777" w:rsidR="0017725B" w:rsidRDefault="0017725B" w:rsidP="004B71F1">
            <w:pPr>
              <w:rPr>
                <w:b/>
                <w:u w:val="single"/>
              </w:rPr>
            </w:pPr>
          </w:p>
          <w:p w14:paraId="21F0400B" w14:textId="18D5BB44" w:rsidR="00CC458E" w:rsidRPr="00CC458E" w:rsidRDefault="00B8737A" w:rsidP="004B71F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</w:t>
            </w:r>
            <w:r>
              <w:t>ty of a person for community supervision, parole, or mandatory supervision.</w:t>
            </w:r>
          </w:p>
          <w:p w14:paraId="4DAC736F" w14:textId="77777777" w:rsidR="0017725B" w:rsidRPr="0017725B" w:rsidRDefault="0017725B" w:rsidP="004B71F1">
            <w:pPr>
              <w:rPr>
                <w:b/>
                <w:u w:val="single"/>
              </w:rPr>
            </w:pPr>
          </w:p>
        </w:tc>
      </w:tr>
      <w:tr w:rsidR="006E60AC" w14:paraId="4E0EA7B6" w14:textId="77777777" w:rsidTr="004B71F1">
        <w:tc>
          <w:tcPr>
            <w:tcW w:w="9360" w:type="dxa"/>
          </w:tcPr>
          <w:p w14:paraId="711C614E" w14:textId="77777777" w:rsidR="008423E4" w:rsidRPr="00A8133F" w:rsidRDefault="00B8737A" w:rsidP="004B71F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8CDDB41" w14:textId="77777777" w:rsidR="008423E4" w:rsidRDefault="008423E4" w:rsidP="004B71F1"/>
          <w:p w14:paraId="44E2C1A1" w14:textId="4A2B2929" w:rsidR="00CC458E" w:rsidRDefault="00B8737A" w:rsidP="004B71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</w:t>
            </w:r>
            <w:r>
              <w:t>ution.</w:t>
            </w:r>
          </w:p>
          <w:p w14:paraId="78BEE2C5" w14:textId="77777777" w:rsidR="008423E4" w:rsidRPr="00E21FDC" w:rsidRDefault="008423E4" w:rsidP="004B71F1">
            <w:pPr>
              <w:rPr>
                <w:b/>
              </w:rPr>
            </w:pPr>
          </w:p>
        </w:tc>
      </w:tr>
      <w:tr w:rsidR="006E60AC" w14:paraId="7C1915D5" w14:textId="77777777" w:rsidTr="004B71F1">
        <w:tc>
          <w:tcPr>
            <w:tcW w:w="9360" w:type="dxa"/>
          </w:tcPr>
          <w:p w14:paraId="2344CC9B" w14:textId="77777777" w:rsidR="008423E4" w:rsidRPr="00A8133F" w:rsidRDefault="00B8737A" w:rsidP="004B71F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16A27D5" w14:textId="77777777" w:rsidR="008423E4" w:rsidRDefault="008423E4" w:rsidP="004B71F1"/>
          <w:p w14:paraId="0086E1D6" w14:textId="316D3C81" w:rsidR="009C36CD" w:rsidRPr="009C36CD" w:rsidRDefault="00B8737A" w:rsidP="004B71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F32FE">
              <w:t>C.S.</w:t>
            </w:r>
            <w:r w:rsidR="00CC458E">
              <w:t xml:space="preserve">H.B. 3497 amends the Parks and Wildlife Code to exempt </w:t>
            </w:r>
            <w:r w:rsidR="00B103BE" w:rsidRPr="00B103BE">
              <w:t xml:space="preserve">the holder of a commercial oyster boat captain's license </w:t>
            </w:r>
            <w:r w:rsidR="00CC458E">
              <w:t xml:space="preserve">who takes or assists in taking oysters on a vessel </w:t>
            </w:r>
            <w:r w:rsidR="00C4233F">
              <w:t xml:space="preserve">licensed </w:t>
            </w:r>
            <w:r w:rsidR="00CC458E">
              <w:t xml:space="preserve">as a commercial oyster boat from </w:t>
            </w:r>
            <w:r w:rsidR="00C4233F">
              <w:t xml:space="preserve">the requirement </w:t>
            </w:r>
            <w:r w:rsidR="00CC458E">
              <w:t xml:space="preserve">to obtain or possess a general </w:t>
            </w:r>
            <w:r w:rsidR="00B103BE">
              <w:t xml:space="preserve">commercial </w:t>
            </w:r>
            <w:r w:rsidR="00CC458E">
              <w:t>fisherman's license</w:t>
            </w:r>
            <w:r w:rsidR="003C2883">
              <w:t xml:space="preserve"> and to remove the exemption from that requirement </w:t>
            </w:r>
            <w:r w:rsidR="00DD2527">
              <w:t>for</w:t>
            </w:r>
            <w:r w:rsidR="003C2883">
              <w:t xml:space="preserve"> a person who takes or assists in taking oysters on such a license</w:t>
            </w:r>
            <w:r w:rsidR="00DD2527">
              <w:t>d</w:t>
            </w:r>
            <w:r w:rsidR="003C2883">
              <w:t xml:space="preserve"> vessel who does not hold such a captain's license</w:t>
            </w:r>
            <w:r w:rsidR="00DD2527">
              <w:t xml:space="preserve">. The bill clarifies that the holder of a commercial oyster boat captain's license is exempt from the requirement for each member of the crew of such a boat to have a general commercial fisherman's license to </w:t>
            </w:r>
            <w:r w:rsidR="00F66126">
              <w:t xml:space="preserve">take oysters while on board such a boat being used to take oysters. </w:t>
            </w:r>
          </w:p>
          <w:p w14:paraId="51927ED8" w14:textId="77777777" w:rsidR="008423E4" w:rsidRPr="00835628" w:rsidRDefault="008423E4" w:rsidP="004B71F1">
            <w:pPr>
              <w:rPr>
                <w:b/>
              </w:rPr>
            </w:pPr>
          </w:p>
        </w:tc>
      </w:tr>
      <w:tr w:rsidR="006E60AC" w14:paraId="4ACE806C" w14:textId="77777777" w:rsidTr="004B71F1">
        <w:tc>
          <w:tcPr>
            <w:tcW w:w="9360" w:type="dxa"/>
          </w:tcPr>
          <w:p w14:paraId="69679139" w14:textId="77777777" w:rsidR="008423E4" w:rsidRPr="00A8133F" w:rsidRDefault="00B8737A" w:rsidP="004B71F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53B39DC" w14:textId="77777777" w:rsidR="008423E4" w:rsidRDefault="008423E4" w:rsidP="004B71F1"/>
          <w:p w14:paraId="0C2773F5" w14:textId="5A7DEE4D" w:rsidR="008423E4" w:rsidRPr="003624F2" w:rsidRDefault="00B8737A" w:rsidP="004B71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609838F9" w14:textId="77777777" w:rsidR="008423E4" w:rsidRPr="00233FDB" w:rsidRDefault="008423E4" w:rsidP="004B71F1">
            <w:pPr>
              <w:rPr>
                <w:b/>
              </w:rPr>
            </w:pPr>
          </w:p>
        </w:tc>
      </w:tr>
      <w:tr w:rsidR="006E60AC" w14:paraId="1E19EF5F" w14:textId="77777777" w:rsidTr="004B71F1">
        <w:tc>
          <w:tcPr>
            <w:tcW w:w="9360" w:type="dxa"/>
          </w:tcPr>
          <w:p w14:paraId="20926DB5" w14:textId="77777777" w:rsidR="00B21B8B" w:rsidRDefault="00B8737A" w:rsidP="004B71F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89F1D2C" w14:textId="77777777" w:rsidR="00F26014" w:rsidRDefault="00F26014" w:rsidP="004B71F1">
            <w:pPr>
              <w:jc w:val="both"/>
            </w:pPr>
          </w:p>
          <w:p w14:paraId="18C02361" w14:textId="750D5108" w:rsidR="0065558F" w:rsidRPr="0065558F" w:rsidRDefault="00B8737A" w:rsidP="004B71F1">
            <w:pPr>
              <w:jc w:val="both"/>
            </w:pPr>
            <w:r>
              <w:t>C.S.H.B.</w:t>
            </w:r>
            <w:r w:rsidR="00B83F85">
              <w:t xml:space="preserve"> </w:t>
            </w:r>
            <w:r>
              <w:t>3497 differs from the introduced in minor or nonsubsta</w:t>
            </w:r>
            <w:r>
              <w:t>ntive ways by conforming to certain bill drafting conventions.</w:t>
            </w:r>
          </w:p>
        </w:tc>
      </w:tr>
    </w:tbl>
    <w:p w14:paraId="75FE9F47" w14:textId="77777777" w:rsidR="004108C3" w:rsidRPr="004B71F1" w:rsidRDefault="004108C3" w:rsidP="004B71F1">
      <w:pPr>
        <w:rPr>
          <w:sz w:val="14"/>
          <w:szCs w:val="14"/>
        </w:rPr>
      </w:pPr>
    </w:p>
    <w:sectPr w:rsidR="004108C3" w:rsidRPr="004B71F1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9962" w14:textId="77777777" w:rsidR="00000000" w:rsidRDefault="00B8737A">
      <w:r>
        <w:separator/>
      </w:r>
    </w:p>
  </w:endnote>
  <w:endnote w:type="continuationSeparator" w:id="0">
    <w:p w14:paraId="55401EFA" w14:textId="77777777" w:rsidR="00000000" w:rsidRDefault="00B8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B0BD" w14:textId="77777777" w:rsidR="00241175" w:rsidRDefault="00241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E60AC" w14:paraId="20B1D46F" w14:textId="77777777" w:rsidTr="009C1E9A">
      <w:trPr>
        <w:cantSplit/>
      </w:trPr>
      <w:tc>
        <w:tcPr>
          <w:tcW w:w="0" w:type="pct"/>
        </w:tcPr>
        <w:p w14:paraId="2C5AC75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19EBE2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1F1F36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A146FD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D1383B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E60AC" w14:paraId="6467DBDE" w14:textId="77777777" w:rsidTr="009C1E9A">
      <w:trPr>
        <w:cantSplit/>
      </w:trPr>
      <w:tc>
        <w:tcPr>
          <w:tcW w:w="0" w:type="pct"/>
        </w:tcPr>
        <w:p w14:paraId="612F7A0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68E788" w14:textId="6A4B63D4" w:rsidR="00EC379B" w:rsidRPr="009C1E9A" w:rsidRDefault="00B8737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24352-D</w:t>
          </w:r>
        </w:p>
      </w:tc>
      <w:tc>
        <w:tcPr>
          <w:tcW w:w="2453" w:type="pct"/>
        </w:tcPr>
        <w:p w14:paraId="548744D1" w14:textId="6F189A39" w:rsidR="00EC379B" w:rsidRDefault="00B8737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D3951">
            <w:t>23.108.2686</w:t>
          </w:r>
          <w:r>
            <w:fldChar w:fldCharType="end"/>
          </w:r>
        </w:p>
      </w:tc>
    </w:tr>
    <w:tr w:rsidR="006E60AC" w14:paraId="2E92E037" w14:textId="77777777" w:rsidTr="009C1E9A">
      <w:trPr>
        <w:cantSplit/>
      </w:trPr>
      <w:tc>
        <w:tcPr>
          <w:tcW w:w="0" w:type="pct"/>
        </w:tcPr>
        <w:p w14:paraId="7F6ABA9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C856F73" w14:textId="4A84F1FF" w:rsidR="00EC379B" w:rsidRPr="009C1E9A" w:rsidRDefault="00B8737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23570</w:t>
          </w:r>
        </w:p>
      </w:tc>
      <w:tc>
        <w:tcPr>
          <w:tcW w:w="2453" w:type="pct"/>
        </w:tcPr>
        <w:p w14:paraId="66116FF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600FA6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E60AC" w14:paraId="14D7741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3B06A8E" w14:textId="77777777" w:rsidR="00EC379B" w:rsidRDefault="00B8737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1F4BBD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88E2ED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494F" w14:textId="77777777" w:rsidR="00241175" w:rsidRDefault="00241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F881" w14:textId="77777777" w:rsidR="00000000" w:rsidRDefault="00B8737A">
      <w:r>
        <w:separator/>
      </w:r>
    </w:p>
  </w:footnote>
  <w:footnote w:type="continuationSeparator" w:id="0">
    <w:p w14:paraId="180A7D2D" w14:textId="77777777" w:rsidR="00000000" w:rsidRDefault="00B87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29D25" w14:textId="77777777" w:rsidR="00241175" w:rsidRDefault="00241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C7AF" w14:textId="77777777" w:rsidR="00241175" w:rsidRDefault="002411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C278" w14:textId="77777777" w:rsidR="00241175" w:rsidRDefault="002411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8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175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0458"/>
    <w:rsid w:val="002C1C17"/>
    <w:rsid w:val="002C3203"/>
    <w:rsid w:val="002C3B07"/>
    <w:rsid w:val="002C532B"/>
    <w:rsid w:val="002C5713"/>
    <w:rsid w:val="002D05CC"/>
    <w:rsid w:val="002D305A"/>
    <w:rsid w:val="002D3951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5CF0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3BD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6E76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2883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1F1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558F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60AC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80C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52B7"/>
    <w:rsid w:val="008B7785"/>
    <w:rsid w:val="008B79F2"/>
    <w:rsid w:val="008C0809"/>
    <w:rsid w:val="008C132C"/>
    <w:rsid w:val="008C3FD0"/>
    <w:rsid w:val="008C78AE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10EE"/>
    <w:rsid w:val="009D37C7"/>
    <w:rsid w:val="009D4BBD"/>
    <w:rsid w:val="009D5A41"/>
    <w:rsid w:val="009E13BF"/>
    <w:rsid w:val="009E3631"/>
    <w:rsid w:val="009E3EB9"/>
    <w:rsid w:val="009E5B1B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449A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29EC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77A7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3BE"/>
    <w:rsid w:val="00B10DD2"/>
    <w:rsid w:val="00B115DC"/>
    <w:rsid w:val="00B11952"/>
    <w:rsid w:val="00B149AC"/>
    <w:rsid w:val="00B14BD2"/>
    <w:rsid w:val="00B1557F"/>
    <w:rsid w:val="00B1667A"/>
    <w:rsid w:val="00B1668D"/>
    <w:rsid w:val="00B17981"/>
    <w:rsid w:val="00B21B8B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0D9C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3F85"/>
    <w:rsid w:val="00B8737A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C7813"/>
    <w:rsid w:val="00BD0A32"/>
    <w:rsid w:val="00BD0A93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5449"/>
    <w:rsid w:val="00BE6EB3"/>
    <w:rsid w:val="00BE71CD"/>
    <w:rsid w:val="00BE7748"/>
    <w:rsid w:val="00BE7BDA"/>
    <w:rsid w:val="00BF0548"/>
    <w:rsid w:val="00BF32FE"/>
    <w:rsid w:val="00BF4949"/>
    <w:rsid w:val="00BF4D7C"/>
    <w:rsid w:val="00BF5085"/>
    <w:rsid w:val="00C013F4"/>
    <w:rsid w:val="00C040AB"/>
    <w:rsid w:val="00C0499B"/>
    <w:rsid w:val="00C05406"/>
    <w:rsid w:val="00C05CF0"/>
    <w:rsid w:val="00C1154F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33F"/>
    <w:rsid w:val="00C42B41"/>
    <w:rsid w:val="00C46166"/>
    <w:rsid w:val="00C4710D"/>
    <w:rsid w:val="00C50CAD"/>
    <w:rsid w:val="00C5498A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458E"/>
    <w:rsid w:val="00CC7131"/>
    <w:rsid w:val="00CC7B9E"/>
    <w:rsid w:val="00CD06CA"/>
    <w:rsid w:val="00CD076A"/>
    <w:rsid w:val="00CD180C"/>
    <w:rsid w:val="00CD37DA"/>
    <w:rsid w:val="00CD4F2C"/>
    <w:rsid w:val="00CD5159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2527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665D"/>
    <w:rsid w:val="00E500F1"/>
    <w:rsid w:val="00E51446"/>
    <w:rsid w:val="00E529C8"/>
    <w:rsid w:val="00E54921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6014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6126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1BC3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414F7F-988B-4A2C-B877-D6975DA0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C45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4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458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4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458E"/>
    <w:rPr>
      <w:b/>
      <w:bCs/>
    </w:rPr>
  </w:style>
  <w:style w:type="paragraph" w:styleId="Revision">
    <w:name w:val="Revision"/>
    <w:hidden/>
    <w:uiPriority w:val="99"/>
    <w:semiHidden/>
    <w:rsid w:val="00C423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2244</Characters>
  <Application>Microsoft Office Word</Application>
  <DocSecurity>4</DocSecurity>
  <Lines>56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HB03497 (Committee Report (Substituted))</vt:lpstr>
    </vt:vector>
  </TitlesOfParts>
  <Company>State of Texas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24352</dc:subject>
  <dc:creator>State of Texas</dc:creator>
  <dc:description>HB 3497 by Morrison-(H)Culture, Recreation &amp; Tourism (Substitute Document Number: 88R 23570)</dc:description>
  <cp:lastModifiedBy>Alan Gonzalez Otero</cp:lastModifiedBy>
  <cp:revision>2</cp:revision>
  <cp:lastPrinted>2003-11-26T17:21:00Z</cp:lastPrinted>
  <dcterms:created xsi:type="dcterms:W3CDTF">2023-04-20T17:03:00Z</dcterms:created>
  <dcterms:modified xsi:type="dcterms:W3CDTF">2023-04-20T17:03:00Z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23.108.2686</vt:lpwstr>
  </property>
</Properties>
</file>