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31397" w14:paraId="1FBFCC84" w14:textId="77777777" w:rsidTr="00345119">
        <w:tc>
          <w:tcPr>
            <w:tcW w:w="9576" w:type="dxa"/>
            <w:noWrap/>
          </w:tcPr>
          <w:p w14:paraId="2EF8F445" w14:textId="77777777" w:rsidR="008423E4" w:rsidRPr="0022177D" w:rsidRDefault="00913B93" w:rsidP="00B4751E">
            <w:pPr>
              <w:pStyle w:val="Heading1"/>
            </w:pPr>
            <w:r w:rsidRPr="00631897">
              <w:t>BILL ANALYSIS</w:t>
            </w:r>
          </w:p>
        </w:tc>
      </w:tr>
    </w:tbl>
    <w:p w14:paraId="1C15A871" w14:textId="77777777" w:rsidR="008423E4" w:rsidRPr="0022177D" w:rsidRDefault="008423E4" w:rsidP="00B4751E">
      <w:pPr>
        <w:jc w:val="center"/>
      </w:pPr>
    </w:p>
    <w:p w14:paraId="05EBAB48" w14:textId="77777777" w:rsidR="008423E4" w:rsidRPr="00B31F0E" w:rsidRDefault="008423E4" w:rsidP="00B4751E"/>
    <w:p w14:paraId="3D168D6C" w14:textId="77777777" w:rsidR="008423E4" w:rsidRPr="00742794" w:rsidRDefault="008423E4" w:rsidP="00B4751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31397" w14:paraId="13412A44" w14:textId="77777777" w:rsidTr="00345119">
        <w:tc>
          <w:tcPr>
            <w:tcW w:w="9576" w:type="dxa"/>
          </w:tcPr>
          <w:p w14:paraId="253C3EC7" w14:textId="12A3B371" w:rsidR="008423E4" w:rsidRPr="00861995" w:rsidRDefault="00913B93" w:rsidP="00B4751E">
            <w:pPr>
              <w:jc w:val="right"/>
            </w:pPr>
            <w:r>
              <w:t>H.B. 3522</w:t>
            </w:r>
          </w:p>
        </w:tc>
      </w:tr>
      <w:tr w:rsidR="00D31397" w14:paraId="6C84950C" w14:textId="77777777" w:rsidTr="00345119">
        <w:tc>
          <w:tcPr>
            <w:tcW w:w="9576" w:type="dxa"/>
          </w:tcPr>
          <w:p w14:paraId="45FF419A" w14:textId="1E9BF870" w:rsidR="008423E4" w:rsidRPr="00861995" w:rsidRDefault="00913B93" w:rsidP="00B4751E">
            <w:pPr>
              <w:jc w:val="right"/>
            </w:pPr>
            <w:r>
              <w:t xml:space="preserve">By: </w:t>
            </w:r>
            <w:r w:rsidR="00D47F13">
              <w:t>González, Mary</w:t>
            </w:r>
          </w:p>
        </w:tc>
      </w:tr>
      <w:tr w:rsidR="00D31397" w14:paraId="610194C9" w14:textId="77777777" w:rsidTr="00345119">
        <w:tc>
          <w:tcPr>
            <w:tcW w:w="9576" w:type="dxa"/>
          </w:tcPr>
          <w:p w14:paraId="3556E0FA" w14:textId="22521C9E" w:rsidR="008423E4" w:rsidRPr="00861995" w:rsidRDefault="00913B93" w:rsidP="00B4751E">
            <w:pPr>
              <w:jc w:val="right"/>
            </w:pPr>
            <w:r>
              <w:t>Natural Resources</w:t>
            </w:r>
          </w:p>
        </w:tc>
      </w:tr>
      <w:tr w:rsidR="00D31397" w14:paraId="1C5A273E" w14:textId="77777777" w:rsidTr="00345119">
        <w:tc>
          <w:tcPr>
            <w:tcW w:w="9576" w:type="dxa"/>
          </w:tcPr>
          <w:p w14:paraId="14B5C52E" w14:textId="0CAC770C" w:rsidR="008423E4" w:rsidRDefault="00913B93" w:rsidP="00B4751E">
            <w:pPr>
              <w:jc w:val="right"/>
            </w:pPr>
            <w:r>
              <w:t>Committee Report (Unamended)</w:t>
            </w:r>
          </w:p>
        </w:tc>
      </w:tr>
    </w:tbl>
    <w:p w14:paraId="49A02B79" w14:textId="77777777" w:rsidR="008423E4" w:rsidRDefault="008423E4" w:rsidP="00B4751E">
      <w:pPr>
        <w:tabs>
          <w:tab w:val="right" w:pos="9360"/>
        </w:tabs>
      </w:pPr>
    </w:p>
    <w:p w14:paraId="20B09268" w14:textId="77777777" w:rsidR="008423E4" w:rsidRDefault="008423E4" w:rsidP="00B4751E"/>
    <w:p w14:paraId="30ED6444" w14:textId="77777777" w:rsidR="008423E4" w:rsidRDefault="008423E4" w:rsidP="00B4751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31397" w14:paraId="7DBFD4DD" w14:textId="77777777" w:rsidTr="00345119">
        <w:tc>
          <w:tcPr>
            <w:tcW w:w="9576" w:type="dxa"/>
          </w:tcPr>
          <w:p w14:paraId="1E2C5F4B" w14:textId="77777777" w:rsidR="008423E4" w:rsidRPr="00A8133F" w:rsidRDefault="00913B93" w:rsidP="00B4751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7508AE0" w14:textId="77777777" w:rsidR="008423E4" w:rsidRDefault="008423E4" w:rsidP="00B4751E"/>
          <w:p w14:paraId="57EC89EB" w14:textId="6384C1D2" w:rsidR="008423E4" w:rsidRDefault="00913B93" w:rsidP="00B4751E">
            <w:pPr>
              <w:pStyle w:val="Header"/>
              <w:jc w:val="both"/>
            </w:pPr>
            <w:r>
              <w:t xml:space="preserve">Constituents and elected officials from El Paso County, the City of El Paso, and area water districts have requested changes to raise the maximum amount of state grant assistance </w:t>
            </w:r>
            <w:r w:rsidR="009215DC">
              <w:t>under</w:t>
            </w:r>
            <w:r>
              <w:t xml:space="preserve"> the economically distressed areas program</w:t>
            </w:r>
            <w:r w:rsidR="009215DC">
              <w:t>.</w:t>
            </w:r>
            <w:r w:rsidR="0089129F">
              <w:t xml:space="preserve"> </w:t>
            </w:r>
            <w:r>
              <w:t xml:space="preserve">The Texas Water Development </w:t>
            </w:r>
            <w:r>
              <w:t>Board</w:t>
            </w:r>
            <w:r w:rsidR="00D34E91">
              <w:t xml:space="preserve"> (</w:t>
            </w:r>
            <w:r w:rsidR="001F7532">
              <w:t>TWDB</w:t>
            </w:r>
            <w:r w:rsidR="00D34E91">
              <w:t>)</w:t>
            </w:r>
            <w:r w:rsidR="009215DC">
              <w:t>, which administers the program to finance water and wastewater projects through a combination of grants and loans,</w:t>
            </w:r>
            <w:r>
              <w:t xml:space="preserve"> believes changes will make the program more efficient. </w:t>
            </w:r>
            <w:r w:rsidR="009215DC">
              <w:t>Under the program, l</w:t>
            </w:r>
            <w:r>
              <w:t>ocal political subdivision</w:t>
            </w:r>
            <w:r w:rsidR="009B0CC1">
              <w:t>s</w:t>
            </w:r>
            <w:r>
              <w:t xml:space="preserve"> and water supply </w:t>
            </w:r>
            <w:r w:rsidR="0089129F">
              <w:t>corporations</w:t>
            </w:r>
            <w:r>
              <w:t xml:space="preserve"> apply for financing t</w:t>
            </w:r>
            <w:r w:rsidR="0089129F">
              <w:t>o</w:t>
            </w:r>
            <w:r>
              <w:t xml:space="preserve"> extend service to colonias</w:t>
            </w:r>
            <w:r w:rsidR="009215DC">
              <w:t>, and</w:t>
            </w:r>
            <w:r>
              <w:t xml:space="preserve"> </w:t>
            </w:r>
            <w:r w:rsidR="009215DC">
              <w:t>t</w:t>
            </w:r>
            <w:r>
              <w:t>he aggregate grant amount issued may not exceed 70</w:t>
            </w:r>
            <w:r w:rsidR="0089129F">
              <w:t xml:space="preserve"> percent</w:t>
            </w:r>
            <w:r>
              <w:t xml:space="preserve"> of the total principal amount of issued and unissued bonds. The statutory limit was lowered to 70</w:t>
            </w:r>
            <w:r w:rsidR="0089129F">
              <w:t xml:space="preserve"> percent during the </w:t>
            </w:r>
            <w:r>
              <w:t>86th Legislative Se</w:t>
            </w:r>
            <w:r>
              <w:t>ssion from 90</w:t>
            </w:r>
            <w:r w:rsidR="004D3C03">
              <w:t xml:space="preserve"> percent</w:t>
            </w:r>
            <w:r>
              <w:t xml:space="preserve">, which had been the limit since the program's inception. </w:t>
            </w:r>
            <w:r w:rsidR="009B0CC1">
              <w:t>R</w:t>
            </w:r>
            <w:r>
              <w:t>eturning the limit to 90</w:t>
            </w:r>
            <w:r w:rsidR="0089129F">
              <w:t xml:space="preserve"> percent</w:t>
            </w:r>
            <w:r>
              <w:t xml:space="preserve"> will </w:t>
            </w:r>
            <w:r w:rsidR="0089129F">
              <w:t>incentivize</w:t>
            </w:r>
            <w:r>
              <w:t xml:space="preserve"> political subdivisions and water supply corporations to construct more projects. H</w:t>
            </w:r>
            <w:r w:rsidR="0089129F">
              <w:t>.</w:t>
            </w:r>
            <w:r>
              <w:t>B</w:t>
            </w:r>
            <w:r w:rsidR="0089129F">
              <w:t>.</w:t>
            </w:r>
            <w:r>
              <w:t xml:space="preserve"> 3522</w:t>
            </w:r>
            <w:r w:rsidR="004D3C03">
              <w:t xml:space="preserve"> seeks to</w:t>
            </w:r>
            <w:r>
              <w:t xml:space="preserve"> raise the </w:t>
            </w:r>
            <w:r w:rsidR="0089129F">
              <w:t xml:space="preserve">cap on </w:t>
            </w:r>
            <w:r w:rsidR="004D3C03" w:rsidRPr="004D3C03">
              <w:t xml:space="preserve">the total amount of financial assistance that the </w:t>
            </w:r>
            <w:r w:rsidR="009B0CC1">
              <w:t>TWDB</w:t>
            </w:r>
            <w:r w:rsidR="004D3C03" w:rsidRPr="004D3C03">
              <w:t xml:space="preserve"> may provide from the economically distressed areas account that is not required to be repaid</w:t>
            </w:r>
            <w:r w:rsidR="004D3C03">
              <w:t xml:space="preserve">. </w:t>
            </w:r>
          </w:p>
          <w:p w14:paraId="2873CE58" w14:textId="77777777" w:rsidR="008423E4" w:rsidRPr="00E26B13" w:rsidRDefault="008423E4" w:rsidP="00B4751E">
            <w:pPr>
              <w:rPr>
                <w:b/>
              </w:rPr>
            </w:pPr>
          </w:p>
        </w:tc>
      </w:tr>
      <w:tr w:rsidR="00D31397" w14:paraId="13BA0361" w14:textId="77777777" w:rsidTr="00345119">
        <w:tc>
          <w:tcPr>
            <w:tcW w:w="9576" w:type="dxa"/>
          </w:tcPr>
          <w:p w14:paraId="43562CC1" w14:textId="77777777" w:rsidR="0017725B" w:rsidRDefault="00913B93" w:rsidP="00B4751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BFFB55D" w14:textId="77777777" w:rsidR="0017725B" w:rsidRDefault="0017725B" w:rsidP="00B4751E">
            <w:pPr>
              <w:rPr>
                <w:b/>
                <w:u w:val="single"/>
              </w:rPr>
            </w:pPr>
          </w:p>
          <w:p w14:paraId="489796DE" w14:textId="7A8393F1" w:rsidR="003C16FC" w:rsidRPr="003C16FC" w:rsidRDefault="00913B93" w:rsidP="00B4751E">
            <w:pPr>
              <w:jc w:val="both"/>
            </w:pPr>
            <w:r>
              <w:t xml:space="preserve">It is the committee's opinion that this bill does not expressly create a </w:t>
            </w:r>
            <w:r>
              <w:t>criminal offense, increase the punishment for an existing criminal offense or category of offenses, or change the eligibility of a person for community supervision, parole, or mandatory supervision.</w:t>
            </w:r>
          </w:p>
          <w:p w14:paraId="7EAB7BD1" w14:textId="77777777" w:rsidR="0017725B" w:rsidRPr="0017725B" w:rsidRDefault="0017725B" w:rsidP="00B4751E">
            <w:pPr>
              <w:rPr>
                <w:b/>
                <w:u w:val="single"/>
              </w:rPr>
            </w:pPr>
          </w:p>
        </w:tc>
      </w:tr>
      <w:tr w:rsidR="00D31397" w14:paraId="616DEB1E" w14:textId="77777777" w:rsidTr="00345119">
        <w:tc>
          <w:tcPr>
            <w:tcW w:w="9576" w:type="dxa"/>
          </w:tcPr>
          <w:p w14:paraId="62205CDA" w14:textId="77777777" w:rsidR="008423E4" w:rsidRPr="00A8133F" w:rsidRDefault="00913B93" w:rsidP="00B4751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E971561" w14:textId="77777777" w:rsidR="008423E4" w:rsidRDefault="008423E4" w:rsidP="00B4751E"/>
          <w:p w14:paraId="65EC17D3" w14:textId="2D5ADF55" w:rsidR="003C16FC" w:rsidRDefault="00913B93" w:rsidP="00B4751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</w:t>
            </w:r>
            <w:r>
              <w:t>at this bill does not expressly grant any additional rulemaking authority to a state officer, department, agency, or institution.</w:t>
            </w:r>
          </w:p>
          <w:p w14:paraId="28690EEA" w14:textId="77777777" w:rsidR="008423E4" w:rsidRPr="00E21FDC" w:rsidRDefault="008423E4" w:rsidP="00B4751E">
            <w:pPr>
              <w:rPr>
                <w:b/>
              </w:rPr>
            </w:pPr>
          </w:p>
        </w:tc>
      </w:tr>
      <w:tr w:rsidR="00D31397" w14:paraId="017E0EC7" w14:textId="77777777" w:rsidTr="00345119">
        <w:tc>
          <w:tcPr>
            <w:tcW w:w="9576" w:type="dxa"/>
          </w:tcPr>
          <w:p w14:paraId="50E1BC02" w14:textId="77777777" w:rsidR="008423E4" w:rsidRPr="00A8133F" w:rsidRDefault="00913B93" w:rsidP="00B4751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EF677F5" w14:textId="77777777" w:rsidR="008423E4" w:rsidRDefault="008423E4" w:rsidP="00B4751E"/>
          <w:p w14:paraId="3D869020" w14:textId="77E4A7D8" w:rsidR="00D9333E" w:rsidRDefault="00913B93" w:rsidP="00B4751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195474">
              <w:t xml:space="preserve">3522 amends the Water Code to </w:t>
            </w:r>
            <w:r w:rsidR="0006339B">
              <w:t>raise the cap on the total amount</w:t>
            </w:r>
            <w:r w:rsidR="007D6292">
              <w:t xml:space="preserve"> </w:t>
            </w:r>
            <w:r w:rsidRPr="00195474">
              <w:t xml:space="preserve">of financial assistance </w:t>
            </w:r>
            <w:r w:rsidR="0006339B">
              <w:t>that</w:t>
            </w:r>
            <w:r w:rsidR="007D6292">
              <w:t xml:space="preserve"> the Texas Water Development Board </w:t>
            </w:r>
            <w:r w:rsidR="0006339B">
              <w:t>may provide from the</w:t>
            </w:r>
            <w:r w:rsidR="0006339B" w:rsidRPr="00195474">
              <w:t xml:space="preserve"> </w:t>
            </w:r>
            <w:r w:rsidRPr="00195474">
              <w:t>economically distressed areas</w:t>
            </w:r>
            <w:r w:rsidR="0006339B">
              <w:t xml:space="preserve"> account that is not required to be repaid</w:t>
            </w:r>
            <w:r w:rsidR="003C16FC">
              <w:t xml:space="preserve"> </w:t>
            </w:r>
            <w:r w:rsidR="007D6292">
              <w:t>from 70 percent of the total principal amount of issued and unissued</w:t>
            </w:r>
            <w:r w:rsidRPr="00195474">
              <w:t xml:space="preserve"> bonds</w:t>
            </w:r>
            <w:r w:rsidR="00E61247">
              <w:t xml:space="preserve"> authorized for the purpose under the Texas Constitution</w:t>
            </w:r>
            <w:r w:rsidR="00BB001B">
              <w:t xml:space="preserve"> plus outstanding interest on those bonds to 90 percent of that </w:t>
            </w:r>
            <w:r w:rsidR="00E61247">
              <w:t xml:space="preserve">total principal </w:t>
            </w:r>
            <w:r w:rsidR="00BB001B">
              <w:t>amount</w:t>
            </w:r>
            <w:r w:rsidR="00E61247">
              <w:t xml:space="preserve"> plus the interest</w:t>
            </w:r>
            <w:r>
              <w:t>.</w:t>
            </w:r>
          </w:p>
          <w:p w14:paraId="4AE65600" w14:textId="77777777" w:rsidR="008423E4" w:rsidRPr="00835628" w:rsidRDefault="008423E4" w:rsidP="00B4751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D31397" w14:paraId="537B94A4" w14:textId="77777777" w:rsidTr="00345119">
        <w:tc>
          <w:tcPr>
            <w:tcW w:w="9576" w:type="dxa"/>
          </w:tcPr>
          <w:p w14:paraId="5C09946D" w14:textId="77777777" w:rsidR="008423E4" w:rsidRPr="00A8133F" w:rsidRDefault="00913B93" w:rsidP="00B4751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68FF2E9" w14:textId="77777777" w:rsidR="008423E4" w:rsidRDefault="008423E4" w:rsidP="00B4751E"/>
          <w:p w14:paraId="0B66CDBB" w14:textId="464EEDDD" w:rsidR="008423E4" w:rsidRPr="003624F2" w:rsidRDefault="00913B93" w:rsidP="00B4751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01EF46CB" w14:textId="77777777" w:rsidR="008423E4" w:rsidRPr="00233FDB" w:rsidRDefault="008423E4" w:rsidP="00B4751E">
            <w:pPr>
              <w:rPr>
                <w:b/>
              </w:rPr>
            </w:pPr>
          </w:p>
        </w:tc>
      </w:tr>
    </w:tbl>
    <w:p w14:paraId="47022894" w14:textId="77777777" w:rsidR="008423E4" w:rsidRPr="00BE0E75" w:rsidRDefault="008423E4" w:rsidP="00B4751E">
      <w:pPr>
        <w:jc w:val="both"/>
        <w:rPr>
          <w:rFonts w:ascii="Arial" w:hAnsi="Arial"/>
          <w:sz w:val="16"/>
          <w:szCs w:val="16"/>
        </w:rPr>
      </w:pPr>
    </w:p>
    <w:p w14:paraId="38DB8DCF" w14:textId="77777777" w:rsidR="004108C3" w:rsidRPr="008423E4" w:rsidRDefault="004108C3" w:rsidP="00B4751E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B098B" w14:textId="77777777" w:rsidR="00000000" w:rsidRDefault="00913B93">
      <w:r>
        <w:separator/>
      </w:r>
    </w:p>
  </w:endnote>
  <w:endnote w:type="continuationSeparator" w:id="0">
    <w:p w14:paraId="3902899C" w14:textId="77777777" w:rsidR="00000000" w:rsidRDefault="0091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8C8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31397" w14:paraId="6E607037" w14:textId="77777777" w:rsidTr="009C1E9A">
      <w:trPr>
        <w:cantSplit/>
      </w:trPr>
      <w:tc>
        <w:tcPr>
          <w:tcW w:w="0" w:type="pct"/>
        </w:tcPr>
        <w:p w14:paraId="3CA5B48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C0AAF8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0FD834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8A1E01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51F572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31397" w14:paraId="2B9D41C5" w14:textId="77777777" w:rsidTr="009C1E9A">
      <w:trPr>
        <w:cantSplit/>
      </w:trPr>
      <w:tc>
        <w:tcPr>
          <w:tcW w:w="0" w:type="pct"/>
        </w:tcPr>
        <w:p w14:paraId="04BDD0C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0FF159F" w14:textId="39EC2494" w:rsidR="00EC379B" w:rsidRPr="009C1E9A" w:rsidRDefault="00913B9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23536-D</w:t>
          </w:r>
        </w:p>
      </w:tc>
      <w:tc>
        <w:tcPr>
          <w:tcW w:w="2453" w:type="pct"/>
        </w:tcPr>
        <w:p w14:paraId="54ED387F" w14:textId="7806E158" w:rsidR="00EC379B" w:rsidRDefault="00913B9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83190">
            <w:t>23.104.1122</w:t>
          </w:r>
          <w:r>
            <w:fldChar w:fldCharType="end"/>
          </w:r>
        </w:p>
      </w:tc>
    </w:tr>
    <w:tr w:rsidR="00D31397" w14:paraId="76161F2C" w14:textId="77777777" w:rsidTr="009C1E9A">
      <w:trPr>
        <w:cantSplit/>
      </w:trPr>
      <w:tc>
        <w:tcPr>
          <w:tcW w:w="0" w:type="pct"/>
        </w:tcPr>
        <w:p w14:paraId="4AF0FB8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9ED7502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5AE8BD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437A73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31397" w14:paraId="34E29E9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9B6DE69" w14:textId="77777777" w:rsidR="00EC379B" w:rsidRDefault="00913B9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77F2CB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4EB500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F9B5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53033" w14:textId="77777777" w:rsidR="00000000" w:rsidRDefault="00913B93">
      <w:r>
        <w:separator/>
      </w:r>
    </w:p>
  </w:footnote>
  <w:footnote w:type="continuationSeparator" w:id="0">
    <w:p w14:paraId="42C2E39F" w14:textId="77777777" w:rsidR="00000000" w:rsidRDefault="00913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54A7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55BD1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B0C28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F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339B"/>
    <w:rsid w:val="00064BF2"/>
    <w:rsid w:val="000667BA"/>
    <w:rsid w:val="000675E4"/>
    <w:rsid w:val="000676A7"/>
    <w:rsid w:val="00073914"/>
    <w:rsid w:val="00074236"/>
    <w:rsid w:val="000746BD"/>
    <w:rsid w:val="00076D7D"/>
    <w:rsid w:val="00080D95"/>
    <w:rsid w:val="00081FD1"/>
    <w:rsid w:val="00090E6B"/>
    <w:rsid w:val="00091B2C"/>
    <w:rsid w:val="00092ABC"/>
    <w:rsid w:val="00097AAF"/>
    <w:rsid w:val="00097D13"/>
    <w:rsid w:val="000A4351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048F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5474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1F7532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6FC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C03"/>
    <w:rsid w:val="004D3F41"/>
    <w:rsid w:val="004D5098"/>
    <w:rsid w:val="004D6497"/>
    <w:rsid w:val="004D7AAF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2B49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17F79"/>
    <w:rsid w:val="006249CB"/>
    <w:rsid w:val="00624A40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1E94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2AD4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6292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5EF5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47A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129F"/>
    <w:rsid w:val="00892568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3B93"/>
    <w:rsid w:val="00915568"/>
    <w:rsid w:val="00917E0C"/>
    <w:rsid w:val="00920711"/>
    <w:rsid w:val="009215DC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190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0CC1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4730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51E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001B"/>
    <w:rsid w:val="00BB5B36"/>
    <w:rsid w:val="00BC027B"/>
    <w:rsid w:val="00BC30A6"/>
    <w:rsid w:val="00BC3D3E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2593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3F1C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1397"/>
    <w:rsid w:val="00D34E91"/>
    <w:rsid w:val="00D35728"/>
    <w:rsid w:val="00D359A7"/>
    <w:rsid w:val="00D37BCF"/>
    <w:rsid w:val="00D40F93"/>
    <w:rsid w:val="00D42277"/>
    <w:rsid w:val="00D43C59"/>
    <w:rsid w:val="00D44ADE"/>
    <w:rsid w:val="00D47F13"/>
    <w:rsid w:val="00D50D65"/>
    <w:rsid w:val="00D512E0"/>
    <w:rsid w:val="00D519F3"/>
    <w:rsid w:val="00D51D2A"/>
    <w:rsid w:val="00D53B7C"/>
    <w:rsid w:val="00D55F52"/>
    <w:rsid w:val="00D56508"/>
    <w:rsid w:val="00D60FA6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6C38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333E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1247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97827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0B40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E49CBB3-4AA0-4DA2-9EA9-F58F845F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9333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933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9333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933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9333E"/>
    <w:rPr>
      <w:b/>
      <w:bCs/>
    </w:rPr>
  </w:style>
  <w:style w:type="paragraph" w:styleId="Revision">
    <w:name w:val="Revision"/>
    <w:hidden/>
    <w:uiPriority w:val="99"/>
    <w:semiHidden/>
    <w:rsid w:val="00081F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1913</Characters>
  <Application>Microsoft Office Word</Application>
  <DocSecurity>4</DocSecurity>
  <Lines>51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HB03522 (Committee Report (Unamended))</vt:lpstr>
    </vt:vector>
  </TitlesOfParts>
  <Company>State of Texas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23536</dc:subject>
  <dc:creator>State of Texas</dc:creator>
  <dc:description>HB 3522 by González, Mary-(H)Natural Resources</dc:description>
  <cp:lastModifiedBy>Stacey Nicchio</cp:lastModifiedBy>
  <cp:revision>2</cp:revision>
  <cp:lastPrinted>2003-11-26T17:21:00Z</cp:lastPrinted>
  <dcterms:created xsi:type="dcterms:W3CDTF">2023-04-17T14:36:00Z</dcterms:created>
  <dcterms:modified xsi:type="dcterms:W3CDTF">2023-04-17T14:36:00Z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23.104.1122</vt:lpwstr>
  </property>
</Properties>
</file>