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DBC" w:rsidRDefault="005D0D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607CCDE58C4C17A2EB0F015150F29F"/>
          </w:placeholder>
        </w:sdtPr>
        <w:sdtContent>
          <w:r w:rsidRPr="005C2A78">
            <w:rPr>
              <w:rFonts w:cs="Times New Roman"/>
              <w:b/>
              <w:szCs w:val="24"/>
              <w:u w:val="single"/>
            </w:rPr>
            <w:t>BILL ANALYSIS</w:t>
          </w:r>
        </w:sdtContent>
      </w:sdt>
    </w:p>
    <w:p w:rsidR="005D0DBC" w:rsidRPr="00585C31" w:rsidRDefault="005D0DBC" w:rsidP="000F1DF9">
      <w:pPr>
        <w:spacing w:after="0" w:line="240" w:lineRule="auto"/>
        <w:rPr>
          <w:rFonts w:cs="Times New Roman"/>
          <w:szCs w:val="24"/>
        </w:rPr>
      </w:pPr>
    </w:p>
    <w:p w:rsidR="005D0DBC" w:rsidRPr="00585C31" w:rsidRDefault="005D0D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0DBC" w:rsidTr="00255C92">
        <w:tc>
          <w:tcPr>
            <w:tcW w:w="2718" w:type="dxa"/>
          </w:tcPr>
          <w:p w:rsidR="005D0DBC" w:rsidRPr="005C2A78" w:rsidRDefault="005D0DBC" w:rsidP="006D756B">
            <w:pPr>
              <w:rPr>
                <w:rFonts w:cs="Times New Roman"/>
                <w:szCs w:val="24"/>
              </w:rPr>
            </w:pPr>
            <w:sdt>
              <w:sdtPr>
                <w:rPr>
                  <w:rFonts w:cs="Times New Roman"/>
                  <w:szCs w:val="24"/>
                </w:rPr>
                <w:alias w:val="Agency Title"/>
                <w:tag w:val="AgencyTitleContentControl"/>
                <w:id w:val="1920747753"/>
                <w:lock w:val="sdtContentLocked"/>
                <w:placeholder>
                  <w:docPart w:val="E08B891DEA414089BECE8A80A318F2DF"/>
                </w:placeholder>
              </w:sdtPr>
              <w:sdtEndPr>
                <w:rPr>
                  <w:rFonts w:cstheme="minorBidi"/>
                  <w:szCs w:val="22"/>
                </w:rPr>
              </w:sdtEndPr>
              <w:sdtContent>
                <w:r>
                  <w:rPr>
                    <w:rFonts w:cs="Times New Roman"/>
                    <w:szCs w:val="24"/>
                  </w:rPr>
                  <w:t>Senate Research Center</w:t>
                </w:r>
              </w:sdtContent>
            </w:sdt>
          </w:p>
        </w:tc>
        <w:tc>
          <w:tcPr>
            <w:tcW w:w="6858" w:type="dxa"/>
          </w:tcPr>
          <w:p w:rsidR="005D0DBC" w:rsidRPr="00FF6471" w:rsidRDefault="005D0DBC" w:rsidP="000F1DF9">
            <w:pPr>
              <w:jc w:val="right"/>
              <w:rPr>
                <w:rFonts w:cs="Times New Roman"/>
                <w:szCs w:val="24"/>
              </w:rPr>
            </w:pPr>
            <w:sdt>
              <w:sdtPr>
                <w:rPr>
                  <w:rFonts w:cs="Times New Roman"/>
                  <w:szCs w:val="24"/>
                </w:rPr>
                <w:alias w:val="Bill Number"/>
                <w:tag w:val="BillNumberOne"/>
                <w:id w:val="-410784069"/>
                <w:lock w:val="sdtContentLocked"/>
                <w:placeholder>
                  <w:docPart w:val="B01E879736E5498F91838863B07AB66A"/>
                </w:placeholder>
              </w:sdtPr>
              <w:sdtContent>
                <w:r>
                  <w:rPr>
                    <w:rFonts w:cs="Times New Roman"/>
                    <w:szCs w:val="24"/>
                  </w:rPr>
                  <w:t>H.B. 3528</w:t>
                </w:r>
              </w:sdtContent>
            </w:sdt>
          </w:p>
        </w:tc>
      </w:tr>
      <w:tr w:rsidR="005D0DBC" w:rsidTr="00255C92">
        <w:sdt>
          <w:sdtPr>
            <w:rPr>
              <w:rFonts w:cs="Times New Roman"/>
              <w:szCs w:val="24"/>
            </w:rPr>
            <w:alias w:val="TLCNumber"/>
            <w:tag w:val="TLCNumber"/>
            <w:id w:val="-542600604"/>
            <w:lock w:val="sdtLocked"/>
            <w:placeholder>
              <w:docPart w:val="C20E65C4CB5D41A9A9C11F10220C257D"/>
            </w:placeholder>
          </w:sdtPr>
          <w:sdtContent>
            <w:tc>
              <w:tcPr>
                <w:tcW w:w="2718" w:type="dxa"/>
              </w:tcPr>
              <w:p w:rsidR="005D0DBC" w:rsidRPr="00255C92" w:rsidRDefault="005D0DBC" w:rsidP="00255C92">
                <w:pPr>
                  <w:jc w:val="both"/>
                  <w:rPr>
                    <w:rFonts w:eastAsia="Times New Roman" w:cs="Times New Roman"/>
                    <w:szCs w:val="24"/>
                  </w:rPr>
                </w:pPr>
                <w:r w:rsidRPr="00255C92">
                  <w:rPr>
                    <w:rFonts w:eastAsia="Times New Roman" w:cs="Times New Roman"/>
                    <w:szCs w:val="24"/>
                  </w:rPr>
                  <w:t>88R18921 SCP-F</w:t>
                </w:r>
              </w:p>
            </w:tc>
          </w:sdtContent>
        </w:sdt>
        <w:tc>
          <w:tcPr>
            <w:tcW w:w="6858" w:type="dxa"/>
          </w:tcPr>
          <w:p w:rsidR="005D0DBC" w:rsidRPr="005C2A78" w:rsidRDefault="005D0DBC" w:rsidP="00073EDD">
            <w:pPr>
              <w:jc w:val="right"/>
              <w:rPr>
                <w:rFonts w:cs="Times New Roman"/>
                <w:szCs w:val="24"/>
              </w:rPr>
            </w:pPr>
            <w:sdt>
              <w:sdtPr>
                <w:rPr>
                  <w:rFonts w:cs="Times New Roman"/>
                  <w:szCs w:val="24"/>
                </w:rPr>
                <w:alias w:val="Author Label"/>
                <w:tag w:val="By"/>
                <w:id w:val="72399597"/>
                <w:lock w:val="sdtLocked"/>
                <w:placeholder>
                  <w:docPart w:val="A2837914E9DA4AA498B8E7701E4E21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51CAF1A7984FFDB2A58A167F9CFB8F"/>
                </w:placeholder>
              </w:sdtPr>
              <w:sdtContent>
                <w:r>
                  <w:rPr>
                    <w:rFonts w:cs="Times New Roman"/>
                    <w:szCs w:val="24"/>
                  </w:rPr>
                  <w:t>Campos et al.</w:t>
                </w:r>
              </w:sdtContent>
            </w:sdt>
            <w:sdt>
              <w:sdtPr>
                <w:rPr>
                  <w:rFonts w:cs="Times New Roman"/>
                  <w:szCs w:val="24"/>
                </w:rPr>
                <w:alias w:val="Sponsor"/>
                <w:tag w:val="Sponsor"/>
                <w:id w:val="-2039656131"/>
                <w:lock w:val="sdtContentLocked"/>
                <w:placeholder>
                  <w:docPart w:val="752B0173DF7E476DAC9EDC6550501208"/>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F6EEC25A80F34607BB4050B2A267327B"/>
                </w:placeholder>
                <w:showingPlcHdr/>
              </w:sdtPr>
              <w:sdtContent/>
            </w:sdt>
          </w:p>
        </w:tc>
      </w:tr>
      <w:tr w:rsidR="005D0DBC" w:rsidTr="00255C92">
        <w:tc>
          <w:tcPr>
            <w:tcW w:w="2718" w:type="dxa"/>
          </w:tcPr>
          <w:p w:rsidR="005D0DBC" w:rsidRPr="00BC7495" w:rsidRDefault="005D0DBC" w:rsidP="000F1DF9">
            <w:pPr>
              <w:rPr>
                <w:rFonts w:cs="Times New Roman"/>
                <w:szCs w:val="24"/>
              </w:rPr>
            </w:pPr>
          </w:p>
        </w:tc>
        <w:sdt>
          <w:sdtPr>
            <w:rPr>
              <w:rFonts w:cs="Times New Roman"/>
              <w:szCs w:val="24"/>
            </w:rPr>
            <w:alias w:val="Committee"/>
            <w:tag w:val="Committee"/>
            <w:id w:val="1914272295"/>
            <w:lock w:val="sdtContentLocked"/>
            <w:placeholder>
              <w:docPart w:val="66C1445C762E4384BC546B1F3B6567F0"/>
            </w:placeholder>
          </w:sdtPr>
          <w:sdtContent>
            <w:tc>
              <w:tcPr>
                <w:tcW w:w="6858" w:type="dxa"/>
              </w:tcPr>
              <w:p w:rsidR="005D0DBC" w:rsidRPr="00FF6471" w:rsidRDefault="005D0DBC" w:rsidP="000F1DF9">
                <w:pPr>
                  <w:jc w:val="right"/>
                  <w:rPr>
                    <w:rFonts w:cs="Times New Roman"/>
                    <w:szCs w:val="24"/>
                  </w:rPr>
                </w:pPr>
                <w:r>
                  <w:rPr>
                    <w:rFonts w:cs="Times New Roman"/>
                    <w:szCs w:val="24"/>
                  </w:rPr>
                  <w:t>Local Government</w:t>
                </w:r>
              </w:p>
            </w:tc>
          </w:sdtContent>
        </w:sdt>
      </w:tr>
      <w:tr w:rsidR="005D0DBC" w:rsidTr="00255C92">
        <w:tc>
          <w:tcPr>
            <w:tcW w:w="2718" w:type="dxa"/>
          </w:tcPr>
          <w:p w:rsidR="005D0DBC" w:rsidRPr="00BC7495" w:rsidRDefault="005D0DBC" w:rsidP="000F1DF9">
            <w:pPr>
              <w:rPr>
                <w:rFonts w:cs="Times New Roman"/>
                <w:szCs w:val="24"/>
              </w:rPr>
            </w:pPr>
          </w:p>
        </w:tc>
        <w:sdt>
          <w:sdtPr>
            <w:rPr>
              <w:rFonts w:cs="Times New Roman"/>
              <w:szCs w:val="24"/>
            </w:rPr>
            <w:alias w:val="Date"/>
            <w:tag w:val="DateContentControl"/>
            <w:id w:val="1178081906"/>
            <w:lock w:val="sdtLocked"/>
            <w:placeholder>
              <w:docPart w:val="E0C67D68DBA14F7EAC968B7273C0F54D"/>
            </w:placeholder>
            <w:date w:fullDate="2023-05-20T00:00:00Z">
              <w:dateFormat w:val="M/d/yyyy"/>
              <w:lid w:val="en-US"/>
              <w:storeMappedDataAs w:val="dateTime"/>
              <w:calendar w:val="gregorian"/>
            </w:date>
          </w:sdtPr>
          <w:sdtContent>
            <w:tc>
              <w:tcPr>
                <w:tcW w:w="6858" w:type="dxa"/>
              </w:tcPr>
              <w:p w:rsidR="005D0DBC" w:rsidRPr="00FF6471" w:rsidRDefault="005D0DBC" w:rsidP="000F1DF9">
                <w:pPr>
                  <w:jc w:val="right"/>
                  <w:rPr>
                    <w:rFonts w:cs="Times New Roman"/>
                    <w:szCs w:val="24"/>
                  </w:rPr>
                </w:pPr>
                <w:r>
                  <w:rPr>
                    <w:rFonts w:cs="Times New Roman"/>
                    <w:szCs w:val="24"/>
                  </w:rPr>
                  <w:t>5/20/2023</w:t>
                </w:r>
              </w:p>
            </w:tc>
          </w:sdtContent>
        </w:sdt>
      </w:tr>
      <w:tr w:rsidR="005D0DBC" w:rsidTr="00255C92">
        <w:tc>
          <w:tcPr>
            <w:tcW w:w="2718" w:type="dxa"/>
          </w:tcPr>
          <w:p w:rsidR="005D0DBC" w:rsidRPr="00BC7495" w:rsidRDefault="005D0DBC" w:rsidP="000F1DF9">
            <w:pPr>
              <w:rPr>
                <w:rFonts w:cs="Times New Roman"/>
                <w:szCs w:val="24"/>
              </w:rPr>
            </w:pPr>
          </w:p>
        </w:tc>
        <w:sdt>
          <w:sdtPr>
            <w:rPr>
              <w:rFonts w:cs="Times New Roman"/>
              <w:szCs w:val="24"/>
            </w:rPr>
            <w:alias w:val="BA Version"/>
            <w:tag w:val="BAVersion"/>
            <w:id w:val="-1685590809"/>
            <w:lock w:val="sdtContentLocked"/>
            <w:placeholder>
              <w:docPart w:val="939D1E9064044217AA9A8DC1C39560FD"/>
            </w:placeholder>
          </w:sdtPr>
          <w:sdtContent>
            <w:tc>
              <w:tcPr>
                <w:tcW w:w="6858" w:type="dxa"/>
              </w:tcPr>
              <w:p w:rsidR="005D0DBC" w:rsidRPr="00FF6471" w:rsidRDefault="005D0DBC" w:rsidP="000F1DF9">
                <w:pPr>
                  <w:jc w:val="right"/>
                  <w:rPr>
                    <w:rFonts w:cs="Times New Roman"/>
                    <w:szCs w:val="24"/>
                  </w:rPr>
                </w:pPr>
                <w:r>
                  <w:rPr>
                    <w:rFonts w:cs="Times New Roman"/>
                    <w:szCs w:val="24"/>
                  </w:rPr>
                  <w:t>Engrossed</w:t>
                </w:r>
              </w:p>
            </w:tc>
          </w:sdtContent>
        </w:sdt>
      </w:tr>
    </w:tbl>
    <w:p w:rsidR="005D0DBC" w:rsidRPr="00FF6471" w:rsidRDefault="005D0DBC" w:rsidP="000F1DF9">
      <w:pPr>
        <w:spacing w:after="0" w:line="240" w:lineRule="auto"/>
        <w:rPr>
          <w:rFonts w:cs="Times New Roman"/>
          <w:szCs w:val="24"/>
        </w:rPr>
      </w:pPr>
    </w:p>
    <w:p w:rsidR="005D0DBC" w:rsidRPr="00FF6471" w:rsidRDefault="005D0DBC" w:rsidP="000F1DF9">
      <w:pPr>
        <w:spacing w:after="0" w:line="240" w:lineRule="auto"/>
        <w:rPr>
          <w:rFonts w:cs="Times New Roman"/>
          <w:szCs w:val="24"/>
        </w:rPr>
      </w:pPr>
    </w:p>
    <w:p w:rsidR="005D0DBC" w:rsidRPr="00FF6471" w:rsidRDefault="005D0D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D786E78D304B03A0E204266071BCA6"/>
        </w:placeholder>
      </w:sdtPr>
      <w:sdtContent>
        <w:p w:rsidR="005D0DBC" w:rsidRDefault="005D0D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80E228D8B5448CB859D3B21F4BC748"/>
        </w:placeholder>
      </w:sdtPr>
      <w:sdtContent>
        <w:p w:rsidR="005D0DBC" w:rsidRDefault="005D0DBC" w:rsidP="00B96A95">
          <w:pPr>
            <w:pStyle w:val="NormalWeb"/>
            <w:spacing w:before="0" w:beforeAutospacing="0" w:after="0" w:afterAutospacing="0"/>
            <w:jc w:val="both"/>
            <w:divId w:val="1970236878"/>
            <w:rPr>
              <w:rFonts w:eastAsia="Times New Roman"/>
              <w:bCs/>
            </w:rPr>
          </w:pPr>
        </w:p>
        <w:p w:rsidR="005D0DBC" w:rsidRPr="00255C92" w:rsidRDefault="005D0DBC" w:rsidP="00B96A95">
          <w:pPr>
            <w:pStyle w:val="NormalWeb"/>
            <w:spacing w:before="0" w:beforeAutospacing="0" w:after="0" w:afterAutospacing="0"/>
            <w:jc w:val="both"/>
            <w:divId w:val="1970236878"/>
          </w:pPr>
          <w:r w:rsidRPr="00255C92">
            <w:t xml:space="preserve">The International Association of Fire Fighters Center for Excellence states that </w:t>
          </w:r>
          <w:r>
            <w:t>eight percent</w:t>
          </w:r>
          <w:r w:rsidRPr="00255C92">
            <w:t xml:space="preserve"> of professional firefighters have had suicidal thoughts. Post-</w:t>
          </w:r>
          <w:r>
            <w:t>t</w:t>
          </w:r>
          <w:r w:rsidRPr="00255C92">
            <w:t xml:space="preserve">raumatic </w:t>
          </w:r>
          <w:r>
            <w:t>s</w:t>
          </w:r>
          <w:r w:rsidRPr="00255C92">
            <w:t xml:space="preserve">tress </w:t>
          </w:r>
          <w:r>
            <w:t>d</w:t>
          </w:r>
          <w:r w:rsidRPr="00255C92">
            <w:t>isorder is a compensable illness under workers</w:t>
          </w:r>
          <w:r>
            <w:t>'</w:t>
          </w:r>
          <w:r w:rsidRPr="00255C92">
            <w:t xml:space="preserve"> compensation in Texas for firefighters and police. Unfortunately, there has not been a consistent plan in Texas on how to find healthcare professionals </w:t>
          </w:r>
          <w:r>
            <w:t>who</w:t>
          </w:r>
          <w:r w:rsidRPr="00255C92">
            <w:t xml:space="preserve"> can identify this disorder early and treat it. Texas firefighters generally have access to health insurance and workers</w:t>
          </w:r>
          <w:r>
            <w:t>'</w:t>
          </w:r>
          <w:r w:rsidRPr="00255C92">
            <w:t xml:space="preserve"> compensation, but connecting the firefighter to these mental health treatment options has been difficult. More firefighters still die by suicide than in the line of duty. Peer support is an often used tactic to help identify mental illness in the fire service, but it is ineffective in most circumstances and the programs are not staffed by licensed medical professionals.</w:t>
          </w:r>
        </w:p>
        <w:p w:rsidR="005D0DBC" w:rsidRPr="00255C92" w:rsidRDefault="005D0DBC" w:rsidP="00B96A95">
          <w:pPr>
            <w:pStyle w:val="NormalWeb"/>
            <w:spacing w:before="0" w:beforeAutospacing="0" w:after="0" w:afterAutospacing="0"/>
            <w:jc w:val="both"/>
            <w:divId w:val="1970236878"/>
          </w:pPr>
          <w:r w:rsidRPr="00255C92">
            <w:t>  </w:t>
          </w:r>
        </w:p>
        <w:p w:rsidR="005D0DBC" w:rsidRPr="00255C92" w:rsidRDefault="005D0DBC" w:rsidP="00B96A95">
          <w:pPr>
            <w:pStyle w:val="NormalWeb"/>
            <w:spacing w:before="0" w:beforeAutospacing="0" w:after="0" w:afterAutospacing="0"/>
            <w:jc w:val="both"/>
            <w:divId w:val="1970236878"/>
          </w:pPr>
          <w:r w:rsidRPr="00255C92">
            <w:t>H</w:t>
          </w:r>
          <w:r>
            <w:t>.</w:t>
          </w:r>
          <w:r w:rsidRPr="00255C92">
            <w:t>B</w:t>
          </w:r>
          <w:r>
            <w:t>.</w:t>
          </w:r>
          <w:r w:rsidRPr="00255C92">
            <w:t xml:space="preserve"> 3528 seeks to address this issue by establishing a study group to advise</w:t>
          </w:r>
          <w:r>
            <w:t xml:space="preserve"> </w:t>
          </w:r>
          <w:r w:rsidRPr="00255C92">
            <w:t>the legislature on future legislation regarding suicide prevention and peer support for</w:t>
          </w:r>
          <w:r>
            <w:t xml:space="preserve"> </w:t>
          </w:r>
          <w:r w:rsidRPr="00255C92">
            <w:t>firefighters.</w:t>
          </w:r>
        </w:p>
        <w:p w:rsidR="005D0DBC" w:rsidRPr="00D70925" w:rsidRDefault="005D0DBC" w:rsidP="00B96A95">
          <w:pPr>
            <w:spacing w:after="0" w:line="240" w:lineRule="auto"/>
            <w:jc w:val="both"/>
            <w:rPr>
              <w:rFonts w:eastAsia="Times New Roman" w:cs="Times New Roman"/>
              <w:bCs/>
              <w:szCs w:val="24"/>
            </w:rPr>
          </w:pPr>
        </w:p>
      </w:sdtContent>
    </w:sdt>
    <w:p w:rsidR="005D0DBC" w:rsidRDefault="005D0D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3528 </w:t>
      </w:r>
      <w:bookmarkStart w:id="1" w:name="AmendsCurrentLaw"/>
      <w:bookmarkEnd w:id="1"/>
      <w:r>
        <w:rPr>
          <w:rFonts w:cs="Times New Roman"/>
          <w:szCs w:val="24"/>
        </w:rPr>
        <w:t>amends current law relating to the establishment of an advisory committee to study suicide prevention and peer support programs in fire departments in this state.</w:t>
      </w:r>
    </w:p>
    <w:p w:rsidR="005D0DBC" w:rsidRPr="00255C92" w:rsidRDefault="005D0DBC" w:rsidP="000F1DF9">
      <w:pPr>
        <w:spacing w:after="0" w:line="240" w:lineRule="auto"/>
        <w:jc w:val="both"/>
        <w:rPr>
          <w:rFonts w:eastAsia="Times New Roman" w:cs="Times New Roman"/>
          <w:szCs w:val="24"/>
        </w:rPr>
      </w:pPr>
    </w:p>
    <w:p w:rsidR="005D0DBC" w:rsidRPr="005C2A78" w:rsidRDefault="005D0D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7492B67C3A4F0789940B0D8508185E"/>
          </w:placeholder>
        </w:sdtPr>
        <w:sdtContent>
          <w:r>
            <w:rPr>
              <w:rFonts w:eastAsia="Times New Roman" w:cs="Times New Roman"/>
              <w:b/>
              <w:szCs w:val="24"/>
              <w:u w:val="single"/>
            </w:rPr>
            <w:t>RULEMAKING AUTHORITY</w:t>
          </w:r>
        </w:sdtContent>
      </w:sdt>
    </w:p>
    <w:p w:rsidR="005D0DBC" w:rsidRPr="006529C4" w:rsidRDefault="005D0DBC" w:rsidP="00774EC7">
      <w:pPr>
        <w:spacing w:after="0" w:line="240" w:lineRule="auto"/>
        <w:jc w:val="both"/>
        <w:rPr>
          <w:rFonts w:cs="Times New Roman"/>
          <w:szCs w:val="24"/>
        </w:rPr>
      </w:pPr>
    </w:p>
    <w:p w:rsidR="005D0DBC" w:rsidRPr="006529C4" w:rsidRDefault="005D0DBC" w:rsidP="00774EC7">
      <w:pPr>
        <w:spacing w:after="0" w:line="240" w:lineRule="auto"/>
        <w:jc w:val="both"/>
        <w:rPr>
          <w:rFonts w:cs="Times New Roman"/>
          <w:szCs w:val="24"/>
        </w:rPr>
      </w:pPr>
      <w:r>
        <w:rPr>
          <w:rFonts w:cs="Times New Roman"/>
          <w:szCs w:val="24"/>
        </w:rPr>
        <w:t>Rulemaking authority is expressly granted to the Texas Commission on Fire Protection in SECTION 2 of this bill.</w:t>
      </w:r>
    </w:p>
    <w:p w:rsidR="005D0DBC" w:rsidRPr="006529C4" w:rsidRDefault="005D0DBC" w:rsidP="00774EC7">
      <w:pPr>
        <w:spacing w:after="0" w:line="240" w:lineRule="auto"/>
        <w:jc w:val="both"/>
        <w:rPr>
          <w:rFonts w:cs="Times New Roman"/>
          <w:szCs w:val="24"/>
        </w:rPr>
      </w:pPr>
    </w:p>
    <w:p w:rsidR="005D0DBC" w:rsidRPr="005C2A78" w:rsidRDefault="005D0D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F15980EC61467D8D9D59FE089853F0"/>
          </w:placeholder>
        </w:sdtPr>
        <w:sdtContent>
          <w:r>
            <w:rPr>
              <w:rFonts w:eastAsia="Times New Roman" w:cs="Times New Roman"/>
              <w:b/>
              <w:szCs w:val="24"/>
              <w:u w:val="single"/>
            </w:rPr>
            <w:t>SECTION BY SECTION ANALYSIS</w:t>
          </w:r>
        </w:sdtContent>
      </w:sdt>
    </w:p>
    <w:p w:rsidR="005D0DBC" w:rsidRPr="005C2A78" w:rsidRDefault="005D0DBC" w:rsidP="000F1DF9">
      <w:pPr>
        <w:spacing w:after="0" w:line="240" w:lineRule="auto"/>
        <w:jc w:val="both"/>
        <w:rPr>
          <w:rFonts w:eastAsia="Times New Roman" w:cs="Times New Roman"/>
          <w:szCs w:val="24"/>
        </w:rPr>
      </w:pPr>
    </w:p>
    <w:p w:rsidR="005D0DBC" w:rsidRDefault="005D0DBC" w:rsidP="007D267A">
      <w:pPr>
        <w:spacing w:after="0" w:line="240" w:lineRule="auto"/>
        <w:jc w:val="both"/>
        <w:rPr>
          <w:rFonts w:eastAsia="Times New Roman" w:cs="Times New Roman"/>
          <w:szCs w:val="24"/>
        </w:rPr>
      </w:pPr>
      <w:r w:rsidRPr="00255C92">
        <w:rPr>
          <w:rFonts w:eastAsia="Times New Roman" w:cs="Times New Roman"/>
          <w:szCs w:val="24"/>
        </w:rPr>
        <w:t xml:space="preserve">SECTION 1. DEFINITIONS. </w:t>
      </w:r>
      <w:r>
        <w:rPr>
          <w:rFonts w:eastAsia="Times New Roman" w:cs="Times New Roman"/>
          <w:szCs w:val="24"/>
        </w:rPr>
        <w:t>Defines "c</w:t>
      </w:r>
      <w:r w:rsidRPr="00255C92">
        <w:rPr>
          <w:rFonts w:eastAsia="Times New Roman" w:cs="Times New Roman"/>
          <w:szCs w:val="24"/>
        </w:rPr>
        <w:t>ommissio</w:t>
      </w:r>
      <w:r>
        <w:rPr>
          <w:rFonts w:eastAsia="Times New Roman" w:cs="Times New Roman"/>
          <w:szCs w:val="24"/>
        </w:rPr>
        <w:t>n," "f</w:t>
      </w:r>
      <w:r w:rsidRPr="00255C92">
        <w:rPr>
          <w:rFonts w:eastAsia="Times New Roman" w:cs="Times New Roman"/>
          <w:szCs w:val="24"/>
        </w:rPr>
        <w:t>ire department</w:t>
      </w:r>
      <w:r>
        <w:rPr>
          <w:rFonts w:eastAsia="Times New Roman" w:cs="Times New Roman"/>
          <w:szCs w:val="24"/>
        </w:rPr>
        <w:t>,</w:t>
      </w:r>
      <w:r w:rsidRPr="00255C92">
        <w:rPr>
          <w:rFonts w:eastAsia="Times New Roman" w:cs="Times New Roman"/>
          <w:szCs w:val="24"/>
        </w:rPr>
        <w:t>"</w:t>
      </w:r>
      <w:r>
        <w:rPr>
          <w:rFonts w:eastAsia="Times New Roman" w:cs="Times New Roman"/>
          <w:szCs w:val="24"/>
        </w:rPr>
        <w:t xml:space="preserve"> and "f</w:t>
      </w:r>
      <w:r w:rsidRPr="00255C92">
        <w:rPr>
          <w:rFonts w:eastAsia="Times New Roman" w:cs="Times New Roman"/>
          <w:szCs w:val="24"/>
        </w:rPr>
        <w:t>ire fighter</w:t>
      </w:r>
      <w:r>
        <w:rPr>
          <w:rFonts w:eastAsia="Times New Roman" w:cs="Times New Roman"/>
          <w:szCs w:val="24"/>
        </w:rPr>
        <w:t>.</w:t>
      </w:r>
      <w:r w:rsidRPr="00255C92">
        <w:rPr>
          <w:rFonts w:eastAsia="Times New Roman" w:cs="Times New Roman"/>
          <w:szCs w:val="24"/>
        </w:rPr>
        <w:t xml:space="preserve">" </w:t>
      </w:r>
    </w:p>
    <w:p w:rsidR="005D0DBC" w:rsidRPr="00255C92" w:rsidRDefault="005D0DBC" w:rsidP="007D267A">
      <w:pPr>
        <w:spacing w:after="0" w:line="240" w:lineRule="auto"/>
        <w:jc w:val="both"/>
        <w:rPr>
          <w:rFonts w:eastAsia="Times New Roman" w:cs="Times New Roman"/>
          <w:szCs w:val="24"/>
        </w:rPr>
      </w:pPr>
    </w:p>
    <w:p w:rsidR="005D0DBC" w:rsidRPr="00255C92" w:rsidRDefault="005D0DBC" w:rsidP="007D267A">
      <w:pPr>
        <w:spacing w:after="0" w:line="240" w:lineRule="auto"/>
        <w:jc w:val="both"/>
        <w:rPr>
          <w:rFonts w:eastAsia="Times New Roman" w:cs="Times New Roman"/>
          <w:szCs w:val="24"/>
        </w:rPr>
      </w:pPr>
      <w:r w:rsidRPr="00255C92">
        <w:rPr>
          <w:rFonts w:eastAsia="Times New Roman" w:cs="Times New Roman"/>
          <w:szCs w:val="24"/>
        </w:rPr>
        <w:t xml:space="preserve">SECTION 2. ADVISORY COMMITTEE. (a) </w:t>
      </w:r>
      <w:r>
        <w:rPr>
          <w:rFonts w:eastAsia="Times New Roman" w:cs="Times New Roman"/>
          <w:szCs w:val="24"/>
        </w:rPr>
        <w:t>Requires t</w:t>
      </w:r>
      <w:r w:rsidRPr="00255C92">
        <w:rPr>
          <w:rFonts w:eastAsia="Times New Roman" w:cs="Times New Roman"/>
          <w:szCs w:val="24"/>
        </w:rPr>
        <w:t xml:space="preserve">he </w:t>
      </w:r>
      <w:r>
        <w:rPr>
          <w:rFonts w:eastAsia="Times New Roman" w:cs="Times New Roman"/>
          <w:szCs w:val="24"/>
        </w:rPr>
        <w:t>Texas C</w:t>
      </w:r>
      <w:r w:rsidRPr="00255C92">
        <w:rPr>
          <w:rFonts w:eastAsia="Times New Roman" w:cs="Times New Roman"/>
          <w:szCs w:val="24"/>
        </w:rPr>
        <w:t xml:space="preserve">ommission </w:t>
      </w:r>
      <w:r>
        <w:rPr>
          <w:rFonts w:eastAsia="Times New Roman" w:cs="Times New Roman"/>
          <w:szCs w:val="24"/>
        </w:rPr>
        <w:t>on Fire Protection (TCFP) to</w:t>
      </w:r>
      <w:r w:rsidRPr="00255C92">
        <w:rPr>
          <w:rFonts w:eastAsia="Times New Roman" w:cs="Times New Roman"/>
          <w:szCs w:val="24"/>
        </w:rPr>
        <w:t xml:space="preserve"> establish an advisory committee </w:t>
      </w:r>
      <w:r>
        <w:rPr>
          <w:rFonts w:eastAsia="Times New Roman" w:cs="Times New Roman"/>
          <w:szCs w:val="24"/>
        </w:rPr>
        <w:t xml:space="preserve">(committee) </w:t>
      </w:r>
      <w:r w:rsidRPr="00255C92">
        <w:rPr>
          <w:rFonts w:eastAsia="Times New Roman" w:cs="Times New Roman"/>
          <w:szCs w:val="24"/>
        </w:rPr>
        <w:t xml:space="preserve">to study the need to implement suicide prevention and peer support programs in fire departments in this state. </w:t>
      </w:r>
      <w:r>
        <w:rPr>
          <w:rFonts w:eastAsia="Times New Roman" w:cs="Times New Roman"/>
          <w:szCs w:val="24"/>
        </w:rPr>
        <w:t>Provides that t</w:t>
      </w:r>
      <w:r w:rsidRPr="00255C92">
        <w:rPr>
          <w:rFonts w:eastAsia="Times New Roman" w:cs="Times New Roman"/>
          <w:szCs w:val="24"/>
        </w:rPr>
        <w:t>he committee is composed of the following members:</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(1) two fire fighters, appointed by the Texas State Association of Firefighters;</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(2) two fire fighters, appointed by the State Firefighters' and Fire Marshals' Association of Texas;</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(3) two fire chiefs, appointed by the Texas Fire Chiefs Association;</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(4) one person who is licensed to provide professional mental health services, as defined by Section 531.002</w:t>
      </w:r>
      <w:r>
        <w:rPr>
          <w:rFonts w:eastAsia="Times New Roman" w:cs="Times New Roman"/>
          <w:szCs w:val="24"/>
        </w:rPr>
        <w:t xml:space="preserve"> (Definitions)</w:t>
      </w:r>
      <w:r w:rsidRPr="00255C92">
        <w:rPr>
          <w:rFonts w:eastAsia="Times New Roman" w:cs="Times New Roman"/>
          <w:szCs w:val="24"/>
        </w:rPr>
        <w:t>, Health and Safety Code, appointed by the Texas Fire Chiefs Association;</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(5) one person who is licensed to provide professional mental health services as defined by Section 531.002, Health and Safety Code, appointed by the Texas State Association of Firefighters;</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(6) one person who is licensed to provide professional mental health services, as defined by Section 531.002, Health and Safety Code, appointed by the State Firefighters' and Fire Marshals' Association of Texas;</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(7) one person, appointed by the executive director of the Texas A&amp;M Engineering Extension Service; and</w:t>
      </w:r>
    </w:p>
    <w:p w:rsidR="005D0DBC" w:rsidRDefault="005D0DBC" w:rsidP="007D267A">
      <w:pPr>
        <w:spacing w:after="0" w:line="240" w:lineRule="auto"/>
        <w:ind w:left="1440"/>
        <w:jc w:val="both"/>
        <w:rPr>
          <w:rFonts w:eastAsia="Times New Roman" w:cs="Times New Roman"/>
          <w:szCs w:val="24"/>
        </w:rPr>
      </w:pPr>
    </w:p>
    <w:p w:rsidR="005D0DBC"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 xml:space="preserve">(8) the executive director of </w:t>
      </w:r>
      <w:r>
        <w:rPr>
          <w:rFonts w:eastAsia="Times New Roman" w:cs="Times New Roman"/>
          <w:szCs w:val="24"/>
        </w:rPr>
        <w:t>TCFP</w:t>
      </w:r>
      <w:r w:rsidRPr="00255C92">
        <w:rPr>
          <w:rFonts w:eastAsia="Times New Roman" w:cs="Times New Roman"/>
          <w:szCs w:val="24"/>
        </w:rPr>
        <w:t>.</w:t>
      </w:r>
    </w:p>
    <w:p w:rsidR="005D0DBC" w:rsidRPr="00255C92"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 xml:space="preserve">(b) </w:t>
      </w:r>
      <w:r>
        <w:rPr>
          <w:rFonts w:eastAsia="Times New Roman" w:cs="Times New Roman"/>
          <w:szCs w:val="24"/>
        </w:rPr>
        <w:t>Requires t</w:t>
      </w:r>
      <w:r w:rsidRPr="00255C92">
        <w:rPr>
          <w:rFonts w:eastAsia="Times New Roman" w:cs="Times New Roman"/>
          <w:szCs w:val="24"/>
        </w:rPr>
        <w:t xml:space="preserve">he committee </w:t>
      </w:r>
      <w:r>
        <w:rPr>
          <w:rFonts w:eastAsia="Times New Roman" w:cs="Times New Roman"/>
          <w:szCs w:val="24"/>
        </w:rPr>
        <w:t>to</w:t>
      </w:r>
      <w:r w:rsidRPr="00255C92">
        <w:rPr>
          <w:rFonts w:eastAsia="Times New Roman" w:cs="Times New Roman"/>
          <w:szCs w:val="24"/>
        </w:rPr>
        <w:t xml:space="preserve"> designate a member of the committee as chair of the committee.</w:t>
      </w:r>
    </w:p>
    <w:p w:rsidR="005D0DBC" w:rsidRDefault="005D0DBC" w:rsidP="007D267A">
      <w:pPr>
        <w:spacing w:after="0" w:line="240" w:lineRule="auto"/>
        <w:ind w:left="720"/>
        <w:jc w:val="both"/>
        <w:rPr>
          <w:rFonts w:eastAsia="Times New Roman" w:cs="Times New Roman"/>
          <w:szCs w:val="24"/>
        </w:rPr>
      </w:pPr>
    </w:p>
    <w:p w:rsidR="005D0DBC" w:rsidRPr="00255C92"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 xml:space="preserve">(c) </w:t>
      </w:r>
      <w:r>
        <w:rPr>
          <w:rFonts w:eastAsia="Times New Roman" w:cs="Times New Roman"/>
          <w:szCs w:val="24"/>
        </w:rPr>
        <w:t>Authorizes TCFP to</w:t>
      </w:r>
      <w:r w:rsidRPr="00255C92">
        <w:rPr>
          <w:rFonts w:eastAsia="Times New Roman" w:cs="Times New Roman"/>
          <w:szCs w:val="24"/>
        </w:rPr>
        <w:t xml:space="preserve"> adopt rules necessary to carry out the purpose and duties of the committee under this Act.</w:t>
      </w:r>
    </w:p>
    <w:p w:rsidR="005D0DBC" w:rsidRDefault="005D0DBC" w:rsidP="007D267A">
      <w:pPr>
        <w:spacing w:after="0" w:line="240" w:lineRule="auto"/>
        <w:ind w:left="720"/>
        <w:jc w:val="both"/>
        <w:rPr>
          <w:rFonts w:eastAsia="Times New Roman" w:cs="Times New Roman"/>
          <w:szCs w:val="24"/>
        </w:rPr>
      </w:pPr>
    </w:p>
    <w:p w:rsidR="005D0DBC" w:rsidRPr="00255C92"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 xml:space="preserve">(d) </w:t>
      </w:r>
      <w:r>
        <w:rPr>
          <w:rFonts w:eastAsia="Times New Roman" w:cs="Times New Roman"/>
          <w:szCs w:val="24"/>
        </w:rPr>
        <w:t>Requires TCFP</w:t>
      </w:r>
      <w:r w:rsidRPr="00255C92">
        <w:rPr>
          <w:rFonts w:eastAsia="Times New Roman" w:cs="Times New Roman"/>
          <w:szCs w:val="24"/>
        </w:rPr>
        <w:t xml:space="preserve"> </w:t>
      </w:r>
      <w:r>
        <w:rPr>
          <w:rFonts w:eastAsia="Times New Roman" w:cs="Times New Roman"/>
          <w:szCs w:val="24"/>
        </w:rPr>
        <w:t>to</w:t>
      </w:r>
      <w:r w:rsidRPr="00255C92">
        <w:rPr>
          <w:rFonts w:eastAsia="Times New Roman" w:cs="Times New Roman"/>
          <w:szCs w:val="24"/>
        </w:rPr>
        <w:t xml:space="preserve"> provide administrative support and resources necessary for the committee to carry out the purpose and duties of the committee under this Act.</w:t>
      </w:r>
    </w:p>
    <w:p w:rsidR="005D0DBC" w:rsidRDefault="005D0DBC" w:rsidP="007D267A">
      <w:pPr>
        <w:spacing w:after="0" w:line="240" w:lineRule="auto"/>
        <w:ind w:left="720"/>
        <w:jc w:val="both"/>
        <w:rPr>
          <w:rFonts w:eastAsia="Times New Roman" w:cs="Times New Roman"/>
          <w:szCs w:val="24"/>
        </w:rPr>
      </w:pPr>
    </w:p>
    <w:p w:rsidR="005D0DBC"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 xml:space="preserve">(e) </w:t>
      </w:r>
      <w:r>
        <w:rPr>
          <w:rFonts w:eastAsia="Times New Roman" w:cs="Times New Roman"/>
          <w:szCs w:val="24"/>
        </w:rPr>
        <w:t>Authorizes t</w:t>
      </w:r>
      <w:r w:rsidRPr="00255C92">
        <w:rPr>
          <w:rFonts w:eastAsia="Times New Roman" w:cs="Times New Roman"/>
          <w:szCs w:val="24"/>
        </w:rPr>
        <w:t xml:space="preserve">he committee </w:t>
      </w:r>
      <w:r>
        <w:rPr>
          <w:rFonts w:eastAsia="Times New Roman" w:cs="Times New Roman"/>
          <w:szCs w:val="24"/>
        </w:rPr>
        <w:t>to</w:t>
      </w:r>
      <w:r w:rsidRPr="00255C92">
        <w:rPr>
          <w:rFonts w:eastAsia="Times New Roman" w:cs="Times New Roman"/>
          <w:szCs w:val="24"/>
        </w:rPr>
        <w:t xml:space="preserve"> meet in person or by telephone conference, videoconference, or other electronic means.</w:t>
      </w:r>
    </w:p>
    <w:p w:rsidR="005D0DBC" w:rsidRPr="00255C92" w:rsidRDefault="005D0DBC" w:rsidP="007D267A">
      <w:pPr>
        <w:spacing w:after="0" w:line="240" w:lineRule="auto"/>
        <w:ind w:left="720"/>
        <w:jc w:val="both"/>
        <w:rPr>
          <w:rFonts w:eastAsia="Times New Roman" w:cs="Times New Roman"/>
          <w:szCs w:val="24"/>
        </w:rPr>
      </w:pPr>
    </w:p>
    <w:p w:rsidR="005D0DBC" w:rsidRPr="00255C92" w:rsidRDefault="005D0DBC" w:rsidP="007D267A">
      <w:pPr>
        <w:spacing w:after="0" w:line="240" w:lineRule="auto"/>
        <w:jc w:val="both"/>
        <w:rPr>
          <w:rFonts w:eastAsia="Times New Roman" w:cs="Times New Roman"/>
          <w:szCs w:val="24"/>
        </w:rPr>
      </w:pPr>
      <w:r w:rsidRPr="00255C92">
        <w:rPr>
          <w:rFonts w:eastAsia="Times New Roman" w:cs="Times New Roman"/>
          <w:szCs w:val="24"/>
        </w:rPr>
        <w:t xml:space="preserve">SECTION 3. REPORT. </w:t>
      </w:r>
      <w:r>
        <w:rPr>
          <w:rFonts w:eastAsia="Times New Roman" w:cs="Times New Roman"/>
          <w:szCs w:val="24"/>
        </w:rPr>
        <w:t>Requires the committee, n</w:t>
      </w:r>
      <w:r w:rsidRPr="00255C92">
        <w:rPr>
          <w:rFonts w:eastAsia="Times New Roman" w:cs="Times New Roman"/>
          <w:szCs w:val="24"/>
        </w:rPr>
        <w:t xml:space="preserve">ot later than September 1, 2024, </w:t>
      </w:r>
      <w:r>
        <w:rPr>
          <w:rFonts w:eastAsia="Times New Roman" w:cs="Times New Roman"/>
          <w:szCs w:val="24"/>
        </w:rPr>
        <w:t>to</w:t>
      </w:r>
      <w:r w:rsidRPr="00255C92">
        <w:rPr>
          <w:rFonts w:eastAsia="Times New Roman" w:cs="Times New Roman"/>
          <w:szCs w:val="24"/>
        </w:rPr>
        <w:t xml:space="preserve"> prepare and submit a report to the governor and the legislature. </w:t>
      </w:r>
      <w:r>
        <w:rPr>
          <w:rFonts w:eastAsia="Times New Roman" w:cs="Times New Roman"/>
          <w:szCs w:val="24"/>
        </w:rPr>
        <w:t>Requires that t</w:t>
      </w:r>
      <w:r w:rsidRPr="00255C92">
        <w:rPr>
          <w:rFonts w:eastAsia="Times New Roman" w:cs="Times New Roman"/>
          <w:szCs w:val="24"/>
        </w:rPr>
        <w:t>he report:</w:t>
      </w:r>
    </w:p>
    <w:p w:rsidR="005D0DBC" w:rsidRDefault="005D0DBC" w:rsidP="007D267A">
      <w:pPr>
        <w:spacing w:after="0" w:line="240" w:lineRule="auto"/>
        <w:ind w:left="720"/>
        <w:jc w:val="both"/>
        <w:rPr>
          <w:rFonts w:eastAsia="Times New Roman" w:cs="Times New Roman"/>
          <w:szCs w:val="24"/>
        </w:rPr>
      </w:pPr>
    </w:p>
    <w:p w:rsidR="005D0DBC" w:rsidRPr="00255C92"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(1) provide an overview of suicide prevention and peer support groups in fire departments;</w:t>
      </w:r>
    </w:p>
    <w:p w:rsidR="005D0DBC" w:rsidRDefault="005D0DBC" w:rsidP="007D267A">
      <w:pPr>
        <w:spacing w:after="0" w:line="240" w:lineRule="auto"/>
        <w:ind w:left="720"/>
        <w:jc w:val="both"/>
        <w:rPr>
          <w:rFonts w:eastAsia="Times New Roman" w:cs="Times New Roman"/>
          <w:szCs w:val="24"/>
        </w:rPr>
      </w:pPr>
    </w:p>
    <w:p w:rsidR="005D0DBC" w:rsidRPr="00255C92"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(2) address possible licensing requirements and any confidentiality concerns; and</w:t>
      </w:r>
    </w:p>
    <w:p w:rsidR="005D0DBC" w:rsidRDefault="005D0DBC" w:rsidP="007D267A">
      <w:pPr>
        <w:spacing w:after="0" w:line="240" w:lineRule="auto"/>
        <w:ind w:left="720"/>
        <w:jc w:val="both"/>
        <w:rPr>
          <w:rFonts w:eastAsia="Times New Roman" w:cs="Times New Roman"/>
          <w:szCs w:val="24"/>
        </w:rPr>
      </w:pPr>
    </w:p>
    <w:p w:rsidR="005D0DBC" w:rsidRPr="00255C92" w:rsidRDefault="005D0DBC" w:rsidP="007D267A">
      <w:pPr>
        <w:spacing w:after="0" w:line="240" w:lineRule="auto"/>
        <w:ind w:left="720"/>
        <w:jc w:val="both"/>
        <w:rPr>
          <w:rFonts w:eastAsia="Times New Roman" w:cs="Times New Roman"/>
          <w:szCs w:val="24"/>
        </w:rPr>
      </w:pPr>
      <w:r w:rsidRPr="00255C92">
        <w:rPr>
          <w:rFonts w:eastAsia="Times New Roman" w:cs="Times New Roman"/>
          <w:szCs w:val="24"/>
        </w:rPr>
        <w:t>(3) provide recommendations on:</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(A) the need for legislation to implement suicide prevention and peer support groups in fire departments;</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(B) whether to encourage local governments to develop local suicide prevention and peer support groups in fire departments; and</w:t>
      </w:r>
    </w:p>
    <w:p w:rsidR="005D0DBC" w:rsidRDefault="005D0DBC" w:rsidP="007D267A">
      <w:pPr>
        <w:spacing w:after="0" w:line="240" w:lineRule="auto"/>
        <w:ind w:left="1440"/>
        <w:jc w:val="both"/>
        <w:rPr>
          <w:rFonts w:eastAsia="Times New Roman" w:cs="Times New Roman"/>
          <w:szCs w:val="24"/>
        </w:rPr>
      </w:pPr>
    </w:p>
    <w:p w:rsidR="005D0DBC" w:rsidRPr="00255C92" w:rsidRDefault="005D0DBC" w:rsidP="007D267A">
      <w:pPr>
        <w:spacing w:after="0" w:line="240" w:lineRule="auto"/>
        <w:ind w:left="1440"/>
        <w:jc w:val="both"/>
        <w:rPr>
          <w:rFonts w:eastAsia="Times New Roman" w:cs="Times New Roman"/>
          <w:szCs w:val="24"/>
        </w:rPr>
      </w:pPr>
      <w:r w:rsidRPr="00255C92">
        <w:rPr>
          <w:rFonts w:eastAsia="Times New Roman" w:cs="Times New Roman"/>
          <w:szCs w:val="24"/>
        </w:rPr>
        <w:t>(C) specific programs to be implemented in this state.</w:t>
      </w:r>
    </w:p>
    <w:p w:rsidR="005D0DBC" w:rsidRDefault="005D0DBC" w:rsidP="007D267A">
      <w:pPr>
        <w:spacing w:after="0" w:line="240" w:lineRule="auto"/>
        <w:jc w:val="both"/>
        <w:rPr>
          <w:rFonts w:eastAsia="Times New Roman" w:cs="Times New Roman"/>
          <w:szCs w:val="24"/>
        </w:rPr>
      </w:pPr>
    </w:p>
    <w:p w:rsidR="005D0DBC" w:rsidRPr="00255C92" w:rsidRDefault="005D0DBC" w:rsidP="007D267A">
      <w:pPr>
        <w:spacing w:after="0" w:line="240" w:lineRule="auto"/>
        <w:jc w:val="both"/>
        <w:rPr>
          <w:rFonts w:eastAsia="Times New Roman" w:cs="Times New Roman"/>
          <w:szCs w:val="24"/>
        </w:rPr>
      </w:pPr>
      <w:r w:rsidRPr="00255C92">
        <w:rPr>
          <w:rFonts w:eastAsia="Times New Roman" w:cs="Times New Roman"/>
          <w:szCs w:val="24"/>
        </w:rPr>
        <w:t xml:space="preserve">SECTION 4. EXPIRATION DATE. </w:t>
      </w:r>
      <w:r>
        <w:rPr>
          <w:rFonts w:eastAsia="Times New Roman" w:cs="Times New Roman"/>
          <w:szCs w:val="24"/>
        </w:rPr>
        <w:t xml:space="preserve">Provides that the committee </w:t>
      </w:r>
      <w:r w:rsidRPr="00255C92">
        <w:rPr>
          <w:rFonts w:eastAsia="Times New Roman" w:cs="Times New Roman"/>
          <w:szCs w:val="24"/>
        </w:rPr>
        <w:t>created by this Act is abolished and this Act expires January 10, 2025.</w:t>
      </w:r>
    </w:p>
    <w:p w:rsidR="005D0DBC" w:rsidRDefault="005D0DBC" w:rsidP="007D267A">
      <w:pPr>
        <w:spacing w:after="0" w:line="240" w:lineRule="auto"/>
        <w:jc w:val="both"/>
        <w:rPr>
          <w:rFonts w:eastAsia="Times New Roman" w:cs="Times New Roman"/>
          <w:szCs w:val="24"/>
        </w:rPr>
      </w:pPr>
    </w:p>
    <w:p w:rsidR="005D0DBC" w:rsidRPr="00C8671F" w:rsidRDefault="005D0DBC" w:rsidP="007D267A">
      <w:pPr>
        <w:spacing w:after="0" w:line="240" w:lineRule="auto"/>
        <w:jc w:val="both"/>
        <w:rPr>
          <w:rFonts w:eastAsia="Times New Roman" w:cs="Times New Roman"/>
          <w:szCs w:val="24"/>
        </w:rPr>
      </w:pPr>
      <w:r w:rsidRPr="00255C92">
        <w:rPr>
          <w:rFonts w:eastAsia="Times New Roman" w:cs="Times New Roman"/>
          <w:szCs w:val="24"/>
        </w:rPr>
        <w:t xml:space="preserve">SECTION 5. EFFECTIVE DATE. </w:t>
      </w:r>
      <w:r>
        <w:rPr>
          <w:rFonts w:eastAsia="Times New Roman" w:cs="Times New Roman"/>
          <w:szCs w:val="24"/>
        </w:rPr>
        <w:t xml:space="preserve">Effective date: </w:t>
      </w:r>
      <w:r w:rsidRPr="00255C92">
        <w:rPr>
          <w:rFonts w:eastAsia="Times New Roman" w:cs="Times New Roman"/>
          <w:szCs w:val="24"/>
        </w:rPr>
        <w:t>September 1, 2023.</w:t>
      </w:r>
    </w:p>
    <w:sectPr w:rsidR="005D0D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78A" w:rsidRDefault="0008578A" w:rsidP="000F1DF9">
      <w:pPr>
        <w:spacing w:after="0" w:line="240" w:lineRule="auto"/>
      </w:pPr>
      <w:r>
        <w:separator/>
      </w:r>
    </w:p>
  </w:endnote>
  <w:endnote w:type="continuationSeparator" w:id="0">
    <w:p w:rsidR="0008578A" w:rsidRDefault="000857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57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0DB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0DBC">
                <w:rPr>
                  <w:sz w:val="20"/>
                  <w:szCs w:val="20"/>
                </w:rPr>
                <w:t>H.B. 3528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0D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57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78A" w:rsidRDefault="0008578A" w:rsidP="000F1DF9">
      <w:pPr>
        <w:spacing w:after="0" w:line="240" w:lineRule="auto"/>
      </w:pPr>
      <w:r>
        <w:separator/>
      </w:r>
    </w:p>
  </w:footnote>
  <w:footnote w:type="continuationSeparator" w:id="0">
    <w:p w:rsidR="0008578A" w:rsidRDefault="000857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578A"/>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0DBC"/>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053F"/>
  <w15:docId w15:val="{476648A2-A338-458F-BFC3-23691CD7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0D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607CCDE58C4C17A2EB0F015150F29F"/>
        <w:category>
          <w:name w:val="General"/>
          <w:gallery w:val="placeholder"/>
        </w:category>
        <w:types>
          <w:type w:val="bbPlcHdr"/>
        </w:types>
        <w:behaviors>
          <w:behavior w:val="content"/>
        </w:behaviors>
        <w:guid w:val="{BE2914BA-4908-4134-BA98-2FC1A2FF8958}"/>
      </w:docPartPr>
      <w:docPartBody>
        <w:p w:rsidR="00000000" w:rsidRDefault="00BE59C6"/>
      </w:docPartBody>
    </w:docPart>
    <w:docPart>
      <w:docPartPr>
        <w:name w:val="E08B891DEA414089BECE8A80A318F2DF"/>
        <w:category>
          <w:name w:val="General"/>
          <w:gallery w:val="placeholder"/>
        </w:category>
        <w:types>
          <w:type w:val="bbPlcHdr"/>
        </w:types>
        <w:behaviors>
          <w:behavior w:val="content"/>
        </w:behaviors>
        <w:guid w:val="{7D09AA27-0203-4AE3-9DB9-C06B6CF519B2}"/>
      </w:docPartPr>
      <w:docPartBody>
        <w:p w:rsidR="00000000" w:rsidRDefault="00BE59C6"/>
      </w:docPartBody>
    </w:docPart>
    <w:docPart>
      <w:docPartPr>
        <w:name w:val="B01E879736E5498F91838863B07AB66A"/>
        <w:category>
          <w:name w:val="General"/>
          <w:gallery w:val="placeholder"/>
        </w:category>
        <w:types>
          <w:type w:val="bbPlcHdr"/>
        </w:types>
        <w:behaviors>
          <w:behavior w:val="content"/>
        </w:behaviors>
        <w:guid w:val="{C121DB9E-64CF-4CE2-95DC-EE1067C920F7}"/>
      </w:docPartPr>
      <w:docPartBody>
        <w:p w:rsidR="00000000" w:rsidRDefault="00BE59C6"/>
      </w:docPartBody>
    </w:docPart>
    <w:docPart>
      <w:docPartPr>
        <w:name w:val="C20E65C4CB5D41A9A9C11F10220C257D"/>
        <w:category>
          <w:name w:val="General"/>
          <w:gallery w:val="placeholder"/>
        </w:category>
        <w:types>
          <w:type w:val="bbPlcHdr"/>
        </w:types>
        <w:behaviors>
          <w:behavior w:val="content"/>
        </w:behaviors>
        <w:guid w:val="{D611E85A-85D1-44A0-B8BB-E448F7A5E3AA}"/>
      </w:docPartPr>
      <w:docPartBody>
        <w:p w:rsidR="00000000" w:rsidRDefault="00BE59C6"/>
      </w:docPartBody>
    </w:docPart>
    <w:docPart>
      <w:docPartPr>
        <w:name w:val="A2837914E9DA4AA498B8E7701E4E21EC"/>
        <w:category>
          <w:name w:val="General"/>
          <w:gallery w:val="placeholder"/>
        </w:category>
        <w:types>
          <w:type w:val="bbPlcHdr"/>
        </w:types>
        <w:behaviors>
          <w:behavior w:val="content"/>
        </w:behaviors>
        <w:guid w:val="{5A13B4BD-D85D-4376-9C2A-3254267CC108}"/>
      </w:docPartPr>
      <w:docPartBody>
        <w:p w:rsidR="00000000" w:rsidRDefault="00BE59C6"/>
      </w:docPartBody>
    </w:docPart>
    <w:docPart>
      <w:docPartPr>
        <w:name w:val="0251CAF1A7984FFDB2A58A167F9CFB8F"/>
        <w:category>
          <w:name w:val="General"/>
          <w:gallery w:val="placeholder"/>
        </w:category>
        <w:types>
          <w:type w:val="bbPlcHdr"/>
        </w:types>
        <w:behaviors>
          <w:behavior w:val="content"/>
        </w:behaviors>
        <w:guid w:val="{30DF77AA-7860-45C5-94DC-516568F105A4}"/>
      </w:docPartPr>
      <w:docPartBody>
        <w:p w:rsidR="00000000" w:rsidRDefault="00BE59C6"/>
      </w:docPartBody>
    </w:docPart>
    <w:docPart>
      <w:docPartPr>
        <w:name w:val="752B0173DF7E476DAC9EDC6550501208"/>
        <w:category>
          <w:name w:val="General"/>
          <w:gallery w:val="placeholder"/>
        </w:category>
        <w:types>
          <w:type w:val="bbPlcHdr"/>
        </w:types>
        <w:behaviors>
          <w:behavior w:val="content"/>
        </w:behaviors>
        <w:guid w:val="{50C75BD7-82CE-4D65-8EBC-28404B3A309B}"/>
      </w:docPartPr>
      <w:docPartBody>
        <w:p w:rsidR="00000000" w:rsidRDefault="00BE59C6"/>
      </w:docPartBody>
    </w:docPart>
    <w:docPart>
      <w:docPartPr>
        <w:name w:val="F6EEC25A80F34607BB4050B2A267327B"/>
        <w:category>
          <w:name w:val="General"/>
          <w:gallery w:val="placeholder"/>
        </w:category>
        <w:types>
          <w:type w:val="bbPlcHdr"/>
        </w:types>
        <w:behaviors>
          <w:behavior w:val="content"/>
        </w:behaviors>
        <w:guid w:val="{6DC70B76-F5FA-4541-B9A9-F30DEC16365B}"/>
      </w:docPartPr>
      <w:docPartBody>
        <w:p w:rsidR="00000000" w:rsidRDefault="00BE59C6"/>
      </w:docPartBody>
    </w:docPart>
    <w:docPart>
      <w:docPartPr>
        <w:name w:val="66C1445C762E4384BC546B1F3B6567F0"/>
        <w:category>
          <w:name w:val="General"/>
          <w:gallery w:val="placeholder"/>
        </w:category>
        <w:types>
          <w:type w:val="bbPlcHdr"/>
        </w:types>
        <w:behaviors>
          <w:behavior w:val="content"/>
        </w:behaviors>
        <w:guid w:val="{7D31CC35-EF2B-483D-A8BA-4322426F28A9}"/>
      </w:docPartPr>
      <w:docPartBody>
        <w:p w:rsidR="00000000" w:rsidRDefault="00BE59C6"/>
      </w:docPartBody>
    </w:docPart>
    <w:docPart>
      <w:docPartPr>
        <w:name w:val="E0C67D68DBA14F7EAC968B7273C0F54D"/>
        <w:category>
          <w:name w:val="General"/>
          <w:gallery w:val="placeholder"/>
        </w:category>
        <w:types>
          <w:type w:val="bbPlcHdr"/>
        </w:types>
        <w:behaviors>
          <w:behavior w:val="content"/>
        </w:behaviors>
        <w:guid w:val="{21830063-47E0-474B-9BCD-D653F54067A4}"/>
      </w:docPartPr>
      <w:docPartBody>
        <w:p w:rsidR="00000000" w:rsidRDefault="001453BD" w:rsidP="001453BD">
          <w:pPr>
            <w:pStyle w:val="E0C67D68DBA14F7EAC968B7273C0F54D"/>
          </w:pPr>
          <w:r w:rsidRPr="00A30DD1">
            <w:rPr>
              <w:rStyle w:val="PlaceholderText"/>
            </w:rPr>
            <w:t>Click here to enter a date.</w:t>
          </w:r>
        </w:p>
      </w:docPartBody>
    </w:docPart>
    <w:docPart>
      <w:docPartPr>
        <w:name w:val="939D1E9064044217AA9A8DC1C39560FD"/>
        <w:category>
          <w:name w:val="General"/>
          <w:gallery w:val="placeholder"/>
        </w:category>
        <w:types>
          <w:type w:val="bbPlcHdr"/>
        </w:types>
        <w:behaviors>
          <w:behavior w:val="content"/>
        </w:behaviors>
        <w:guid w:val="{EDF3BD17-32A6-4DB3-A32D-2A4A1C30A940}"/>
      </w:docPartPr>
      <w:docPartBody>
        <w:p w:rsidR="00000000" w:rsidRDefault="00BE59C6"/>
      </w:docPartBody>
    </w:docPart>
    <w:docPart>
      <w:docPartPr>
        <w:name w:val="90D786E78D304B03A0E204266071BCA6"/>
        <w:category>
          <w:name w:val="General"/>
          <w:gallery w:val="placeholder"/>
        </w:category>
        <w:types>
          <w:type w:val="bbPlcHdr"/>
        </w:types>
        <w:behaviors>
          <w:behavior w:val="content"/>
        </w:behaviors>
        <w:guid w:val="{DF44F076-414B-4706-8586-3B0E24E3DB20}"/>
      </w:docPartPr>
      <w:docPartBody>
        <w:p w:rsidR="00000000" w:rsidRDefault="00BE59C6"/>
      </w:docPartBody>
    </w:docPart>
    <w:docPart>
      <w:docPartPr>
        <w:name w:val="4B80E228D8B5448CB859D3B21F4BC748"/>
        <w:category>
          <w:name w:val="General"/>
          <w:gallery w:val="placeholder"/>
        </w:category>
        <w:types>
          <w:type w:val="bbPlcHdr"/>
        </w:types>
        <w:behaviors>
          <w:behavior w:val="content"/>
        </w:behaviors>
        <w:guid w:val="{136F25BE-C57C-488D-AC88-4D0F47391657}"/>
      </w:docPartPr>
      <w:docPartBody>
        <w:p w:rsidR="00000000" w:rsidRDefault="001453BD" w:rsidP="001453BD">
          <w:pPr>
            <w:pStyle w:val="4B80E228D8B5448CB859D3B21F4BC748"/>
          </w:pPr>
          <w:r>
            <w:rPr>
              <w:rFonts w:eastAsia="Times New Roman" w:cs="Times New Roman"/>
              <w:bCs/>
              <w:szCs w:val="24"/>
            </w:rPr>
            <w:t xml:space="preserve"> </w:t>
          </w:r>
        </w:p>
      </w:docPartBody>
    </w:docPart>
    <w:docPart>
      <w:docPartPr>
        <w:name w:val="787492B67C3A4F0789940B0D8508185E"/>
        <w:category>
          <w:name w:val="General"/>
          <w:gallery w:val="placeholder"/>
        </w:category>
        <w:types>
          <w:type w:val="bbPlcHdr"/>
        </w:types>
        <w:behaviors>
          <w:behavior w:val="content"/>
        </w:behaviors>
        <w:guid w:val="{71AD4814-0C61-4632-9BF1-56116EDEC1B4}"/>
      </w:docPartPr>
      <w:docPartBody>
        <w:p w:rsidR="00000000" w:rsidRDefault="00BE59C6"/>
      </w:docPartBody>
    </w:docPart>
    <w:docPart>
      <w:docPartPr>
        <w:name w:val="07F15980EC61467D8D9D59FE089853F0"/>
        <w:category>
          <w:name w:val="General"/>
          <w:gallery w:val="placeholder"/>
        </w:category>
        <w:types>
          <w:type w:val="bbPlcHdr"/>
        </w:types>
        <w:behaviors>
          <w:behavior w:val="content"/>
        </w:behaviors>
        <w:guid w:val="{5CF993D9-D716-4503-B62B-04F2264CEEE3}"/>
      </w:docPartPr>
      <w:docPartBody>
        <w:p w:rsidR="00000000" w:rsidRDefault="00BE5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53B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59C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3BD"/>
    <w:rPr>
      <w:color w:val="808080"/>
    </w:rPr>
  </w:style>
  <w:style w:type="paragraph" w:customStyle="1" w:styleId="E0C67D68DBA14F7EAC968B7273C0F54D">
    <w:name w:val="E0C67D68DBA14F7EAC968B7273C0F54D"/>
    <w:rsid w:val="001453BD"/>
    <w:pPr>
      <w:spacing w:after="160" w:line="259" w:lineRule="auto"/>
    </w:pPr>
  </w:style>
  <w:style w:type="paragraph" w:customStyle="1" w:styleId="4B80E228D8B5448CB859D3B21F4BC748">
    <w:name w:val="4B80E228D8B5448CB859D3B21F4BC748"/>
    <w:rsid w:val="001453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651</Words>
  <Characters>3715</Characters>
  <Application>Microsoft Office Word</Application>
  <DocSecurity>0</DocSecurity>
  <Lines>30</Lines>
  <Paragraphs>8</Paragraphs>
  <ScaleCrop>false</ScaleCrop>
  <Company>Texas Legislative Council</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2023-05-20T21:34:00Z</dcterms:modified>
</cp:coreProperties>
</file>

<file path=docProps/custom.xml><?xml version="1.0" encoding="utf-8"?>
<op:Properties xmlns:vt="http://schemas.openxmlformats.org/officeDocument/2006/docPropsVTypes" xmlns:op="http://schemas.openxmlformats.org/officeDocument/2006/custom-properties"/>
</file>