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2EA" w:rsidRDefault="00E912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9496A4315A49089638EB19D2A20966"/>
          </w:placeholder>
        </w:sdtPr>
        <w:sdtContent>
          <w:r w:rsidRPr="005C2A78">
            <w:rPr>
              <w:rFonts w:cs="Times New Roman"/>
              <w:b/>
              <w:szCs w:val="24"/>
              <w:u w:val="single"/>
            </w:rPr>
            <w:t>BILL ANALYSIS</w:t>
          </w:r>
        </w:sdtContent>
      </w:sdt>
    </w:p>
    <w:p w:rsidR="00E912EA" w:rsidRPr="00585C31" w:rsidRDefault="00E912EA" w:rsidP="000F1DF9">
      <w:pPr>
        <w:spacing w:after="0" w:line="240" w:lineRule="auto"/>
        <w:rPr>
          <w:rFonts w:cs="Times New Roman"/>
          <w:szCs w:val="24"/>
        </w:rPr>
      </w:pPr>
    </w:p>
    <w:p w:rsidR="00E912EA" w:rsidRPr="00585C31" w:rsidRDefault="00E912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12EA" w:rsidTr="000F1DF9">
        <w:tc>
          <w:tcPr>
            <w:tcW w:w="2718" w:type="dxa"/>
          </w:tcPr>
          <w:p w:rsidR="00E912EA" w:rsidRPr="005C2A78" w:rsidRDefault="00E912EA" w:rsidP="006D756B">
            <w:pPr>
              <w:rPr>
                <w:rFonts w:cs="Times New Roman"/>
                <w:szCs w:val="24"/>
              </w:rPr>
            </w:pPr>
            <w:sdt>
              <w:sdtPr>
                <w:rPr>
                  <w:rFonts w:cs="Times New Roman"/>
                  <w:szCs w:val="24"/>
                </w:rPr>
                <w:alias w:val="Agency Title"/>
                <w:tag w:val="AgencyTitleContentControl"/>
                <w:id w:val="1920747753"/>
                <w:lock w:val="sdtContentLocked"/>
                <w:placeholder>
                  <w:docPart w:val="80395711956E43D4AA4954E600C90C0C"/>
                </w:placeholder>
              </w:sdtPr>
              <w:sdtEndPr>
                <w:rPr>
                  <w:rFonts w:cstheme="minorBidi"/>
                  <w:szCs w:val="22"/>
                </w:rPr>
              </w:sdtEndPr>
              <w:sdtContent>
                <w:r>
                  <w:rPr>
                    <w:rFonts w:cs="Times New Roman"/>
                    <w:szCs w:val="24"/>
                  </w:rPr>
                  <w:t>Senate Research Center</w:t>
                </w:r>
              </w:sdtContent>
            </w:sdt>
          </w:p>
        </w:tc>
        <w:tc>
          <w:tcPr>
            <w:tcW w:w="6858" w:type="dxa"/>
          </w:tcPr>
          <w:p w:rsidR="00E912EA" w:rsidRPr="00FF6471" w:rsidRDefault="00E912EA" w:rsidP="000F1DF9">
            <w:pPr>
              <w:jc w:val="right"/>
              <w:rPr>
                <w:rFonts w:cs="Times New Roman"/>
                <w:szCs w:val="24"/>
              </w:rPr>
            </w:pPr>
            <w:sdt>
              <w:sdtPr>
                <w:rPr>
                  <w:rFonts w:cs="Times New Roman"/>
                  <w:szCs w:val="24"/>
                </w:rPr>
                <w:alias w:val="Bill Number"/>
                <w:tag w:val="BillNumberOne"/>
                <w:id w:val="-410784069"/>
                <w:lock w:val="sdtContentLocked"/>
                <w:placeholder>
                  <w:docPart w:val="12B7AE9759F447D88F0146C6E7622341"/>
                </w:placeholder>
              </w:sdtPr>
              <w:sdtContent>
                <w:r>
                  <w:rPr>
                    <w:rFonts w:cs="Times New Roman"/>
                    <w:szCs w:val="24"/>
                  </w:rPr>
                  <w:t>H.B. 3579</w:t>
                </w:r>
              </w:sdtContent>
            </w:sdt>
          </w:p>
        </w:tc>
      </w:tr>
      <w:tr w:rsidR="00E912EA" w:rsidTr="000F1DF9">
        <w:sdt>
          <w:sdtPr>
            <w:rPr>
              <w:rFonts w:cs="Times New Roman"/>
              <w:szCs w:val="24"/>
            </w:rPr>
            <w:alias w:val="TLCNumber"/>
            <w:tag w:val="TLCNumber"/>
            <w:id w:val="-542600604"/>
            <w:lock w:val="sdtLocked"/>
            <w:placeholder>
              <w:docPart w:val="AE07A236CAA7462E92B50CCAAB0C72B0"/>
            </w:placeholder>
          </w:sdtPr>
          <w:sdtContent>
            <w:tc>
              <w:tcPr>
                <w:tcW w:w="2718" w:type="dxa"/>
              </w:tcPr>
              <w:p w:rsidR="00E912EA" w:rsidRPr="000F1DF9" w:rsidRDefault="00E912EA" w:rsidP="00C65088">
                <w:pPr>
                  <w:rPr>
                    <w:rFonts w:cs="Times New Roman"/>
                    <w:szCs w:val="24"/>
                  </w:rPr>
                </w:pPr>
                <w:r>
                  <w:rPr>
                    <w:rFonts w:cs="Times New Roman"/>
                    <w:szCs w:val="24"/>
                  </w:rPr>
                  <w:t>88R20484 JCG-D</w:t>
                </w:r>
              </w:p>
            </w:tc>
          </w:sdtContent>
        </w:sdt>
        <w:tc>
          <w:tcPr>
            <w:tcW w:w="6858" w:type="dxa"/>
          </w:tcPr>
          <w:p w:rsidR="00E912EA" w:rsidRPr="005C2A78" w:rsidRDefault="00E912EA" w:rsidP="00073EDD">
            <w:pPr>
              <w:jc w:val="right"/>
              <w:rPr>
                <w:rFonts w:cs="Times New Roman"/>
                <w:szCs w:val="24"/>
              </w:rPr>
            </w:pPr>
            <w:sdt>
              <w:sdtPr>
                <w:rPr>
                  <w:rFonts w:cs="Times New Roman"/>
                  <w:szCs w:val="24"/>
                </w:rPr>
                <w:alias w:val="Author Label"/>
                <w:tag w:val="By"/>
                <w:id w:val="72399597"/>
                <w:lock w:val="sdtLocked"/>
                <w:placeholder>
                  <w:docPart w:val="050863A1DAE943BFB2EFED40789B50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D0D99581CB4D5C840C5C479974C2FC"/>
                </w:placeholder>
              </w:sdtPr>
              <w:sdtContent>
                <w:r>
                  <w:rPr>
                    <w:rFonts w:cs="Times New Roman"/>
                    <w:szCs w:val="24"/>
                  </w:rPr>
                  <w:t>Bumgarner</w:t>
                </w:r>
              </w:sdtContent>
            </w:sdt>
            <w:sdt>
              <w:sdtPr>
                <w:rPr>
                  <w:rFonts w:cs="Times New Roman"/>
                  <w:szCs w:val="24"/>
                </w:rPr>
                <w:alias w:val="Sponsor"/>
                <w:tag w:val="Sponsor"/>
                <w:id w:val="-2039656131"/>
                <w:lock w:val="sdtContentLocked"/>
                <w:placeholder>
                  <w:docPart w:val="C4027D021DEB4FD7A32785D57A2E6F33"/>
                </w:placeholder>
              </w:sdtPr>
              <w:sdtContent>
                <w:r>
                  <w:rPr>
                    <w:rFonts w:cs="Times New Roman"/>
                    <w:szCs w:val="24"/>
                  </w:rPr>
                  <w:t xml:space="preserve"> (King)</w:t>
                </w:r>
              </w:sdtContent>
            </w:sdt>
            <w:sdt>
              <w:sdtPr>
                <w:rPr>
                  <w:rFonts w:cs="Times New Roman"/>
                  <w:szCs w:val="24"/>
                </w:rPr>
                <w:alias w:val="DualSponsor"/>
                <w:tag w:val="DualSponsor"/>
                <w:id w:val="1029379812"/>
                <w:lock w:val="sdtContentLocked"/>
                <w:placeholder>
                  <w:docPart w:val="36E2CE00FEC24921AAA7971B558F5549"/>
                </w:placeholder>
                <w:showingPlcHdr/>
              </w:sdtPr>
              <w:sdtContent/>
            </w:sdt>
          </w:p>
        </w:tc>
      </w:tr>
      <w:tr w:rsidR="00E912EA" w:rsidTr="000F1DF9">
        <w:tc>
          <w:tcPr>
            <w:tcW w:w="2718" w:type="dxa"/>
          </w:tcPr>
          <w:p w:rsidR="00E912EA" w:rsidRPr="00BC7495" w:rsidRDefault="00E912EA" w:rsidP="000F1DF9">
            <w:pPr>
              <w:rPr>
                <w:rFonts w:cs="Times New Roman"/>
                <w:szCs w:val="24"/>
              </w:rPr>
            </w:pPr>
          </w:p>
        </w:tc>
        <w:sdt>
          <w:sdtPr>
            <w:rPr>
              <w:rFonts w:cs="Times New Roman"/>
              <w:szCs w:val="24"/>
            </w:rPr>
            <w:alias w:val="Committee"/>
            <w:tag w:val="Committee"/>
            <w:id w:val="1914272295"/>
            <w:lock w:val="sdtContentLocked"/>
            <w:placeholder>
              <w:docPart w:val="D979D4DA0050414DB649180241606521"/>
            </w:placeholder>
          </w:sdtPr>
          <w:sdtContent>
            <w:tc>
              <w:tcPr>
                <w:tcW w:w="6858" w:type="dxa"/>
              </w:tcPr>
              <w:p w:rsidR="00E912EA" w:rsidRPr="00FF6471" w:rsidRDefault="00E912EA" w:rsidP="000F1DF9">
                <w:pPr>
                  <w:jc w:val="right"/>
                  <w:rPr>
                    <w:rFonts w:cs="Times New Roman"/>
                    <w:szCs w:val="24"/>
                  </w:rPr>
                </w:pPr>
                <w:r>
                  <w:rPr>
                    <w:rFonts w:cs="Times New Roman"/>
                    <w:szCs w:val="24"/>
                  </w:rPr>
                  <w:t>Business &amp; Commerce</w:t>
                </w:r>
              </w:p>
            </w:tc>
          </w:sdtContent>
        </w:sdt>
      </w:tr>
      <w:tr w:rsidR="00E912EA" w:rsidTr="000F1DF9">
        <w:tc>
          <w:tcPr>
            <w:tcW w:w="2718" w:type="dxa"/>
          </w:tcPr>
          <w:p w:rsidR="00E912EA" w:rsidRPr="00BC7495" w:rsidRDefault="00E912EA" w:rsidP="000F1DF9">
            <w:pPr>
              <w:rPr>
                <w:rFonts w:cs="Times New Roman"/>
                <w:szCs w:val="24"/>
              </w:rPr>
            </w:pPr>
          </w:p>
        </w:tc>
        <w:sdt>
          <w:sdtPr>
            <w:rPr>
              <w:rFonts w:cs="Times New Roman"/>
              <w:szCs w:val="24"/>
            </w:rPr>
            <w:alias w:val="Date"/>
            <w:tag w:val="DateContentControl"/>
            <w:id w:val="1178081906"/>
            <w:lock w:val="sdtLocked"/>
            <w:placeholder>
              <w:docPart w:val="450317202BFF4479B3204BBE04482C4E"/>
            </w:placeholder>
            <w:date w:fullDate="2023-05-17T00:00:00Z">
              <w:dateFormat w:val="M/d/yyyy"/>
              <w:lid w:val="en-US"/>
              <w:storeMappedDataAs w:val="dateTime"/>
              <w:calendar w:val="gregorian"/>
            </w:date>
          </w:sdtPr>
          <w:sdtContent>
            <w:tc>
              <w:tcPr>
                <w:tcW w:w="6858" w:type="dxa"/>
              </w:tcPr>
              <w:p w:rsidR="00E912EA" w:rsidRPr="00FF6471" w:rsidRDefault="00E912EA" w:rsidP="000F1DF9">
                <w:pPr>
                  <w:jc w:val="right"/>
                  <w:rPr>
                    <w:rFonts w:cs="Times New Roman"/>
                    <w:szCs w:val="24"/>
                  </w:rPr>
                </w:pPr>
                <w:r>
                  <w:rPr>
                    <w:rFonts w:cs="Times New Roman"/>
                    <w:szCs w:val="24"/>
                  </w:rPr>
                  <w:t>5/17/2023</w:t>
                </w:r>
              </w:p>
            </w:tc>
          </w:sdtContent>
        </w:sdt>
      </w:tr>
      <w:tr w:rsidR="00E912EA" w:rsidTr="000F1DF9">
        <w:tc>
          <w:tcPr>
            <w:tcW w:w="2718" w:type="dxa"/>
          </w:tcPr>
          <w:p w:rsidR="00E912EA" w:rsidRPr="00BC7495" w:rsidRDefault="00E912EA" w:rsidP="000F1DF9">
            <w:pPr>
              <w:rPr>
                <w:rFonts w:cs="Times New Roman"/>
                <w:szCs w:val="24"/>
              </w:rPr>
            </w:pPr>
          </w:p>
        </w:tc>
        <w:sdt>
          <w:sdtPr>
            <w:rPr>
              <w:rFonts w:cs="Times New Roman"/>
              <w:szCs w:val="24"/>
            </w:rPr>
            <w:alias w:val="BA Version"/>
            <w:tag w:val="BAVersion"/>
            <w:id w:val="-1685590809"/>
            <w:lock w:val="sdtContentLocked"/>
            <w:placeholder>
              <w:docPart w:val="1B8F0F26541F4FE1BE1D294715E07C5F"/>
            </w:placeholder>
          </w:sdtPr>
          <w:sdtContent>
            <w:tc>
              <w:tcPr>
                <w:tcW w:w="6858" w:type="dxa"/>
              </w:tcPr>
              <w:p w:rsidR="00E912EA" w:rsidRPr="00FF6471" w:rsidRDefault="00E912EA" w:rsidP="000F1DF9">
                <w:pPr>
                  <w:jc w:val="right"/>
                  <w:rPr>
                    <w:rFonts w:cs="Times New Roman"/>
                    <w:szCs w:val="24"/>
                  </w:rPr>
                </w:pPr>
                <w:r>
                  <w:rPr>
                    <w:rFonts w:cs="Times New Roman"/>
                    <w:szCs w:val="24"/>
                  </w:rPr>
                  <w:t>Engrossed</w:t>
                </w:r>
              </w:p>
            </w:tc>
          </w:sdtContent>
        </w:sdt>
      </w:tr>
    </w:tbl>
    <w:p w:rsidR="00E912EA" w:rsidRPr="00FF6471" w:rsidRDefault="00E912EA" w:rsidP="000F1DF9">
      <w:pPr>
        <w:spacing w:after="0" w:line="240" w:lineRule="auto"/>
        <w:rPr>
          <w:rFonts w:cs="Times New Roman"/>
          <w:szCs w:val="24"/>
        </w:rPr>
      </w:pPr>
    </w:p>
    <w:p w:rsidR="00E912EA" w:rsidRPr="00FF6471" w:rsidRDefault="00E912EA" w:rsidP="000F1DF9">
      <w:pPr>
        <w:spacing w:after="0" w:line="240" w:lineRule="auto"/>
        <w:rPr>
          <w:rFonts w:cs="Times New Roman"/>
          <w:szCs w:val="24"/>
        </w:rPr>
      </w:pPr>
    </w:p>
    <w:p w:rsidR="00E912EA" w:rsidRPr="00FF6471" w:rsidRDefault="00E912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5DD8498BC34939840CBECD5C45DEC7"/>
        </w:placeholder>
      </w:sdtPr>
      <w:sdtContent>
        <w:p w:rsidR="00E912EA" w:rsidRDefault="00E912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BB7B00D8934C99B86D24C72A25BAC0"/>
        </w:placeholder>
      </w:sdtPr>
      <w:sdtContent>
        <w:p w:rsidR="00E912EA" w:rsidRDefault="00E912EA" w:rsidP="00BF6EA2">
          <w:pPr>
            <w:pStyle w:val="NormalWeb"/>
            <w:spacing w:before="0" w:beforeAutospacing="0" w:after="0" w:afterAutospacing="0"/>
            <w:jc w:val="both"/>
            <w:divId w:val="588083523"/>
            <w:rPr>
              <w:rFonts w:eastAsia="Times New Roman"/>
              <w:bCs/>
            </w:rPr>
          </w:pPr>
        </w:p>
        <w:p w:rsidR="00E912EA" w:rsidRPr="00155AA5" w:rsidRDefault="00E912EA" w:rsidP="00BF6EA2">
          <w:pPr>
            <w:pStyle w:val="NormalWeb"/>
            <w:spacing w:before="0" w:beforeAutospacing="0" w:after="0" w:afterAutospacing="0"/>
            <w:jc w:val="both"/>
            <w:divId w:val="588083523"/>
          </w:pPr>
          <w:r w:rsidRPr="00155AA5">
            <w:t>The presence of human trafficking at many massage establishments across Texas is concerning, and law enforcement has struggled to shut down businesses when human trafficking is suspected because the business can simply change ownership and reestablish itself under new management in the same location. Allowing the Texas Department of Licensing and Regulation (TDLR) to issue an emergency order halting all business at an establishment where human trafficking activity is suspected by law enforcement would give TDLR the ability to further combat human trafficking in our communities. H.B. 3579 seeks to address this issue by allowing the executive director of TDLR to issue an emergency order halting the operation of a massage establishment if law enforcement or TDLR believes human trafficking is occurring at the establishment.</w:t>
          </w:r>
        </w:p>
        <w:p w:rsidR="00E912EA" w:rsidRPr="00D70925" w:rsidRDefault="00E912EA" w:rsidP="00BF6EA2">
          <w:pPr>
            <w:spacing w:after="0" w:line="240" w:lineRule="auto"/>
            <w:jc w:val="both"/>
            <w:rPr>
              <w:rFonts w:eastAsia="Times New Roman" w:cs="Times New Roman"/>
              <w:bCs/>
              <w:szCs w:val="24"/>
            </w:rPr>
          </w:pPr>
        </w:p>
      </w:sdtContent>
    </w:sdt>
    <w:p w:rsidR="00E912EA" w:rsidRDefault="00E912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3579 </w:t>
      </w:r>
      <w:bookmarkStart w:id="1" w:name="AmendsCurrentLaw"/>
      <w:bookmarkEnd w:id="1"/>
      <w:r>
        <w:rPr>
          <w:rFonts w:cs="Times New Roman"/>
          <w:szCs w:val="24"/>
        </w:rPr>
        <w:t>amends current law relating to the issuance of an emergency order by the Texas Department of Licensing and Regulation against a massage establishment.</w:t>
      </w:r>
    </w:p>
    <w:p w:rsidR="00E912EA" w:rsidRPr="00661FBB" w:rsidRDefault="00E912EA" w:rsidP="000F1DF9">
      <w:pPr>
        <w:spacing w:after="0" w:line="240" w:lineRule="auto"/>
        <w:jc w:val="both"/>
        <w:rPr>
          <w:rFonts w:eastAsia="Times New Roman" w:cs="Times New Roman"/>
          <w:szCs w:val="24"/>
        </w:rPr>
      </w:pPr>
    </w:p>
    <w:p w:rsidR="00E912EA" w:rsidRPr="005C2A78" w:rsidRDefault="00E912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335FDBC96342E09E9D07E5E58DB9D9"/>
          </w:placeholder>
        </w:sdtPr>
        <w:sdtContent>
          <w:r>
            <w:rPr>
              <w:rFonts w:eastAsia="Times New Roman" w:cs="Times New Roman"/>
              <w:b/>
              <w:szCs w:val="24"/>
              <w:u w:val="single"/>
            </w:rPr>
            <w:t>RULEMAKING AUTHORITY</w:t>
          </w:r>
        </w:sdtContent>
      </w:sdt>
    </w:p>
    <w:p w:rsidR="00E912EA" w:rsidRPr="006529C4" w:rsidRDefault="00E912EA" w:rsidP="00774EC7">
      <w:pPr>
        <w:spacing w:after="0" w:line="240" w:lineRule="auto"/>
        <w:jc w:val="both"/>
        <w:rPr>
          <w:rFonts w:cs="Times New Roman"/>
          <w:szCs w:val="24"/>
        </w:rPr>
      </w:pPr>
    </w:p>
    <w:p w:rsidR="00E912EA" w:rsidRPr="006529C4" w:rsidRDefault="00E912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12EA" w:rsidRPr="006529C4" w:rsidRDefault="00E912EA" w:rsidP="00774EC7">
      <w:pPr>
        <w:spacing w:after="0" w:line="240" w:lineRule="auto"/>
        <w:jc w:val="both"/>
        <w:rPr>
          <w:rFonts w:cs="Times New Roman"/>
          <w:szCs w:val="24"/>
        </w:rPr>
      </w:pPr>
    </w:p>
    <w:p w:rsidR="00E912EA" w:rsidRPr="005C2A78" w:rsidRDefault="00E912EA" w:rsidP="00155AA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E02DBEF0AC4113B538ECEDE0DCC1C2"/>
          </w:placeholder>
        </w:sdtPr>
        <w:sdtContent>
          <w:r>
            <w:rPr>
              <w:rFonts w:eastAsia="Times New Roman" w:cs="Times New Roman"/>
              <w:b/>
              <w:szCs w:val="24"/>
              <w:u w:val="single"/>
            </w:rPr>
            <w:t>SECTION BY SECTION ANALYSIS</w:t>
          </w:r>
        </w:sdtContent>
      </w:sdt>
    </w:p>
    <w:p w:rsidR="00E912EA" w:rsidRPr="005C2A78" w:rsidRDefault="00E912EA" w:rsidP="00155AA5">
      <w:pPr>
        <w:spacing w:after="0" w:line="240" w:lineRule="auto"/>
        <w:jc w:val="both"/>
        <w:rPr>
          <w:rFonts w:eastAsia="Times New Roman" w:cs="Times New Roman"/>
          <w:szCs w:val="24"/>
        </w:rPr>
      </w:pPr>
    </w:p>
    <w:p w:rsidR="00E912EA" w:rsidRPr="00661FBB" w:rsidRDefault="00E912EA" w:rsidP="00155A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661FBB">
        <w:t xml:space="preserve"> </w:t>
      </w:r>
      <w:r w:rsidRPr="00661FBB">
        <w:rPr>
          <w:rFonts w:eastAsia="Times New Roman" w:cs="Times New Roman"/>
          <w:szCs w:val="24"/>
        </w:rPr>
        <w:t>Subchapter F, Chapter 455, Occupations Code, by adding Section 455.252</w:t>
      </w:r>
      <w:r>
        <w:rPr>
          <w:rFonts w:eastAsia="Times New Roman" w:cs="Times New Roman"/>
          <w:szCs w:val="24"/>
        </w:rPr>
        <w:t xml:space="preserve">, </w:t>
      </w:r>
      <w:r w:rsidRPr="00661FBB">
        <w:rPr>
          <w:rFonts w:eastAsia="Times New Roman" w:cs="Times New Roman"/>
          <w:szCs w:val="24"/>
        </w:rPr>
        <w:t>as follows:</w:t>
      </w:r>
    </w:p>
    <w:p w:rsidR="00E912EA" w:rsidRPr="00661FBB" w:rsidRDefault="00E912EA" w:rsidP="00155AA5">
      <w:pPr>
        <w:spacing w:after="0" w:line="240" w:lineRule="auto"/>
        <w:jc w:val="both"/>
        <w:rPr>
          <w:rFonts w:eastAsia="Times New Roman" w:cs="Times New Roman"/>
          <w:szCs w:val="24"/>
        </w:rPr>
      </w:pPr>
    </w:p>
    <w:p w:rsidR="00E912EA" w:rsidRPr="00661FBB" w:rsidRDefault="00E912EA" w:rsidP="00155AA5">
      <w:pPr>
        <w:spacing w:after="0" w:line="240" w:lineRule="auto"/>
        <w:ind w:left="720"/>
        <w:jc w:val="both"/>
        <w:rPr>
          <w:rFonts w:eastAsia="Times New Roman" w:cs="Times New Roman"/>
          <w:szCs w:val="24"/>
        </w:rPr>
      </w:pPr>
      <w:r w:rsidRPr="00661FBB">
        <w:rPr>
          <w:rFonts w:eastAsia="Times New Roman" w:cs="Times New Roman"/>
          <w:szCs w:val="24"/>
        </w:rPr>
        <w:t xml:space="preserve">Sec. 455.252. EMERGENCY ORDER. </w:t>
      </w:r>
      <w:r>
        <w:rPr>
          <w:rFonts w:eastAsia="Times New Roman" w:cs="Times New Roman"/>
          <w:szCs w:val="24"/>
        </w:rPr>
        <w:t>Authorizes t</w:t>
      </w:r>
      <w:r w:rsidRPr="00661FBB">
        <w:rPr>
          <w:rFonts w:eastAsia="Times New Roman" w:cs="Times New Roman"/>
          <w:szCs w:val="24"/>
        </w:rPr>
        <w:t xml:space="preserve">he executive director </w:t>
      </w:r>
      <w:r>
        <w:rPr>
          <w:rFonts w:eastAsia="Times New Roman" w:cs="Times New Roman"/>
          <w:szCs w:val="24"/>
        </w:rPr>
        <w:t xml:space="preserve">of the Texas Department of Licensing and Regulation to (TDLR) to </w:t>
      </w:r>
      <w:r w:rsidRPr="00661FBB">
        <w:rPr>
          <w:rFonts w:eastAsia="Times New Roman" w:cs="Times New Roman"/>
          <w:szCs w:val="24"/>
        </w:rPr>
        <w:t xml:space="preserve">issue an emergency order under Section 51.3511 </w:t>
      </w:r>
      <w:r>
        <w:rPr>
          <w:rFonts w:eastAsia="Times New Roman" w:cs="Times New Roman"/>
          <w:szCs w:val="24"/>
        </w:rPr>
        <w:t xml:space="preserve">(Issuance of Emergency Orders) </w:t>
      </w:r>
      <w:r w:rsidRPr="00661FBB">
        <w:rPr>
          <w:rFonts w:eastAsia="Times New Roman" w:cs="Times New Roman"/>
          <w:szCs w:val="24"/>
        </w:rPr>
        <w:t>halting the operation of a massage establishment if:</w:t>
      </w:r>
    </w:p>
    <w:p w:rsidR="00E912EA" w:rsidRPr="00661FBB" w:rsidRDefault="00E912EA" w:rsidP="00155AA5">
      <w:pPr>
        <w:spacing w:after="0" w:line="240" w:lineRule="auto"/>
        <w:ind w:left="720"/>
        <w:jc w:val="both"/>
        <w:rPr>
          <w:rFonts w:eastAsia="Times New Roman" w:cs="Times New Roman"/>
          <w:szCs w:val="24"/>
        </w:rPr>
      </w:pPr>
    </w:p>
    <w:p w:rsidR="00E912EA" w:rsidRPr="00661FBB" w:rsidRDefault="00E912EA" w:rsidP="00155AA5">
      <w:pPr>
        <w:spacing w:after="0" w:line="240" w:lineRule="auto"/>
        <w:ind w:left="1440"/>
        <w:jc w:val="both"/>
        <w:rPr>
          <w:rFonts w:eastAsia="Times New Roman" w:cs="Times New Roman"/>
          <w:szCs w:val="24"/>
        </w:rPr>
      </w:pPr>
      <w:r w:rsidRPr="00661FBB">
        <w:rPr>
          <w:rFonts w:eastAsia="Times New Roman" w:cs="Times New Roman"/>
          <w:szCs w:val="24"/>
        </w:rPr>
        <w:t xml:space="preserve">(1) a law enforcement agency gives notice to </w:t>
      </w:r>
      <w:r>
        <w:rPr>
          <w:rFonts w:eastAsia="Times New Roman" w:cs="Times New Roman"/>
          <w:szCs w:val="24"/>
        </w:rPr>
        <w:t>TDLR</w:t>
      </w:r>
      <w:r w:rsidRPr="00661FBB">
        <w:rPr>
          <w:rFonts w:eastAsia="Times New Roman" w:cs="Times New Roman"/>
          <w:szCs w:val="24"/>
        </w:rPr>
        <w:t xml:space="preserve">, or </w:t>
      </w:r>
      <w:r>
        <w:rPr>
          <w:rFonts w:eastAsia="Times New Roman" w:cs="Times New Roman"/>
          <w:szCs w:val="24"/>
        </w:rPr>
        <w:t>TDLR</w:t>
      </w:r>
      <w:r w:rsidRPr="00661FBB">
        <w:rPr>
          <w:rFonts w:eastAsia="Times New Roman" w:cs="Times New Roman"/>
          <w:szCs w:val="24"/>
        </w:rPr>
        <w:t xml:space="preserve"> otherwise learns, that the law enforcement agency is investigating the massage establishment for an offense under Chapter 20A</w:t>
      </w:r>
      <w:r>
        <w:rPr>
          <w:rFonts w:eastAsia="Times New Roman" w:cs="Times New Roman"/>
          <w:szCs w:val="24"/>
        </w:rPr>
        <w:t xml:space="preserve"> (Trafficking of Persons)</w:t>
      </w:r>
      <w:r w:rsidRPr="00661FBB">
        <w:rPr>
          <w:rFonts w:eastAsia="Times New Roman" w:cs="Times New Roman"/>
          <w:szCs w:val="24"/>
        </w:rPr>
        <w:t>, Penal Code; or</w:t>
      </w:r>
    </w:p>
    <w:p w:rsidR="00E912EA" w:rsidRPr="00661FBB" w:rsidRDefault="00E912EA" w:rsidP="00155AA5">
      <w:pPr>
        <w:spacing w:after="0" w:line="240" w:lineRule="auto"/>
        <w:ind w:left="1440"/>
        <w:jc w:val="both"/>
        <w:rPr>
          <w:rFonts w:eastAsia="Times New Roman" w:cs="Times New Roman"/>
          <w:szCs w:val="24"/>
        </w:rPr>
      </w:pPr>
    </w:p>
    <w:p w:rsidR="00E912EA" w:rsidRPr="005C2A78" w:rsidRDefault="00E912EA" w:rsidP="00155AA5">
      <w:pPr>
        <w:spacing w:after="0" w:line="240" w:lineRule="auto"/>
        <w:ind w:left="1440"/>
        <w:jc w:val="both"/>
        <w:rPr>
          <w:rFonts w:eastAsia="Times New Roman" w:cs="Times New Roman"/>
          <w:szCs w:val="24"/>
        </w:rPr>
      </w:pPr>
      <w:r w:rsidRPr="00661FBB">
        <w:rPr>
          <w:rFonts w:eastAsia="Times New Roman" w:cs="Times New Roman"/>
          <w:szCs w:val="24"/>
        </w:rPr>
        <w:t xml:space="preserve">(2) </w:t>
      </w:r>
      <w:r>
        <w:rPr>
          <w:rFonts w:eastAsia="Times New Roman" w:cs="Times New Roman"/>
          <w:szCs w:val="24"/>
        </w:rPr>
        <w:t>TDLR</w:t>
      </w:r>
      <w:r w:rsidRPr="00661FBB">
        <w:rPr>
          <w:rFonts w:eastAsia="Times New Roman" w:cs="Times New Roman"/>
          <w:szCs w:val="24"/>
        </w:rPr>
        <w:t xml:space="preserve"> has reasonable cause to believe that an offense under Chapter 20A, Penal Code, is being committed at the massage establishment.</w:t>
      </w:r>
    </w:p>
    <w:p w:rsidR="00E912EA" w:rsidRPr="005C2A78" w:rsidRDefault="00E912EA" w:rsidP="00155AA5">
      <w:pPr>
        <w:spacing w:after="0" w:line="240" w:lineRule="auto"/>
        <w:jc w:val="both"/>
        <w:rPr>
          <w:rFonts w:eastAsia="Times New Roman" w:cs="Times New Roman"/>
          <w:szCs w:val="24"/>
        </w:rPr>
      </w:pPr>
    </w:p>
    <w:p w:rsidR="00E912EA" w:rsidRPr="00C8671F" w:rsidRDefault="00E912EA" w:rsidP="00155A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E912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1EB" w:rsidRDefault="009561EB" w:rsidP="000F1DF9">
      <w:pPr>
        <w:spacing w:after="0" w:line="240" w:lineRule="auto"/>
      </w:pPr>
      <w:r>
        <w:separator/>
      </w:r>
    </w:p>
  </w:endnote>
  <w:endnote w:type="continuationSeparator" w:id="0">
    <w:p w:rsidR="009561EB" w:rsidRDefault="009561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1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12E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912EA">
                <w:rPr>
                  <w:sz w:val="20"/>
                  <w:szCs w:val="20"/>
                </w:rPr>
                <w:t>H.B. 3579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912E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1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1EB" w:rsidRDefault="009561EB" w:rsidP="000F1DF9">
      <w:pPr>
        <w:spacing w:after="0" w:line="240" w:lineRule="auto"/>
      </w:pPr>
      <w:r>
        <w:separator/>
      </w:r>
    </w:p>
  </w:footnote>
  <w:footnote w:type="continuationSeparator" w:id="0">
    <w:p w:rsidR="009561EB" w:rsidRDefault="009561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1E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12E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0A1B"/>
  <w15:docId w15:val="{D228C77E-3984-48D4-BF1F-623DA942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2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9496A4315A49089638EB19D2A20966"/>
        <w:category>
          <w:name w:val="General"/>
          <w:gallery w:val="placeholder"/>
        </w:category>
        <w:types>
          <w:type w:val="bbPlcHdr"/>
        </w:types>
        <w:behaviors>
          <w:behavior w:val="content"/>
        </w:behaviors>
        <w:guid w:val="{47C5ACB5-B3BC-4E3B-A98F-196379A737B9}"/>
      </w:docPartPr>
      <w:docPartBody>
        <w:p w:rsidR="00000000" w:rsidRDefault="00CA2BC1"/>
      </w:docPartBody>
    </w:docPart>
    <w:docPart>
      <w:docPartPr>
        <w:name w:val="80395711956E43D4AA4954E600C90C0C"/>
        <w:category>
          <w:name w:val="General"/>
          <w:gallery w:val="placeholder"/>
        </w:category>
        <w:types>
          <w:type w:val="bbPlcHdr"/>
        </w:types>
        <w:behaviors>
          <w:behavior w:val="content"/>
        </w:behaviors>
        <w:guid w:val="{8BA83C53-EDA5-432C-9187-C609D0BD8344}"/>
      </w:docPartPr>
      <w:docPartBody>
        <w:p w:rsidR="00000000" w:rsidRDefault="00CA2BC1"/>
      </w:docPartBody>
    </w:docPart>
    <w:docPart>
      <w:docPartPr>
        <w:name w:val="12B7AE9759F447D88F0146C6E7622341"/>
        <w:category>
          <w:name w:val="General"/>
          <w:gallery w:val="placeholder"/>
        </w:category>
        <w:types>
          <w:type w:val="bbPlcHdr"/>
        </w:types>
        <w:behaviors>
          <w:behavior w:val="content"/>
        </w:behaviors>
        <w:guid w:val="{044A6E20-0520-4EF0-8D51-DF93C0D81F01}"/>
      </w:docPartPr>
      <w:docPartBody>
        <w:p w:rsidR="00000000" w:rsidRDefault="00CA2BC1"/>
      </w:docPartBody>
    </w:docPart>
    <w:docPart>
      <w:docPartPr>
        <w:name w:val="AE07A236CAA7462E92B50CCAAB0C72B0"/>
        <w:category>
          <w:name w:val="General"/>
          <w:gallery w:val="placeholder"/>
        </w:category>
        <w:types>
          <w:type w:val="bbPlcHdr"/>
        </w:types>
        <w:behaviors>
          <w:behavior w:val="content"/>
        </w:behaviors>
        <w:guid w:val="{00766DFC-23A0-4E6F-BDDD-63DC82A298C8}"/>
      </w:docPartPr>
      <w:docPartBody>
        <w:p w:rsidR="00000000" w:rsidRDefault="00CA2BC1"/>
      </w:docPartBody>
    </w:docPart>
    <w:docPart>
      <w:docPartPr>
        <w:name w:val="050863A1DAE943BFB2EFED40789B50B3"/>
        <w:category>
          <w:name w:val="General"/>
          <w:gallery w:val="placeholder"/>
        </w:category>
        <w:types>
          <w:type w:val="bbPlcHdr"/>
        </w:types>
        <w:behaviors>
          <w:behavior w:val="content"/>
        </w:behaviors>
        <w:guid w:val="{7418A3A4-BC5C-4A18-B9BF-D104E7D8E172}"/>
      </w:docPartPr>
      <w:docPartBody>
        <w:p w:rsidR="00000000" w:rsidRDefault="00CA2BC1"/>
      </w:docPartBody>
    </w:docPart>
    <w:docPart>
      <w:docPartPr>
        <w:name w:val="17D0D99581CB4D5C840C5C479974C2FC"/>
        <w:category>
          <w:name w:val="General"/>
          <w:gallery w:val="placeholder"/>
        </w:category>
        <w:types>
          <w:type w:val="bbPlcHdr"/>
        </w:types>
        <w:behaviors>
          <w:behavior w:val="content"/>
        </w:behaviors>
        <w:guid w:val="{DEA8BD22-0210-4783-B342-5BB73E34E074}"/>
      </w:docPartPr>
      <w:docPartBody>
        <w:p w:rsidR="00000000" w:rsidRDefault="00CA2BC1"/>
      </w:docPartBody>
    </w:docPart>
    <w:docPart>
      <w:docPartPr>
        <w:name w:val="C4027D021DEB4FD7A32785D57A2E6F33"/>
        <w:category>
          <w:name w:val="General"/>
          <w:gallery w:val="placeholder"/>
        </w:category>
        <w:types>
          <w:type w:val="bbPlcHdr"/>
        </w:types>
        <w:behaviors>
          <w:behavior w:val="content"/>
        </w:behaviors>
        <w:guid w:val="{D9179265-F8D1-45E0-BF00-5B349E276D4D}"/>
      </w:docPartPr>
      <w:docPartBody>
        <w:p w:rsidR="00000000" w:rsidRDefault="00CA2BC1"/>
      </w:docPartBody>
    </w:docPart>
    <w:docPart>
      <w:docPartPr>
        <w:name w:val="36E2CE00FEC24921AAA7971B558F5549"/>
        <w:category>
          <w:name w:val="General"/>
          <w:gallery w:val="placeholder"/>
        </w:category>
        <w:types>
          <w:type w:val="bbPlcHdr"/>
        </w:types>
        <w:behaviors>
          <w:behavior w:val="content"/>
        </w:behaviors>
        <w:guid w:val="{AE517E84-299C-4B56-8E07-6E9EE5188265}"/>
      </w:docPartPr>
      <w:docPartBody>
        <w:p w:rsidR="00000000" w:rsidRDefault="00CA2BC1"/>
      </w:docPartBody>
    </w:docPart>
    <w:docPart>
      <w:docPartPr>
        <w:name w:val="D979D4DA0050414DB649180241606521"/>
        <w:category>
          <w:name w:val="General"/>
          <w:gallery w:val="placeholder"/>
        </w:category>
        <w:types>
          <w:type w:val="bbPlcHdr"/>
        </w:types>
        <w:behaviors>
          <w:behavior w:val="content"/>
        </w:behaviors>
        <w:guid w:val="{B303DD96-5FE0-42D4-8F96-A96066CFC444}"/>
      </w:docPartPr>
      <w:docPartBody>
        <w:p w:rsidR="00000000" w:rsidRDefault="00CA2BC1"/>
      </w:docPartBody>
    </w:docPart>
    <w:docPart>
      <w:docPartPr>
        <w:name w:val="450317202BFF4479B3204BBE04482C4E"/>
        <w:category>
          <w:name w:val="General"/>
          <w:gallery w:val="placeholder"/>
        </w:category>
        <w:types>
          <w:type w:val="bbPlcHdr"/>
        </w:types>
        <w:behaviors>
          <w:behavior w:val="content"/>
        </w:behaviors>
        <w:guid w:val="{F7C4982D-472B-4E7F-AF64-7840EAEB8964}"/>
      </w:docPartPr>
      <w:docPartBody>
        <w:p w:rsidR="00000000" w:rsidRDefault="00CB43AB" w:rsidP="00CB43AB">
          <w:pPr>
            <w:pStyle w:val="450317202BFF4479B3204BBE04482C4E"/>
          </w:pPr>
          <w:r w:rsidRPr="00A30DD1">
            <w:rPr>
              <w:rStyle w:val="PlaceholderText"/>
            </w:rPr>
            <w:t>Click here to enter a date.</w:t>
          </w:r>
        </w:p>
      </w:docPartBody>
    </w:docPart>
    <w:docPart>
      <w:docPartPr>
        <w:name w:val="1B8F0F26541F4FE1BE1D294715E07C5F"/>
        <w:category>
          <w:name w:val="General"/>
          <w:gallery w:val="placeholder"/>
        </w:category>
        <w:types>
          <w:type w:val="bbPlcHdr"/>
        </w:types>
        <w:behaviors>
          <w:behavior w:val="content"/>
        </w:behaviors>
        <w:guid w:val="{0BBD2A09-AA20-46A3-9997-C33D24BAE616}"/>
      </w:docPartPr>
      <w:docPartBody>
        <w:p w:rsidR="00000000" w:rsidRDefault="00CA2BC1"/>
      </w:docPartBody>
    </w:docPart>
    <w:docPart>
      <w:docPartPr>
        <w:name w:val="395DD8498BC34939840CBECD5C45DEC7"/>
        <w:category>
          <w:name w:val="General"/>
          <w:gallery w:val="placeholder"/>
        </w:category>
        <w:types>
          <w:type w:val="bbPlcHdr"/>
        </w:types>
        <w:behaviors>
          <w:behavior w:val="content"/>
        </w:behaviors>
        <w:guid w:val="{B5E880C2-30B4-4AA3-B678-5872A2A43A19}"/>
      </w:docPartPr>
      <w:docPartBody>
        <w:p w:rsidR="00000000" w:rsidRDefault="00CA2BC1"/>
      </w:docPartBody>
    </w:docPart>
    <w:docPart>
      <w:docPartPr>
        <w:name w:val="C4BB7B00D8934C99B86D24C72A25BAC0"/>
        <w:category>
          <w:name w:val="General"/>
          <w:gallery w:val="placeholder"/>
        </w:category>
        <w:types>
          <w:type w:val="bbPlcHdr"/>
        </w:types>
        <w:behaviors>
          <w:behavior w:val="content"/>
        </w:behaviors>
        <w:guid w:val="{3D610DDA-CD3B-41D6-9BCE-B8A7167E141C}"/>
      </w:docPartPr>
      <w:docPartBody>
        <w:p w:rsidR="00000000" w:rsidRDefault="00CB43AB" w:rsidP="00CB43AB">
          <w:pPr>
            <w:pStyle w:val="C4BB7B00D8934C99B86D24C72A25BAC0"/>
          </w:pPr>
          <w:r>
            <w:rPr>
              <w:rFonts w:eastAsia="Times New Roman" w:cs="Times New Roman"/>
              <w:bCs/>
              <w:szCs w:val="24"/>
            </w:rPr>
            <w:t xml:space="preserve"> </w:t>
          </w:r>
        </w:p>
      </w:docPartBody>
    </w:docPart>
    <w:docPart>
      <w:docPartPr>
        <w:name w:val="CE335FDBC96342E09E9D07E5E58DB9D9"/>
        <w:category>
          <w:name w:val="General"/>
          <w:gallery w:val="placeholder"/>
        </w:category>
        <w:types>
          <w:type w:val="bbPlcHdr"/>
        </w:types>
        <w:behaviors>
          <w:behavior w:val="content"/>
        </w:behaviors>
        <w:guid w:val="{E18D7CEE-F945-4EF1-9253-5326945BBA8C}"/>
      </w:docPartPr>
      <w:docPartBody>
        <w:p w:rsidR="00000000" w:rsidRDefault="00CA2BC1"/>
      </w:docPartBody>
    </w:docPart>
    <w:docPart>
      <w:docPartPr>
        <w:name w:val="FDE02DBEF0AC4113B538ECEDE0DCC1C2"/>
        <w:category>
          <w:name w:val="General"/>
          <w:gallery w:val="placeholder"/>
        </w:category>
        <w:types>
          <w:type w:val="bbPlcHdr"/>
        </w:types>
        <w:behaviors>
          <w:behavior w:val="content"/>
        </w:behaviors>
        <w:guid w:val="{688E7AEC-CE00-4B2B-A596-9BAABD4C1CDD}"/>
      </w:docPartPr>
      <w:docPartBody>
        <w:p w:rsidR="00000000" w:rsidRDefault="00CA2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2BC1"/>
    <w:rsid w:val="00CB43A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AB"/>
    <w:rPr>
      <w:color w:val="808080"/>
    </w:rPr>
  </w:style>
  <w:style w:type="paragraph" w:customStyle="1" w:styleId="450317202BFF4479B3204BBE04482C4E">
    <w:name w:val="450317202BFF4479B3204BBE04482C4E"/>
    <w:rsid w:val="00CB43AB"/>
    <w:pPr>
      <w:spacing w:after="160" w:line="259" w:lineRule="auto"/>
    </w:pPr>
  </w:style>
  <w:style w:type="paragraph" w:customStyle="1" w:styleId="C4BB7B00D8934C99B86D24C72A25BAC0">
    <w:name w:val="C4BB7B00D8934C99B86D24C72A25BAC0"/>
    <w:rsid w:val="00CB43A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320</Words>
  <Characters>1827</Characters>
  <Application>Microsoft Office Word</Application>
  <DocSecurity>0</DocSecurity>
  <Lines>15</Lines>
  <Paragraphs>4</Paragraphs>
  <ScaleCrop>false</ScaleCrop>
  <Company>Texas Legislative Council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2023-05-17T14:52:00Z</dcterms:modified>
</cp:coreProperties>
</file>

<file path=docProps/custom.xml><?xml version="1.0" encoding="utf-8"?>
<op:Properties xmlns:vt="http://schemas.openxmlformats.org/officeDocument/2006/docPropsVTypes" xmlns:op="http://schemas.openxmlformats.org/officeDocument/2006/custom-properties"/>
</file>