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921C5" w14:paraId="079C7908" w14:textId="77777777" w:rsidTr="00345119">
        <w:tc>
          <w:tcPr>
            <w:tcW w:w="9576" w:type="dxa"/>
            <w:noWrap/>
          </w:tcPr>
          <w:p w14:paraId="3ACA8D53" w14:textId="77777777" w:rsidR="008423E4" w:rsidRPr="0022177D" w:rsidRDefault="00F676BB" w:rsidP="00D51461">
            <w:pPr>
              <w:pStyle w:val="Heading1"/>
            </w:pPr>
            <w:r w:rsidRPr="00631897">
              <w:t>BILL ANALYSIS</w:t>
            </w:r>
          </w:p>
        </w:tc>
      </w:tr>
    </w:tbl>
    <w:p w14:paraId="18DBCD26" w14:textId="77777777" w:rsidR="008423E4" w:rsidRPr="0022177D" w:rsidRDefault="008423E4" w:rsidP="00D51461">
      <w:pPr>
        <w:jc w:val="center"/>
      </w:pPr>
    </w:p>
    <w:p w14:paraId="4359E8D8" w14:textId="77777777" w:rsidR="008423E4" w:rsidRPr="00B31F0E" w:rsidRDefault="008423E4" w:rsidP="00D51461"/>
    <w:p w14:paraId="6B468F97" w14:textId="77777777" w:rsidR="008423E4" w:rsidRPr="00742794" w:rsidRDefault="008423E4" w:rsidP="00D5146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921C5" w14:paraId="42F6FFBF" w14:textId="77777777" w:rsidTr="00345119">
        <w:tc>
          <w:tcPr>
            <w:tcW w:w="9576" w:type="dxa"/>
          </w:tcPr>
          <w:p w14:paraId="0CFF8DFE" w14:textId="390E1C3E" w:rsidR="008423E4" w:rsidRPr="00861995" w:rsidRDefault="00F676BB" w:rsidP="00D51461">
            <w:pPr>
              <w:jc w:val="right"/>
            </w:pPr>
            <w:r>
              <w:t>H.B. 3625</w:t>
            </w:r>
          </w:p>
        </w:tc>
      </w:tr>
      <w:tr w:rsidR="007921C5" w14:paraId="509B4B40" w14:textId="77777777" w:rsidTr="00345119">
        <w:tc>
          <w:tcPr>
            <w:tcW w:w="9576" w:type="dxa"/>
          </w:tcPr>
          <w:p w14:paraId="18BE1E40" w14:textId="3EF36043" w:rsidR="008423E4" w:rsidRPr="00861995" w:rsidRDefault="00F676BB" w:rsidP="00D51461">
            <w:pPr>
              <w:jc w:val="right"/>
            </w:pPr>
            <w:r>
              <w:t xml:space="preserve">By: </w:t>
            </w:r>
            <w:r w:rsidR="00FC1C22">
              <w:t>Walle</w:t>
            </w:r>
          </w:p>
        </w:tc>
      </w:tr>
      <w:tr w:rsidR="007921C5" w14:paraId="2CCB8E36" w14:textId="77777777" w:rsidTr="00345119">
        <w:tc>
          <w:tcPr>
            <w:tcW w:w="9576" w:type="dxa"/>
          </w:tcPr>
          <w:p w14:paraId="70A2B375" w14:textId="45FDF2EA" w:rsidR="008423E4" w:rsidRPr="00861995" w:rsidRDefault="00F676BB" w:rsidP="00D51461">
            <w:pPr>
              <w:jc w:val="right"/>
            </w:pPr>
            <w:r>
              <w:t>Business &amp; Industry</w:t>
            </w:r>
          </w:p>
        </w:tc>
      </w:tr>
      <w:tr w:rsidR="007921C5" w14:paraId="6E4E9D0B" w14:textId="77777777" w:rsidTr="00345119">
        <w:tc>
          <w:tcPr>
            <w:tcW w:w="9576" w:type="dxa"/>
          </w:tcPr>
          <w:p w14:paraId="181B6717" w14:textId="23A76996" w:rsidR="008423E4" w:rsidRDefault="00F676BB" w:rsidP="00D51461">
            <w:pPr>
              <w:jc w:val="right"/>
            </w:pPr>
            <w:r>
              <w:t>Committee Report (Unamended)</w:t>
            </w:r>
          </w:p>
        </w:tc>
      </w:tr>
    </w:tbl>
    <w:p w14:paraId="58EB97F8" w14:textId="77777777" w:rsidR="008423E4" w:rsidRDefault="008423E4" w:rsidP="00D51461">
      <w:pPr>
        <w:tabs>
          <w:tab w:val="right" w:pos="9360"/>
        </w:tabs>
      </w:pPr>
    </w:p>
    <w:p w14:paraId="6131F15D" w14:textId="77777777" w:rsidR="008423E4" w:rsidRDefault="008423E4" w:rsidP="00D51461"/>
    <w:p w14:paraId="540568AE" w14:textId="77777777" w:rsidR="008423E4" w:rsidRDefault="008423E4" w:rsidP="00D5146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921C5" w14:paraId="177C775E" w14:textId="77777777" w:rsidTr="00345119">
        <w:tc>
          <w:tcPr>
            <w:tcW w:w="9576" w:type="dxa"/>
          </w:tcPr>
          <w:p w14:paraId="6E8DCAA0" w14:textId="77777777" w:rsidR="008423E4" w:rsidRPr="00A8133F" w:rsidRDefault="00F676BB" w:rsidP="00D5146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0A36026" w14:textId="77777777" w:rsidR="008423E4" w:rsidRDefault="008423E4" w:rsidP="00D51461"/>
          <w:p w14:paraId="29E943E2" w14:textId="0C45B969" w:rsidR="00D3174E" w:rsidRDefault="00F676BB" w:rsidP="00D514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C0301">
              <w:t xml:space="preserve">Current </w:t>
            </w:r>
            <w:r>
              <w:t>law</w:t>
            </w:r>
            <w:r w:rsidRPr="005C0301">
              <w:t xml:space="preserve"> requires a landlord to provide written notice to a tenant </w:t>
            </w:r>
            <w:r w:rsidR="00DC04CC">
              <w:t>indicating whether</w:t>
            </w:r>
            <w:r w:rsidRPr="005C0301">
              <w:t xml:space="preserve"> they are</w:t>
            </w:r>
            <w:r w:rsidR="00DC04CC">
              <w:t xml:space="preserve"> or are not</w:t>
            </w:r>
            <w:r w:rsidRPr="005C0301">
              <w:t xml:space="preserve"> aware </w:t>
            </w:r>
            <w:r w:rsidR="00DC04CC">
              <w:t xml:space="preserve">that </w:t>
            </w:r>
            <w:r w:rsidRPr="005C0301">
              <w:t xml:space="preserve">the </w:t>
            </w:r>
            <w:r w:rsidRPr="005C0301">
              <w:t>dwelling in question is in a 100</w:t>
            </w:r>
            <w:r w:rsidR="004624F6">
              <w:t>-</w:t>
            </w:r>
            <w:r w:rsidRPr="005C0301">
              <w:t xml:space="preserve">year floodplain. There are concerns that the notification unintentionally applies to short-term leases and </w:t>
            </w:r>
            <w:r>
              <w:t xml:space="preserve">to </w:t>
            </w:r>
            <w:r w:rsidRPr="005C0301">
              <w:t xml:space="preserve">temporary tenancies that occur when a buyer occupies the property before closing or a seller </w:t>
            </w:r>
            <w:r>
              <w:t xml:space="preserve">does so </w:t>
            </w:r>
            <w:r w:rsidRPr="005C0301">
              <w:t>after closin</w:t>
            </w:r>
            <w:r w:rsidRPr="005C0301">
              <w:t>g.</w:t>
            </w:r>
            <w:r>
              <w:t xml:space="preserve"> </w:t>
            </w:r>
            <w:r w:rsidRPr="005C0301">
              <w:t>H</w:t>
            </w:r>
            <w:r>
              <w:t>.</w:t>
            </w:r>
            <w:r w:rsidRPr="005C0301">
              <w:t>B</w:t>
            </w:r>
            <w:r w:rsidR="001B5F70">
              <w:t>. </w:t>
            </w:r>
            <w:r w:rsidRPr="005C0301">
              <w:t xml:space="preserve">3625 seeks to </w:t>
            </w:r>
            <w:r>
              <w:t>address these concerns by providing for an exemption</w:t>
            </w:r>
            <w:r w:rsidRPr="005C0301">
              <w:t xml:space="preserve"> from </w:t>
            </w:r>
            <w:r>
              <w:t xml:space="preserve">the </w:t>
            </w:r>
            <w:r w:rsidRPr="005C0301">
              <w:t xml:space="preserve">notice requirement </w:t>
            </w:r>
            <w:r w:rsidR="000432AA">
              <w:t>in those</w:t>
            </w:r>
            <w:r>
              <w:t xml:space="preserve"> circumstances. </w:t>
            </w:r>
          </w:p>
          <w:p w14:paraId="3FFAE6FE" w14:textId="77777777" w:rsidR="008423E4" w:rsidRPr="00E26B13" w:rsidRDefault="008423E4" w:rsidP="00D5146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7921C5" w14:paraId="3083D6CA" w14:textId="77777777" w:rsidTr="00345119">
        <w:tc>
          <w:tcPr>
            <w:tcW w:w="9576" w:type="dxa"/>
          </w:tcPr>
          <w:p w14:paraId="1CFC0381" w14:textId="77777777" w:rsidR="0017725B" w:rsidRDefault="00F676BB" w:rsidP="00D514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B1F21BE" w14:textId="77777777" w:rsidR="0017725B" w:rsidRDefault="0017725B" w:rsidP="00D51461">
            <w:pPr>
              <w:rPr>
                <w:b/>
                <w:u w:val="single"/>
              </w:rPr>
            </w:pPr>
          </w:p>
          <w:p w14:paraId="0CA876E8" w14:textId="35E64FC3" w:rsidR="00872A21" w:rsidRPr="00872A21" w:rsidRDefault="00F676BB" w:rsidP="00D51461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14:paraId="691D9FAE" w14:textId="77777777" w:rsidR="0017725B" w:rsidRPr="0017725B" w:rsidRDefault="0017725B" w:rsidP="00D51461">
            <w:pPr>
              <w:rPr>
                <w:b/>
                <w:u w:val="single"/>
              </w:rPr>
            </w:pPr>
          </w:p>
        </w:tc>
      </w:tr>
      <w:tr w:rsidR="007921C5" w14:paraId="28ED7B8B" w14:textId="77777777" w:rsidTr="00345119">
        <w:tc>
          <w:tcPr>
            <w:tcW w:w="9576" w:type="dxa"/>
          </w:tcPr>
          <w:p w14:paraId="4CD3D188" w14:textId="77777777" w:rsidR="008423E4" w:rsidRPr="00A8133F" w:rsidRDefault="00F676BB" w:rsidP="00D5146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51A398D" w14:textId="77777777" w:rsidR="008423E4" w:rsidRDefault="008423E4" w:rsidP="00D51461"/>
          <w:p w14:paraId="3AE54F70" w14:textId="0A25541B" w:rsidR="00872A21" w:rsidRDefault="00F676BB" w:rsidP="00D514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</w:t>
            </w:r>
            <w:r>
              <w:t>not expressly grant any additional rulemaking authority to a state officer, department, agency, or institution.</w:t>
            </w:r>
          </w:p>
          <w:p w14:paraId="5A9F3628" w14:textId="77777777" w:rsidR="008423E4" w:rsidRPr="00E21FDC" w:rsidRDefault="008423E4" w:rsidP="00D51461">
            <w:pPr>
              <w:rPr>
                <w:b/>
              </w:rPr>
            </w:pPr>
          </w:p>
        </w:tc>
      </w:tr>
      <w:tr w:rsidR="007921C5" w14:paraId="3B425780" w14:textId="77777777" w:rsidTr="00345119">
        <w:tc>
          <w:tcPr>
            <w:tcW w:w="9576" w:type="dxa"/>
          </w:tcPr>
          <w:p w14:paraId="39A94343" w14:textId="77777777" w:rsidR="008423E4" w:rsidRPr="00A8133F" w:rsidRDefault="00F676BB" w:rsidP="00D5146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D862AEC" w14:textId="77777777" w:rsidR="008423E4" w:rsidRDefault="008423E4" w:rsidP="00D51461"/>
          <w:p w14:paraId="0F296173" w14:textId="10865BC3" w:rsidR="009C36CD" w:rsidRPr="009C36CD" w:rsidRDefault="00F676BB" w:rsidP="00D51461">
            <w:pPr>
              <w:pStyle w:val="Header"/>
              <w:jc w:val="both"/>
            </w:pPr>
            <w:r>
              <w:t xml:space="preserve">H.B. 3625 amends the Property Code to exempt </w:t>
            </w:r>
            <w:r w:rsidR="00F71B7A">
              <w:t xml:space="preserve">a </w:t>
            </w:r>
            <w:r w:rsidR="00C52C23">
              <w:t>landlord</w:t>
            </w:r>
            <w:r w:rsidR="00F71B7A">
              <w:t xml:space="preserve"> from </w:t>
            </w:r>
            <w:r w:rsidR="000432AA">
              <w:t xml:space="preserve">the requirement to provide </w:t>
            </w:r>
            <w:r w:rsidR="00B56C90">
              <w:t xml:space="preserve">a certain </w:t>
            </w:r>
            <w:r w:rsidR="000432AA">
              <w:t xml:space="preserve">notice </w:t>
            </w:r>
            <w:r w:rsidR="00B56C90">
              <w:t>to a tenant indicating</w:t>
            </w:r>
            <w:r w:rsidR="000432AA">
              <w:t xml:space="preserve"> whether the landlord is</w:t>
            </w:r>
            <w:r w:rsidR="004624F6">
              <w:t xml:space="preserve"> or is not</w:t>
            </w:r>
            <w:r w:rsidR="000432AA">
              <w:t xml:space="preserve"> aware</w:t>
            </w:r>
            <w:r w:rsidR="00B56C90">
              <w:t xml:space="preserve"> that</w:t>
            </w:r>
            <w:r w:rsidR="000432AA">
              <w:t xml:space="preserve"> the </w:t>
            </w:r>
            <w:r w:rsidR="00B56C90">
              <w:t>dwelling is located in a 100-year floodplain</w:t>
            </w:r>
            <w:r w:rsidR="00F71B7A">
              <w:t xml:space="preserve"> </w:t>
            </w:r>
            <w:r w:rsidR="00C52C23">
              <w:t xml:space="preserve">for a </w:t>
            </w:r>
            <w:r w:rsidR="00F71B7A">
              <w:t>tenant u</w:t>
            </w:r>
            <w:r>
              <w:t>nder a lease with a term of less than 30 days</w:t>
            </w:r>
            <w:r w:rsidR="00F71B7A">
              <w:t xml:space="preserve"> or </w:t>
            </w:r>
            <w:r w:rsidR="003A3501">
              <w:t xml:space="preserve">under </w:t>
            </w:r>
            <w:r>
              <w:t xml:space="preserve">a temporary residential tenancy created by a contract for sale in which the buyer </w:t>
            </w:r>
            <w:r>
              <w:t>occupies the property before closing or the seller occupies the property after closing for a specific term not greater than 90 days</w:t>
            </w:r>
            <w:r w:rsidR="00872A21">
              <w:t xml:space="preserve">. The bill's provisions apply only to a lease agreement entered into or renewed on or after the bill's effective date. </w:t>
            </w:r>
          </w:p>
          <w:p w14:paraId="418C37B8" w14:textId="77777777" w:rsidR="008423E4" w:rsidRPr="00835628" w:rsidRDefault="008423E4" w:rsidP="00D51461">
            <w:pPr>
              <w:rPr>
                <w:b/>
              </w:rPr>
            </w:pPr>
          </w:p>
        </w:tc>
      </w:tr>
      <w:tr w:rsidR="007921C5" w14:paraId="3DEA6C1E" w14:textId="77777777" w:rsidTr="00345119">
        <w:tc>
          <w:tcPr>
            <w:tcW w:w="9576" w:type="dxa"/>
          </w:tcPr>
          <w:p w14:paraId="7B23922D" w14:textId="77777777" w:rsidR="008423E4" w:rsidRPr="00A8133F" w:rsidRDefault="00F676BB" w:rsidP="00D5146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</w:t>
            </w:r>
            <w:r w:rsidRPr="009C1E9A">
              <w:rPr>
                <w:b/>
                <w:u w:val="single"/>
              </w:rPr>
              <w:t>ECTIVE DATE</w:t>
            </w:r>
            <w:r>
              <w:rPr>
                <w:b/>
              </w:rPr>
              <w:t xml:space="preserve"> </w:t>
            </w:r>
          </w:p>
          <w:p w14:paraId="1EABCFE5" w14:textId="77777777" w:rsidR="008423E4" w:rsidRDefault="008423E4" w:rsidP="00D51461"/>
          <w:p w14:paraId="40534E4C" w14:textId="6507F859" w:rsidR="008423E4" w:rsidRPr="003624F2" w:rsidRDefault="00F676BB" w:rsidP="00D514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6EF85BC" w14:textId="77777777" w:rsidR="008423E4" w:rsidRPr="00233FDB" w:rsidRDefault="008423E4" w:rsidP="00D51461">
            <w:pPr>
              <w:rPr>
                <w:b/>
              </w:rPr>
            </w:pPr>
          </w:p>
        </w:tc>
      </w:tr>
    </w:tbl>
    <w:p w14:paraId="6542872C" w14:textId="77777777" w:rsidR="008423E4" w:rsidRPr="00BE0E75" w:rsidRDefault="008423E4" w:rsidP="00D51461">
      <w:pPr>
        <w:jc w:val="both"/>
        <w:rPr>
          <w:rFonts w:ascii="Arial" w:hAnsi="Arial"/>
          <w:sz w:val="16"/>
          <w:szCs w:val="16"/>
        </w:rPr>
      </w:pPr>
    </w:p>
    <w:p w14:paraId="44489FBD" w14:textId="77777777" w:rsidR="004108C3" w:rsidRPr="008423E4" w:rsidRDefault="004108C3" w:rsidP="00D51461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5F97" w14:textId="77777777" w:rsidR="00000000" w:rsidRDefault="00F676BB">
      <w:r>
        <w:separator/>
      </w:r>
    </w:p>
  </w:endnote>
  <w:endnote w:type="continuationSeparator" w:id="0">
    <w:p w14:paraId="34BCDA67" w14:textId="77777777" w:rsidR="00000000" w:rsidRDefault="00F6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248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921C5" w14:paraId="5E6A0E1C" w14:textId="77777777" w:rsidTr="009C1E9A">
      <w:trPr>
        <w:cantSplit/>
      </w:trPr>
      <w:tc>
        <w:tcPr>
          <w:tcW w:w="0" w:type="pct"/>
        </w:tcPr>
        <w:p w14:paraId="2DF5E0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CC076D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E9C204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68EF52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560675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921C5" w14:paraId="054539AA" w14:textId="77777777" w:rsidTr="009C1E9A">
      <w:trPr>
        <w:cantSplit/>
      </w:trPr>
      <w:tc>
        <w:tcPr>
          <w:tcW w:w="0" w:type="pct"/>
        </w:tcPr>
        <w:p w14:paraId="25AC324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1162B2" w14:textId="488B1055" w:rsidR="00EC379B" w:rsidRPr="009C1E9A" w:rsidRDefault="00F676B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24715-D</w:t>
          </w:r>
        </w:p>
      </w:tc>
      <w:tc>
        <w:tcPr>
          <w:tcW w:w="2453" w:type="pct"/>
        </w:tcPr>
        <w:p w14:paraId="68043A80" w14:textId="731CA73E" w:rsidR="00EC379B" w:rsidRDefault="00F676B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168F4">
            <w:t>23.111.283</w:t>
          </w:r>
          <w:r>
            <w:fldChar w:fldCharType="end"/>
          </w:r>
        </w:p>
      </w:tc>
    </w:tr>
    <w:tr w:rsidR="007921C5" w14:paraId="32C87A71" w14:textId="77777777" w:rsidTr="009C1E9A">
      <w:trPr>
        <w:cantSplit/>
      </w:trPr>
      <w:tc>
        <w:tcPr>
          <w:tcW w:w="0" w:type="pct"/>
        </w:tcPr>
        <w:p w14:paraId="4BC1D73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66A5C7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96AAC0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C5778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921C5" w14:paraId="05A7F4A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00E0B4E" w14:textId="77777777" w:rsidR="00EC379B" w:rsidRDefault="00F676B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5D4896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760B7E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FDD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3C9B" w14:textId="77777777" w:rsidR="00000000" w:rsidRDefault="00F676BB">
      <w:r>
        <w:separator/>
      </w:r>
    </w:p>
  </w:footnote>
  <w:footnote w:type="continuationSeparator" w:id="0">
    <w:p w14:paraId="2C2DEFEB" w14:textId="77777777" w:rsidR="00000000" w:rsidRDefault="00F6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4B8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2F8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ED8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0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2AA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3899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166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5F70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501"/>
    <w:rsid w:val="003B04A8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226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4F6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0301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84D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C88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21C5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040A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2A21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201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57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ABE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8F4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BAB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6C90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4F8B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C23"/>
    <w:rsid w:val="00C55E6C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28D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261F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174E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461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04CC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6BB"/>
    <w:rsid w:val="00F67981"/>
    <w:rsid w:val="00F706CA"/>
    <w:rsid w:val="00F70F8D"/>
    <w:rsid w:val="00F71B7A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1C22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5F6B79-E4F2-4554-80BE-110B905A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72A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A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A2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A21"/>
    <w:rPr>
      <w:b/>
      <w:bCs/>
    </w:rPr>
  </w:style>
  <w:style w:type="paragraph" w:styleId="Revision">
    <w:name w:val="Revision"/>
    <w:hidden/>
    <w:uiPriority w:val="99"/>
    <w:semiHidden/>
    <w:rsid w:val="003A35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1475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HB03625 (Committee Report (Unamended))</vt:lpstr>
    </vt:vector>
  </TitlesOfParts>
  <Company>State of Texas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24715</dc:subject>
  <dc:creator>State of Texas</dc:creator>
  <dc:description>HB 3625 by Walle-(H)Business &amp; Industry</dc:description>
  <cp:lastModifiedBy>Thomas Weis</cp:lastModifiedBy>
  <cp:revision>2</cp:revision>
  <cp:lastPrinted>2003-11-26T17:21:00Z</cp:lastPrinted>
  <dcterms:created xsi:type="dcterms:W3CDTF">2023-04-27T20:31:00Z</dcterms:created>
  <dcterms:modified xsi:type="dcterms:W3CDTF">2023-04-27T20:31:00Z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23.111.283</vt:lpwstr>
  </property>
</Properties>
</file>