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F58AA" w14:paraId="52905CDA" w14:textId="77777777" w:rsidTr="00345119">
        <w:tc>
          <w:tcPr>
            <w:tcW w:w="9576" w:type="dxa"/>
            <w:noWrap/>
          </w:tcPr>
          <w:p w14:paraId="10BA3503" w14:textId="77777777" w:rsidR="008423E4" w:rsidRPr="0022177D" w:rsidRDefault="00C90E7F" w:rsidP="002B70CC">
            <w:pPr>
              <w:pStyle w:val="Heading1"/>
            </w:pPr>
            <w:r w:rsidRPr="00631897">
              <w:t>BILL ANALYSIS</w:t>
            </w:r>
          </w:p>
        </w:tc>
      </w:tr>
    </w:tbl>
    <w:p w14:paraId="0746E9D8" w14:textId="77777777" w:rsidR="008423E4" w:rsidRPr="0022177D" w:rsidRDefault="008423E4" w:rsidP="002B70CC">
      <w:pPr>
        <w:jc w:val="center"/>
      </w:pPr>
    </w:p>
    <w:p w14:paraId="4685C45B" w14:textId="77777777" w:rsidR="008423E4" w:rsidRPr="00B31F0E" w:rsidRDefault="008423E4" w:rsidP="002B70CC"/>
    <w:p w14:paraId="14CABC71" w14:textId="77777777" w:rsidR="008423E4" w:rsidRPr="00742794" w:rsidRDefault="008423E4" w:rsidP="002B70C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F58AA" w14:paraId="1D88F2A0" w14:textId="77777777" w:rsidTr="00345119">
        <w:tc>
          <w:tcPr>
            <w:tcW w:w="9576" w:type="dxa"/>
          </w:tcPr>
          <w:p w14:paraId="40ABE550" w14:textId="383AFEED" w:rsidR="008423E4" w:rsidRPr="00861995" w:rsidRDefault="00C90E7F" w:rsidP="002B70CC">
            <w:pPr>
              <w:jc w:val="right"/>
            </w:pPr>
            <w:r>
              <w:t>H.B. 3648</w:t>
            </w:r>
          </w:p>
        </w:tc>
      </w:tr>
      <w:tr w:rsidR="001F58AA" w14:paraId="437CD34C" w14:textId="77777777" w:rsidTr="00345119">
        <w:tc>
          <w:tcPr>
            <w:tcW w:w="9576" w:type="dxa"/>
          </w:tcPr>
          <w:p w14:paraId="29D09F52" w14:textId="05AFFD6A" w:rsidR="008423E4" w:rsidRPr="00861995" w:rsidRDefault="00C90E7F" w:rsidP="002B70CC">
            <w:pPr>
              <w:jc w:val="right"/>
            </w:pPr>
            <w:r>
              <w:t xml:space="preserve">By: </w:t>
            </w:r>
            <w:r w:rsidR="00706A31">
              <w:t>Guillen</w:t>
            </w:r>
          </w:p>
        </w:tc>
      </w:tr>
      <w:tr w:rsidR="001F58AA" w14:paraId="1D52C67F" w14:textId="77777777" w:rsidTr="00345119">
        <w:tc>
          <w:tcPr>
            <w:tcW w:w="9576" w:type="dxa"/>
          </w:tcPr>
          <w:p w14:paraId="26C2E187" w14:textId="33C6AB85" w:rsidR="008423E4" w:rsidRPr="00861995" w:rsidRDefault="00C90E7F" w:rsidP="002B70CC">
            <w:pPr>
              <w:jc w:val="right"/>
            </w:pPr>
            <w:r>
              <w:t>Youth Health &amp; Safety, Select</w:t>
            </w:r>
          </w:p>
        </w:tc>
      </w:tr>
      <w:tr w:rsidR="001F58AA" w14:paraId="089E51F1" w14:textId="77777777" w:rsidTr="00345119">
        <w:tc>
          <w:tcPr>
            <w:tcW w:w="9576" w:type="dxa"/>
          </w:tcPr>
          <w:p w14:paraId="0B95B06F" w14:textId="22546FFB" w:rsidR="008423E4" w:rsidRDefault="00C90E7F" w:rsidP="002B70CC">
            <w:pPr>
              <w:jc w:val="right"/>
            </w:pPr>
            <w:r>
              <w:t>Committee Report (Unamended)</w:t>
            </w:r>
          </w:p>
        </w:tc>
      </w:tr>
    </w:tbl>
    <w:p w14:paraId="3CBA4632" w14:textId="77777777" w:rsidR="008423E4" w:rsidRDefault="008423E4" w:rsidP="002B70CC">
      <w:pPr>
        <w:tabs>
          <w:tab w:val="right" w:pos="9360"/>
        </w:tabs>
      </w:pPr>
    </w:p>
    <w:p w14:paraId="5123B61E" w14:textId="77777777" w:rsidR="008423E4" w:rsidRDefault="008423E4" w:rsidP="002B70CC"/>
    <w:p w14:paraId="620E8173" w14:textId="77777777" w:rsidR="008423E4" w:rsidRDefault="008423E4" w:rsidP="002B70C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F58AA" w14:paraId="66880D99" w14:textId="77777777" w:rsidTr="00345119">
        <w:tc>
          <w:tcPr>
            <w:tcW w:w="9576" w:type="dxa"/>
          </w:tcPr>
          <w:p w14:paraId="61890FD6" w14:textId="77777777" w:rsidR="008423E4" w:rsidRPr="00A8133F" w:rsidRDefault="00C90E7F" w:rsidP="002B70C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23176A2" w14:textId="77777777" w:rsidR="008423E4" w:rsidRDefault="008423E4" w:rsidP="002B70CC"/>
          <w:p w14:paraId="1EA1024A" w14:textId="442A571A" w:rsidR="008423E4" w:rsidRDefault="00C90E7F" w:rsidP="002B70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Currently, the board of </w:t>
            </w:r>
            <w:r w:rsidR="004E50D1">
              <w:t xml:space="preserve">directors of </w:t>
            </w:r>
            <w:r>
              <w:t xml:space="preserve">the Texas School Safety Center </w:t>
            </w:r>
            <w:r w:rsidR="005D2541">
              <w:t>does not</w:t>
            </w:r>
            <w:r w:rsidR="004E50D1">
              <w:t xml:space="preserve"> include </w:t>
            </w:r>
            <w:r>
              <w:t xml:space="preserve">representation </w:t>
            </w:r>
            <w:r w:rsidR="004E50D1">
              <w:t xml:space="preserve">of </w:t>
            </w:r>
            <w:r>
              <w:t>children</w:t>
            </w:r>
            <w:r w:rsidR="004E50D1">
              <w:t xml:space="preserve"> with special needs</w:t>
            </w:r>
            <w:r>
              <w:t xml:space="preserve">. When making decisions on what is necessary for schools regarding increasing the safety of students and staff, it can be easy to overlook changes </w:t>
            </w:r>
            <w:r w:rsidR="004E50D1">
              <w:t>that may</w:t>
            </w:r>
            <w:r>
              <w:t xml:space="preserve"> actually be problematic for children</w:t>
            </w:r>
            <w:r w:rsidR="004E50D1">
              <w:t xml:space="preserve"> with special needs</w:t>
            </w:r>
            <w:r>
              <w:t xml:space="preserve">. For example, a child in </w:t>
            </w:r>
            <w:r>
              <w:t>a wheelchair may have trouble accessing secure vestibules, and without representation</w:t>
            </w:r>
            <w:r w:rsidR="005D2541">
              <w:t xml:space="preserve"> on the board</w:t>
            </w:r>
            <w:r>
              <w:t>, this issue would not be acknowledged until after the changes ha</w:t>
            </w:r>
            <w:r w:rsidR="004E50D1">
              <w:t>ve</w:t>
            </w:r>
            <w:r>
              <w:t xml:space="preserve"> been implemented. </w:t>
            </w:r>
            <w:r w:rsidR="004E50D1">
              <w:t>H.B.</w:t>
            </w:r>
            <w:r w:rsidR="00F3384C">
              <w:t> </w:t>
            </w:r>
            <w:r w:rsidR="004E50D1">
              <w:t xml:space="preserve">3648 seeks to provide a remedy by </w:t>
            </w:r>
            <w:r>
              <w:t>includ</w:t>
            </w:r>
            <w:r w:rsidR="004E50D1">
              <w:t>ing</w:t>
            </w:r>
            <w:r>
              <w:t xml:space="preserve"> a </w:t>
            </w:r>
            <w:r w:rsidR="004E50D1">
              <w:t xml:space="preserve">public </w:t>
            </w:r>
            <w:r>
              <w:t>school distric</w:t>
            </w:r>
            <w:r>
              <w:t xml:space="preserve">t's director </w:t>
            </w:r>
            <w:r w:rsidR="004E50D1">
              <w:t xml:space="preserve">of special education services </w:t>
            </w:r>
            <w:r>
              <w:t xml:space="preserve">on the board </w:t>
            </w:r>
            <w:r w:rsidR="004E50D1">
              <w:t>of directors of t</w:t>
            </w:r>
            <w:r>
              <w:t xml:space="preserve">he Texas School Safety Center. </w:t>
            </w:r>
          </w:p>
          <w:p w14:paraId="21E197C4" w14:textId="77777777" w:rsidR="008423E4" w:rsidRPr="00E26B13" w:rsidRDefault="008423E4" w:rsidP="002B70CC">
            <w:pPr>
              <w:rPr>
                <w:b/>
              </w:rPr>
            </w:pPr>
          </w:p>
        </w:tc>
      </w:tr>
      <w:tr w:rsidR="001F58AA" w14:paraId="5033DCFA" w14:textId="77777777" w:rsidTr="00345119">
        <w:tc>
          <w:tcPr>
            <w:tcW w:w="9576" w:type="dxa"/>
          </w:tcPr>
          <w:p w14:paraId="0C7E86CB" w14:textId="77777777" w:rsidR="0017725B" w:rsidRDefault="00C90E7F" w:rsidP="002B70C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D05D5E9" w14:textId="77777777" w:rsidR="0017725B" w:rsidRDefault="0017725B" w:rsidP="002B70CC">
            <w:pPr>
              <w:rPr>
                <w:b/>
                <w:u w:val="single"/>
              </w:rPr>
            </w:pPr>
          </w:p>
          <w:p w14:paraId="59970A30" w14:textId="126EC8B4" w:rsidR="008810BD" w:rsidRPr="008810BD" w:rsidRDefault="00C90E7F" w:rsidP="002B70CC">
            <w:pPr>
              <w:jc w:val="both"/>
            </w:pPr>
            <w:r>
              <w:t>It is the committee's opinion that this bill does not expressly create a criminal offense, increase the punishment for an ex</w:t>
            </w:r>
            <w:r>
              <w:t>isting criminal offense or category of offenses, or change the eligibility of a person for community supervision, parole, or mandatory supervision.</w:t>
            </w:r>
          </w:p>
          <w:p w14:paraId="6A54BF18" w14:textId="77777777" w:rsidR="0017725B" w:rsidRPr="0017725B" w:rsidRDefault="0017725B" w:rsidP="002B70CC">
            <w:pPr>
              <w:rPr>
                <w:b/>
                <w:u w:val="single"/>
              </w:rPr>
            </w:pPr>
          </w:p>
        </w:tc>
      </w:tr>
      <w:tr w:rsidR="001F58AA" w14:paraId="23EB8E22" w14:textId="77777777" w:rsidTr="00345119">
        <w:tc>
          <w:tcPr>
            <w:tcW w:w="9576" w:type="dxa"/>
          </w:tcPr>
          <w:p w14:paraId="70B133D1" w14:textId="77777777" w:rsidR="008423E4" w:rsidRPr="00A8133F" w:rsidRDefault="00C90E7F" w:rsidP="002B70C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91DC053" w14:textId="77777777" w:rsidR="008423E4" w:rsidRDefault="008423E4" w:rsidP="002B70CC"/>
          <w:p w14:paraId="398CDFB6" w14:textId="6C6F1278" w:rsidR="008810BD" w:rsidRDefault="00C90E7F" w:rsidP="002B70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67257AF9" w14:textId="77777777" w:rsidR="008423E4" w:rsidRPr="00E21FDC" w:rsidRDefault="008423E4" w:rsidP="002B70CC">
            <w:pPr>
              <w:rPr>
                <w:b/>
              </w:rPr>
            </w:pPr>
          </w:p>
        </w:tc>
      </w:tr>
      <w:tr w:rsidR="001F58AA" w14:paraId="24600B19" w14:textId="77777777" w:rsidTr="00345119">
        <w:tc>
          <w:tcPr>
            <w:tcW w:w="9576" w:type="dxa"/>
          </w:tcPr>
          <w:p w14:paraId="1EB86281" w14:textId="77777777" w:rsidR="008423E4" w:rsidRPr="00A8133F" w:rsidRDefault="00C90E7F" w:rsidP="002B70C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2A7B287" w14:textId="77777777" w:rsidR="008423E4" w:rsidRDefault="008423E4" w:rsidP="002B70CC"/>
          <w:p w14:paraId="16789959" w14:textId="71DB298F" w:rsidR="009C36CD" w:rsidRPr="009C36CD" w:rsidRDefault="00C90E7F" w:rsidP="002B70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Pr="008810BD">
              <w:t>3648</w:t>
            </w:r>
            <w:r>
              <w:t xml:space="preserve"> amends the </w:t>
            </w:r>
            <w:r w:rsidRPr="008810BD">
              <w:t>Education Code</w:t>
            </w:r>
            <w:r>
              <w:t xml:space="preserve"> to include </w:t>
            </w:r>
            <w:r w:rsidRPr="008810BD">
              <w:t xml:space="preserve">a </w:t>
            </w:r>
            <w:r>
              <w:t xml:space="preserve">public </w:t>
            </w:r>
            <w:r w:rsidRPr="008810BD">
              <w:t>school district's director of special education services</w:t>
            </w:r>
            <w:r>
              <w:t xml:space="preserve"> among the members </w:t>
            </w:r>
            <w:r w:rsidR="003E1978">
              <w:t xml:space="preserve">who must be </w:t>
            </w:r>
            <w:r w:rsidRPr="008810BD">
              <w:t>appointed by the governor</w:t>
            </w:r>
            <w:r>
              <w:t>,</w:t>
            </w:r>
            <w:r w:rsidRPr="008810BD">
              <w:t xml:space="preserve"> with the advice and consent of the senate</w:t>
            </w:r>
            <w:r>
              <w:t xml:space="preserve">, to the </w:t>
            </w:r>
            <w:r w:rsidRPr="008810BD">
              <w:t>board of directors</w:t>
            </w:r>
            <w:r>
              <w:t xml:space="preserve"> of the T</w:t>
            </w:r>
            <w:r w:rsidRPr="008810BD">
              <w:t xml:space="preserve">exas </w:t>
            </w:r>
            <w:r>
              <w:t>S</w:t>
            </w:r>
            <w:r w:rsidRPr="008810BD">
              <w:t xml:space="preserve">chool </w:t>
            </w:r>
            <w:r>
              <w:t>S</w:t>
            </w:r>
            <w:r w:rsidRPr="008810BD">
              <w:t xml:space="preserve">afety </w:t>
            </w:r>
            <w:r>
              <w:t>C</w:t>
            </w:r>
            <w:r w:rsidRPr="008810BD">
              <w:t>enter</w:t>
            </w:r>
            <w:r w:rsidR="003E1978">
              <w:t>.</w:t>
            </w:r>
            <w:r>
              <w:t xml:space="preserve"> </w:t>
            </w:r>
            <w:r w:rsidR="003E1978">
              <w:t xml:space="preserve">The bill </w:t>
            </w:r>
            <w:r>
              <w:t xml:space="preserve">requires </w:t>
            </w:r>
            <w:r w:rsidR="003E1978">
              <w:t xml:space="preserve">the </w:t>
            </w:r>
            <w:r>
              <w:t>member to be appointed no</w:t>
            </w:r>
            <w:r w:rsidR="003E1978">
              <w:t>t</w:t>
            </w:r>
            <w:r>
              <w:t xml:space="preserve"> </w:t>
            </w:r>
            <w:r w:rsidRPr="008810BD">
              <w:t>later than February 1, 2024</w:t>
            </w:r>
            <w:r w:rsidR="003E1978">
              <w:t xml:space="preserve">, and sets the member's term to expire on February 1 of each even-numbered year. </w:t>
            </w:r>
          </w:p>
          <w:p w14:paraId="2B9F9691" w14:textId="77777777" w:rsidR="008423E4" w:rsidRPr="00835628" w:rsidRDefault="008423E4" w:rsidP="002B70CC">
            <w:pPr>
              <w:rPr>
                <w:b/>
              </w:rPr>
            </w:pPr>
          </w:p>
        </w:tc>
      </w:tr>
      <w:tr w:rsidR="001F58AA" w14:paraId="32122979" w14:textId="77777777" w:rsidTr="00345119">
        <w:tc>
          <w:tcPr>
            <w:tcW w:w="9576" w:type="dxa"/>
          </w:tcPr>
          <w:p w14:paraId="1396906E" w14:textId="77777777" w:rsidR="008423E4" w:rsidRPr="00A8133F" w:rsidRDefault="00C90E7F" w:rsidP="002B70C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22F9758" w14:textId="77777777" w:rsidR="008423E4" w:rsidRDefault="008423E4" w:rsidP="002B70CC"/>
          <w:p w14:paraId="46CDB41B" w14:textId="3F165F22" w:rsidR="008423E4" w:rsidRPr="003624F2" w:rsidRDefault="00C90E7F" w:rsidP="002B70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C833EEE" w14:textId="77777777" w:rsidR="008423E4" w:rsidRPr="00233FDB" w:rsidRDefault="008423E4" w:rsidP="002B70CC">
            <w:pPr>
              <w:rPr>
                <w:b/>
              </w:rPr>
            </w:pPr>
          </w:p>
        </w:tc>
      </w:tr>
    </w:tbl>
    <w:p w14:paraId="7DCDC7D7" w14:textId="77777777" w:rsidR="008423E4" w:rsidRPr="00BE0E75" w:rsidRDefault="008423E4" w:rsidP="002B70CC">
      <w:pPr>
        <w:jc w:val="both"/>
        <w:rPr>
          <w:rFonts w:ascii="Arial" w:hAnsi="Arial"/>
          <w:sz w:val="16"/>
          <w:szCs w:val="16"/>
        </w:rPr>
      </w:pPr>
    </w:p>
    <w:p w14:paraId="5A788ED8" w14:textId="77777777" w:rsidR="004108C3" w:rsidRPr="008423E4" w:rsidRDefault="004108C3" w:rsidP="002B70C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1F6E" w14:textId="77777777" w:rsidR="00000000" w:rsidRDefault="00C90E7F">
      <w:r>
        <w:separator/>
      </w:r>
    </w:p>
  </w:endnote>
  <w:endnote w:type="continuationSeparator" w:id="0">
    <w:p w14:paraId="7D6F3CD1" w14:textId="77777777" w:rsidR="00000000" w:rsidRDefault="00C9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2B8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F58AA" w14:paraId="38EF6E89" w14:textId="77777777" w:rsidTr="009C1E9A">
      <w:trPr>
        <w:cantSplit/>
      </w:trPr>
      <w:tc>
        <w:tcPr>
          <w:tcW w:w="0" w:type="pct"/>
        </w:tcPr>
        <w:p w14:paraId="42A18B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5FC7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79A8B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14AC7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CD3805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58AA" w14:paraId="1903DF62" w14:textId="77777777" w:rsidTr="009C1E9A">
      <w:trPr>
        <w:cantSplit/>
      </w:trPr>
      <w:tc>
        <w:tcPr>
          <w:tcW w:w="0" w:type="pct"/>
        </w:tcPr>
        <w:p w14:paraId="54704AF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F80332" w14:textId="0CF26A4E" w:rsidR="00EC379B" w:rsidRPr="009C1E9A" w:rsidRDefault="00C90E7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23856-D</w:t>
          </w:r>
        </w:p>
      </w:tc>
      <w:tc>
        <w:tcPr>
          <w:tcW w:w="2453" w:type="pct"/>
        </w:tcPr>
        <w:p w14:paraId="2F9F9AD6" w14:textId="275C5C02" w:rsidR="00EC379B" w:rsidRDefault="00C90E7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3384C">
            <w:t>23.106.326</w:t>
          </w:r>
          <w:r>
            <w:fldChar w:fldCharType="end"/>
          </w:r>
        </w:p>
      </w:tc>
    </w:tr>
    <w:tr w:rsidR="001F58AA" w14:paraId="1685C9B4" w14:textId="77777777" w:rsidTr="009C1E9A">
      <w:trPr>
        <w:cantSplit/>
      </w:trPr>
      <w:tc>
        <w:tcPr>
          <w:tcW w:w="0" w:type="pct"/>
        </w:tcPr>
        <w:p w14:paraId="449D6BB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639753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5537C6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ED759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F58AA" w14:paraId="48F1624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597BF81" w14:textId="77777777" w:rsidR="00EC379B" w:rsidRDefault="00C90E7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99A8BC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F5429D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A08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3BB6" w14:textId="77777777" w:rsidR="00000000" w:rsidRDefault="00C90E7F">
      <w:r>
        <w:separator/>
      </w:r>
    </w:p>
  </w:footnote>
  <w:footnote w:type="continuationSeparator" w:id="0">
    <w:p w14:paraId="2511C37E" w14:textId="77777777" w:rsidR="00000000" w:rsidRDefault="00C9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B85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D15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389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B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8AA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0CC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97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0D1"/>
    <w:rsid w:val="004E5D4F"/>
    <w:rsid w:val="004E5DEA"/>
    <w:rsid w:val="004E6639"/>
    <w:rsid w:val="004E6BAE"/>
    <w:rsid w:val="004F0780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541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6A31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245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1D6F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0BD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1708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7B65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6A9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0961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12F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0E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23D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53C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84C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3C2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02F6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F5090B-75A1-4EB6-A9CC-C6F19C67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810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1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0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1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10BD"/>
    <w:rPr>
      <w:b/>
      <w:bCs/>
    </w:rPr>
  </w:style>
  <w:style w:type="paragraph" w:styleId="Revision">
    <w:name w:val="Revision"/>
    <w:hidden/>
    <w:uiPriority w:val="99"/>
    <w:semiHidden/>
    <w:rsid w:val="003E19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1516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HB03648 (Committee Report (Unamended))</vt:lpstr>
    </vt:vector>
  </TitlesOfParts>
  <Company>State of Texas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23856</dc:subject>
  <dc:creator>State of Texas</dc:creator>
  <dc:description>HB 3648 by Guillen-(H)Youth Health &amp; Safety, Select</dc:description>
  <cp:lastModifiedBy>Stacey Nicchio</cp:lastModifiedBy>
  <cp:revision>2</cp:revision>
  <cp:lastPrinted>2003-11-26T17:21:00Z</cp:lastPrinted>
  <dcterms:created xsi:type="dcterms:W3CDTF">2023-04-21T18:44:00Z</dcterms:created>
  <dcterms:modified xsi:type="dcterms:W3CDTF">2023-04-21T18:44:00Z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23.106.326</vt:lpwstr>
  </property>
</Properties>
</file>