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F53" w:rsidRDefault="00AF5F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E63DE03F09146ABB9E924B4BF8F0B18"/>
          </w:placeholder>
        </w:sdtPr>
        <w:sdtContent>
          <w:r w:rsidRPr="005C2A78">
            <w:rPr>
              <w:rFonts w:cs="Times New Roman"/>
              <w:b/>
              <w:szCs w:val="24"/>
              <w:u w:val="single"/>
            </w:rPr>
            <w:t>BILL ANALYSIS</w:t>
          </w:r>
        </w:sdtContent>
      </w:sdt>
    </w:p>
    <w:p w:rsidR="00AF5F53" w:rsidRPr="00585C31" w:rsidRDefault="00AF5F53" w:rsidP="000F1DF9">
      <w:pPr>
        <w:spacing w:after="0" w:line="240" w:lineRule="auto"/>
        <w:rPr>
          <w:rFonts w:cs="Times New Roman"/>
          <w:szCs w:val="24"/>
        </w:rPr>
      </w:pPr>
    </w:p>
    <w:p w:rsidR="00AF5F53" w:rsidRPr="00585C31" w:rsidRDefault="00AF5F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5F53" w:rsidTr="002C1F09">
        <w:tc>
          <w:tcPr>
            <w:tcW w:w="2718" w:type="dxa"/>
          </w:tcPr>
          <w:p w:rsidR="00AF5F53" w:rsidRPr="005C2A78" w:rsidRDefault="00AF5F53" w:rsidP="006D756B">
            <w:pPr>
              <w:rPr>
                <w:rFonts w:cs="Times New Roman"/>
                <w:szCs w:val="24"/>
              </w:rPr>
            </w:pPr>
            <w:sdt>
              <w:sdtPr>
                <w:rPr>
                  <w:rFonts w:cs="Times New Roman"/>
                  <w:szCs w:val="24"/>
                </w:rPr>
                <w:alias w:val="Agency Title"/>
                <w:tag w:val="AgencyTitleContentControl"/>
                <w:id w:val="1920747753"/>
                <w:lock w:val="sdtContentLocked"/>
                <w:placeholder>
                  <w:docPart w:val="83F0751366CB49CD9D4ABEE428A7F5BD"/>
                </w:placeholder>
              </w:sdtPr>
              <w:sdtEndPr>
                <w:rPr>
                  <w:rFonts w:cstheme="minorBidi"/>
                  <w:szCs w:val="22"/>
                </w:rPr>
              </w:sdtEndPr>
              <w:sdtContent>
                <w:r>
                  <w:rPr>
                    <w:rFonts w:cs="Times New Roman"/>
                    <w:szCs w:val="24"/>
                  </w:rPr>
                  <w:t>Senate Research Center</w:t>
                </w:r>
              </w:sdtContent>
            </w:sdt>
          </w:p>
        </w:tc>
        <w:tc>
          <w:tcPr>
            <w:tcW w:w="6858" w:type="dxa"/>
          </w:tcPr>
          <w:p w:rsidR="00AF5F53" w:rsidRPr="00FF6471" w:rsidRDefault="00AF5F53" w:rsidP="000F1DF9">
            <w:pPr>
              <w:jc w:val="right"/>
              <w:rPr>
                <w:rFonts w:cs="Times New Roman"/>
                <w:szCs w:val="24"/>
              </w:rPr>
            </w:pPr>
            <w:sdt>
              <w:sdtPr>
                <w:rPr>
                  <w:rFonts w:cs="Times New Roman"/>
                  <w:szCs w:val="24"/>
                </w:rPr>
                <w:alias w:val="Bill Number"/>
                <w:tag w:val="BillNumberOne"/>
                <w:id w:val="-410784069"/>
                <w:lock w:val="sdtContentLocked"/>
                <w:placeholder>
                  <w:docPart w:val="75F0D4E2905A4DAD9501306A2AAB0FFC"/>
                </w:placeholder>
              </w:sdtPr>
              <w:sdtContent>
                <w:r>
                  <w:rPr>
                    <w:rFonts w:cs="Times New Roman"/>
                    <w:szCs w:val="24"/>
                  </w:rPr>
                  <w:t>H.B. 3668</w:t>
                </w:r>
              </w:sdtContent>
            </w:sdt>
          </w:p>
        </w:tc>
      </w:tr>
      <w:tr w:rsidR="00AF5F53" w:rsidTr="002C1F09">
        <w:sdt>
          <w:sdtPr>
            <w:rPr>
              <w:rFonts w:cs="Times New Roman"/>
              <w:szCs w:val="24"/>
            </w:rPr>
            <w:alias w:val="TLCNumber"/>
            <w:tag w:val="TLCNumber"/>
            <w:id w:val="-542600604"/>
            <w:lock w:val="sdtLocked"/>
            <w:placeholder>
              <w:docPart w:val="0168A16F8C8C49BB9D98CDA74A91C3EF"/>
            </w:placeholder>
          </w:sdtPr>
          <w:sdtContent>
            <w:tc>
              <w:tcPr>
                <w:tcW w:w="2718" w:type="dxa"/>
              </w:tcPr>
              <w:p w:rsidR="00AF5F53" w:rsidRPr="000F1DF9" w:rsidRDefault="00AF5F53" w:rsidP="00C65088">
                <w:pPr>
                  <w:rPr>
                    <w:rFonts w:cs="Times New Roman"/>
                    <w:szCs w:val="24"/>
                  </w:rPr>
                </w:pPr>
                <w:r>
                  <w:t>88R11606 KBB-D</w:t>
                </w:r>
              </w:p>
            </w:tc>
          </w:sdtContent>
        </w:sdt>
        <w:tc>
          <w:tcPr>
            <w:tcW w:w="6858" w:type="dxa"/>
          </w:tcPr>
          <w:p w:rsidR="00AF5F53" w:rsidRPr="005C2A78" w:rsidRDefault="00AF5F53" w:rsidP="00073EDD">
            <w:pPr>
              <w:jc w:val="right"/>
              <w:rPr>
                <w:rFonts w:cs="Times New Roman"/>
                <w:szCs w:val="24"/>
              </w:rPr>
            </w:pPr>
            <w:sdt>
              <w:sdtPr>
                <w:rPr>
                  <w:rFonts w:cs="Times New Roman"/>
                  <w:szCs w:val="24"/>
                </w:rPr>
                <w:alias w:val="Author Label"/>
                <w:tag w:val="By"/>
                <w:id w:val="72399597"/>
                <w:lock w:val="sdtLocked"/>
                <w:placeholder>
                  <w:docPart w:val="A579F1F25A764BC88A0C1BAD3B000D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6E13132CED4613A7BC19CAEEBF9150"/>
                </w:placeholder>
              </w:sdtPr>
              <w:sdtContent>
                <w:r>
                  <w:rPr>
                    <w:rFonts w:cs="Times New Roman"/>
                    <w:szCs w:val="24"/>
                  </w:rPr>
                  <w:t>Holland</w:t>
                </w:r>
              </w:sdtContent>
            </w:sdt>
            <w:sdt>
              <w:sdtPr>
                <w:rPr>
                  <w:rFonts w:cs="Times New Roman"/>
                  <w:szCs w:val="24"/>
                </w:rPr>
                <w:alias w:val="Sponsor"/>
                <w:tag w:val="Sponsor"/>
                <w:id w:val="-2039656131"/>
                <w:lock w:val="sdtContentLocked"/>
                <w:placeholder>
                  <w:docPart w:val="D66A7F34F37F45CE8336CCB1461321ED"/>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59A215EC36684785BF2EF6E17B272854"/>
                </w:placeholder>
                <w:showingPlcHdr/>
              </w:sdtPr>
              <w:sdtContent/>
            </w:sdt>
          </w:p>
        </w:tc>
      </w:tr>
      <w:tr w:rsidR="00AF5F53" w:rsidTr="002C1F09">
        <w:tc>
          <w:tcPr>
            <w:tcW w:w="2718" w:type="dxa"/>
          </w:tcPr>
          <w:p w:rsidR="00AF5F53" w:rsidRPr="00BC7495" w:rsidRDefault="00AF5F53" w:rsidP="000F1DF9">
            <w:pPr>
              <w:rPr>
                <w:rFonts w:cs="Times New Roman"/>
                <w:szCs w:val="24"/>
              </w:rPr>
            </w:pPr>
          </w:p>
        </w:tc>
        <w:sdt>
          <w:sdtPr>
            <w:rPr>
              <w:rFonts w:cs="Times New Roman"/>
              <w:szCs w:val="24"/>
            </w:rPr>
            <w:alias w:val="Committee"/>
            <w:tag w:val="Committee"/>
            <w:id w:val="1914272295"/>
            <w:lock w:val="sdtContentLocked"/>
            <w:placeholder>
              <w:docPart w:val="AE2207101E3843219F620B448AFA6244"/>
            </w:placeholder>
          </w:sdtPr>
          <w:sdtContent>
            <w:tc>
              <w:tcPr>
                <w:tcW w:w="6858" w:type="dxa"/>
              </w:tcPr>
              <w:p w:rsidR="00AF5F53" w:rsidRPr="00FF6471" w:rsidRDefault="00AF5F53" w:rsidP="000F1DF9">
                <w:pPr>
                  <w:jc w:val="right"/>
                  <w:rPr>
                    <w:rFonts w:cs="Times New Roman"/>
                    <w:szCs w:val="24"/>
                  </w:rPr>
                </w:pPr>
                <w:r>
                  <w:rPr>
                    <w:rFonts w:cs="Times New Roman"/>
                    <w:szCs w:val="24"/>
                  </w:rPr>
                  <w:t>Business &amp; Commerce</w:t>
                </w:r>
              </w:p>
            </w:tc>
          </w:sdtContent>
        </w:sdt>
      </w:tr>
      <w:tr w:rsidR="00AF5F53" w:rsidTr="002C1F09">
        <w:tc>
          <w:tcPr>
            <w:tcW w:w="2718" w:type="dxa"/>
          </w:tcPr>
          <w:p w:rsidR="00AF5F53" w:rsidRPr="00BC7495" w:rsidRDefault="00AF5F53" w:rsidP="000F1DF9">
            <w:pPr>
              <w:rPr>
                <w:rFonts w:cs="Times New Roman"/>
                <w:szCs w:val="24"/>
              </w:rPr>
            </w:pPr>
          </w:p>
        </w:tc>
        <w:sdt>
          <w:sdtPr>
            <w:rPr>
              <w:rFonts w:cs="Times New Roman"/>
              <w:szCs w:val="24"/>
            </w:rPr>
            <w:alias w:val="Date"/>
            <w:tag w:val="DateContentControl"/>
            <w:id w:val="1178081906"/>
            <w:lock w:val="sdtLocked"/>
            <w:placeholder>
              <w:docPart w:val="6F7D4844D13A4420AB9B97C7DEF795B6"/>
            </w:placeholder>
            <w:date w:fullDate="2023-05-15T00:00:00Z">
              <w:dateFormat w:val="M/d/yyyy"/>
              <w:lid w:val="en-US"/>
              <w:storeMappedDataAs w:val="dateTime"/>
              <w:calendar w:val="gregorian"/>
            </w:date>
          </w:sdtPr>
          <w:sdtContent>
            <w:tc>
              <w:tcPr>
                <w:tcW w:w="6858" w:type="dxa"/>
              </w:tcPr>
              <w:p w:rsidR="00AF5F53" w:rsidRPr="00FF6471" w:rsidRDefault="00AF5F53" w:rsidP="000F1DF9">
                <w:pPr>
                  <w:jc w:val="right"/>
                  <w:rPr>
                    <w:rFonts w:cs="Times New Roman"/>
                    <w:szCs w:val="24"/>
                  </w:rPr>
                </w:pPr>
                <w:r>
                  <w:rPr>
                    <w:rFonts w:cs="Times New Roman"/>
                    <w:szCs w:val="24"/>
                  </w:rPr>
                  <w:t>5/15/2023</w:t>
                </w:r>
              </w:p>
            </w:tc>
          </w:sdtContent>
        </w:sdt>
      </w:tr>
      <w:tr w:rsidR="00AF5F53" w:rsidTr="002C1F09">
        <w:tc>
          <w:tcPr>
            <w:tcW w:w="2718" w:type="dxa"/>
          </w:tcPr>
          <w:p w:rsidR="00AF5F53" w:rsidRPr="00BC7495" w:rsidRDefault="00AF5F53" w:rsidP="000F1DF9">
            <w:pPr>
              <w:rPr>
                <w:rFonts w:cs="Times New Roman"/>
                <w:szCs w:val="24"/>
              </w:rPr>
            </w:pPr>
          </w:p>
        </w:tc>
        <w:sdt>
          <w:sdtPr>
            <w:rPr>
              <w:rFonts w:cs="Times New Roman"/>
              <w:szCs w:val="24"/>
            </w:rPr>
            <w:alias w:val="BA Version"/>
            <w:tag w:val="BAVersion"/>
            <w:id w:val="-1685590809"/>
            <w:lock w:val="sdtContentLocked"/>
            <w:placeholder>
              <w:docPart w:val="D609698105DF46B2A7C654E44C98A76E"/>
            </w:placeholder>
          </w:sdtPr>
          <w:sdtContent>
            <w:tc>
              <w:tcPr>
                <w:tcW w:w="6858" w:type="dxa"/>
              </w:tcPr>
              <w:p w:rsidR="00AF5F53" w:rsidRPr="00FF6471" w:rsidRDefault="00AF5F53" w:rsidP="000F1DF9">
                <w:pPr>
                  <w:jc w:val="right"/>
                  <w:rPr>
                    <w:rFonts w:cs="Times New Roman"/>
                    <w:szCs w:val="24"/>
                  </w:rPr>
                </w:pPr>
                <w:r>
                  <w:rPr>
                    <w:rFonts w:cs="Times New Roman"/>
                    <w:szCs w:val="24"/>
                  </w:rPr>
                  <w:t>Engrossed</w:t>
                </w:r>
              </w:p>
            </w:tc>
          </w:sdtContent>
        </w:sdt>
      </w:tr>
    </w:tbl>
    <w:p w:rsidR="00AF5F53" w:rsidRPr="00FF6471" w:rsidRDefault="00AF5F53" w:rsidP="000F1DF9">
      <w:pPr>
        <w:spacing w:after="0" w:line="240" w:lineRule="auto"/>
        <w:rPr>
          <w:rFonts w:cs="Times New Roman"/>
          <w:szCs w:val="24"/>
        </w:rPr>
      </w:pPr>
    </w:p>
    <w:p w:rsidR="00AF5F53" w:rsidRPr="00FF6471" w:rsidRDefault="00AF5F53" w:rsidP="000F1DF9">
      <w:pPr>
        <w:spacing w:after="0" w:line="240" w:lineRule="auto"/>
        <w:rPr>
          <w:rFonts w:cs="Times New Roman"/>
          <w:szCs w:val="24"/>
        </w:rPr>
      </w:pPr>
    </w:p>
    <w:p w:rsidR="00AF5F53" w:rsidRPr="00FF6471" w:rsidRDefault="00AF5F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4C0F736DFC49A2A217D448777F9C67"/>
        </w:placeholder>
      </w:sdtPr>
      <w:sdtContent>
        <w:p w:rsidR="00AF5F53" w:rsidRDefault="00AF5F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1353B69A8C444948E9BC400B42E25EC"/>
        </w:placeholder>
      </w:sdtPr>
      <w:sdtEndPr/>
      <w:sdtContent>
        <w:p w:rsidR="00AF5F53" w:rsidRDefault="00AF5F53" w:rsidP="00AF5F53">
          <w:pPr>
            <w:pStyle w:val="NormalWeb"/>
            <w:spacing w:before="0" w:beforeAutospacing="0" w:after="0" w:afterAutospacing="0"/>
            <w:jc w:val="both"/>
            <w:divId w:val="1511942518"/>
            <w:rPr>
              <w:rFonts w:eastAsia="Times New Roman"/>
              <w:bCs/>
            </w:rPr>
          </w:pPr>
        </w:p>
        <w:p w:rsidR="00AF5F53" w:rsidRPr="00AF5F53" w:rsidRDefault="00AF5F53" w:rsidP="00AF5F53">
          <w:pPr>
            <w:pStyle w:val="NormalWeb"/>
            <w:spacing w:before="0" w:beforeAutospacing="0" w:after="0" w:afterAutospacing="0"/>
            <w:jc w:val="both"/>
            <w:divId w:val="1511942518"/>
          </w:pPr>
          <w:r w:rsidRPr="00AF5F53">
            <w:t>State law authorizes the Public Utility Commission of Texas (PUC) to engage with outside assistance for matters involving the Federal Energy Regulatory Commission. This authority is set to expire September 1, 2023. However, there is still a need for the PUC to retain this authority. H.B. 3668 seeks to postpone the expiration to September 1, 2031.</w:t>
          </w:r>
        </w:p>
        <w:p w:rsidR="00AF5F53" w:rsidRPr="00D70925" w:rsidRDefault="00AF5F53" w:rsidP="00AF5F53">
          <w:pPr>
            <w:spacing w:after="0" w:line="240" w:lineRule="auto"/>
            <w:jc w:val="both"/>
            <w:rPr>
              <w:rFonts w:eastAsia="Times New Roman" w:cs="Times New Roman"/>
              <w:bCs/>
              <w:szCs w:val="24"/>
            </w:rPr>
          </w:pPr>
        </w:p>
      </w:sdtContent>
    </w:sdt>
    <w:p w:rsidR="00AF5F53" w:rsidRDefault="00AF5F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3668 </w:t>
      </w:r>
      <w:bookmarkStart w:id="1" w:name="AmendsCurrentLaw"/>
      <w:bookmarkEnd w:id="1"/>
      <w:r>
        <w:rPr>
          <w:rFonts w:cs="Times New Roman"/>
          <w:szCs w:val="24"/>
        </w:rPr>
        <w:t>amends current law relating to the expiration and extension of certain provisions relating to engaging outside council for Federal Energy Regulatory Commission matters.</w:t>
      </w:r>
    </w:p>
    <w:p w:rsidR="00AF5F53" w:rsidRPr="002C1F09" w:rsidRDefault="00AF5F53" w:rsidP="000F1DF9">
      <w:pPr>
        <w:spacing w:after="0" w:line="240" w:lineRule="auto"/>
        <w:jc w:val="both"/>
        <w:rPr>
          <w:rFonts w:eastAsia="Times New Roman" w:cs="Times New Roman"/>
          <w:szCs w:val="24"/>
        </w:rPr>
      </w:pPr>
    </w:p>
    <w:p w:rsidR="00AF5F53" w:rsidRPr="005C2A78" w:rsidRDefault="00AF5F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BB205F88D543B3B67CC925EF5595B7"/>
          </w:placeholder>
        </w:sdtPr>
        <w:sdtContent>
          <w:r>
            <w:rPr>
              <w:rFonts w:eastAsia="Times New Roman" w:cs="Times New Roman"/>
              <w:b/>
              <w:szCs w:val="24"/>
              <w:u w:val="single"/>
            </w:rPr>
            <w:t>RULEMAKING AUTHORITY</w:t>
          </w:r>
        </w:sdtContent>
      </w:sdt>
    </w:p>
    <w:p w:rsidR="00AF5F53" w:rsidRPr="006529C4" w:rsidRDefault="00AF5F53" w:rsidP="00774EC7">
      <w:pPr>
        <w:spacing w:after="0" w:line="240" w:lineRule="auto"/>
        <w:jc w:val="both"/>
        <w:rPr>
          <w:rFonts w:cs="Times New Roman"/>
          <w:szCs w:val="24"/>
        </w:rPr>
      </w:pPr>
    </w:p>
    <w:p w:rsidR="00AF5F53" w:rsidRPr="006529C4" w:rsidRDefault="00AF5F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5F53" w:rsidRPr="006529C4" w:rsidRDefault="00AF5F53" w:rsidP="00774EC7">
      <w:pPr>
        <w:spacing w:after="0" w:line="240" w:lineRule="auto"/>
        <w:jc w:val="both"/>
        <w:rPr>
          <w:rFonts w:cs="Times New Roman"/>
          <w:szCs w:val="24"/>
        </w:rPr>
      </w:pPr>
    </w:p>
    <w:p w:rsidR="00AF5F53" w:rsidRPr="005C2A78" w:rsidRDefault="00AF5F53" w:rsidP="00357A2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7C46F18E0C42198B5086F576F969F8"/>
          </w:placeholder>
        </w:sdtPr>
        <w:sdtContent>
          <w:r>
            <w:rPr>
              <w:rFonts w:eastAsia="Times New Roman" w:cs="Times New Roman"/>
              <w:b/>
              <w:szCs w:val="24"/>
              <w:u w:val="single"/>
            </w:rPr>
            <w:t>SECTION BY SECTION ANALYSIS</w:t>
          </w:r>
        </w:sdtContent>
      </w:sdt>
    </w:p>
    <w:p w:rsidR="00AF5F53" w:rsidRPr="005C2A78" w:rsidRDefault="00AF5F53" w:rsidP="00357A2A">
      <w:pPr>
        <w:spacing w:after="0" w:line="240" w:lineRule="auto"/>
        <w:jc w:val="both"/>
        <w:rPr>
          <w:rFonts w:eastAsia="Times New Roman" w:cs="Times New Roman"/>
          <w:szCs w:val="24"/>
        </w:rPr>
      </w:pPr>
    </w:p>
    <w:p w:rsidR="00AF5F53" w:rsidRDefault="00AF5F53" w:rsidP="00357A2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39.408(g), Utilities Code, to provide that Section 39.408 expires September 1, 2031, rather than September 1, 2023.</w:t>
      </w:r>
    </w:p>
    <w:p w:rsidR="00AF5F53" w:rsidRDefault="00AF5F53" w:rsidP="00357A2A">
      <w:pPr>
        <w:spacing w:after="0" w:line="240" w:lineRule="auto"/>
        <w:jc w:val="both"/>
      </w:pPr>
    </w:p>
    <w:p w:rsidR="00AF5F53" w:rsidRPr="005C2A78" w:rsidRDefault="00AF5F53" w:rsidP="00357A2A">
      <w:pPr>
        <w:spacing w:after="0" w:line="240" w:lineRule="auto"/>
        <w:jc w:val="both"/>
        <w:rPr>
          <w:rFonts w:eastAsia="Times New Roman" w:cs="Times New Roman"/>
          <w:szCs w:val="24"/>
        </w:rPr>
      </w:pPr>
      <w:r>
        <w:t xml:space="preserve">SECTION 2. Amends Section 39.4525(g), Utilities Code, to provide that Section 39.4525 (Hiring Assistance for Federal Proceedings) expires September 1, 2031, rather than September 1, 2023. </w:t>
      </w:r>
    </w:p>
    <w:p w:rsidR="00AF5F53" w:rsidRPr="005C2A78" w:rsidRDefault="00AF5F53" w:rsidP="00357A2A">
      <w:pPr>
        <w:spacing w:after="0" w:line="240" w:lineRule="auto"/>
        <w:jc w:val="both"/>
        <w:rPr>
          <w:rFonts w:eastAsia="Times New Roman" w:cs="Times New Roman"/>
          <w:szCs w:val="24"/>
        </w:rPr>
      </w:pPr>
    </w:p>
    <w:p w:rsidR="00AF5F53" w:rsidRPr="005C2A78" w:rsidRDefault="00AF5F53" w:rsidP="00357A2A">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w:t>
      </w:r>
      <w:r>
        <w:t>Section 39.504(g), Utilities Code, to provide that Section 39.504 (Hiring Assistance for Federal Proceedings) expires September 1, 2031, rather than September 1, 2023.</w:t>
      </w:r>
    </w:p>
    <w:p w:rsidR="00AF5F53" w:rsidRPr="005C2A78" w:rsidRDefault="00AF5F53" w:rsidP="00357A2A">
      <w:pPr>
        <w:spacing w:after="0" w:line="240" w:lineRule="auto"/>
        <w:jc w:val="both"/>
        <w:rPr>
          <w:rFonts w:eastAsia="Times New Roman" w:cs="Times New Roman"/>
          <w:szCs w:val="24"/>
        </w:rPr>
      </w:pPr>
    </w:p>
    <w:p w:rsidR="00AF5F53" w:rsidRPr="00C8671F" w:rsidRDefault="00AF5F53" w:rsidP="00357A2A">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 Effective date: September 1, 2023.</w:t>
      </w:r>
      <w:r w:rsidRPr="005C2A78">
        <w:rPr>
          <w:rFonts w:eastAsia="Times New Roman" w:cs="Times New Roman"/>
          <w:szCs w:val="24"/>
        </w:rPr>
        <w:t xml:space="preserve"> </w:t>
      </w:r>
    </w:p>
    <w:sectPr w:rsidR="00AF5F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563" w:rsidRDefault="00D56563" w:rsidP="000F1DF9">
      <w:pPr>
        <w:spacing w:after="0" w:line="240" w:lineRule="auto"/>
      </w:pPr>
      <w:r>
        <w:separator/>
      </w:r>
    </w:p>
  </w:endnote>
  <w:endnote w:type="continuationSeparator" w:id="0">
    <w:p w:rsidR="00D56563" w:rsidRDefault="00D565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65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5F5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5F53">
                <w:rPr>
                  <w:sz w:val="20"/>
                  <w:szCs w:val="20"/>
                </w:rPr>
                <w:t>H.B. 3668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5F5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65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563" w:rsidRDefault="00D56563" w:rsidP="000F1DF9">
      <w:pPr>
        <w:spacing w:after="0" w:line="240" w:lineRule="auto"/>
      </w:pPr>
      <w:r>
        <w:separator/>
      </w:r>
    </w:p>
  </w:footnote>
  <w:footnote w:type="continuationSeparator" w:id="0">
    <w:p w:rsidR="00D56563" w:rsidRDefault="00D5656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5F53"/>
    <w:rsid w:val="00B43543"/>
    <w:rsid w:val="00B53F07"/>
    <w:rsid w:val="00B97023"/>
    <w:rsid w:val="00BC7495"/>
    <w:rsid w:val="00BD0CEE"/>
    <w:rsid w:val="00BE4852"/>
    <w:rsid w:val="00C04606"/>
    <w:rsid w:val="00C10A08"/>
    <w:rsid w:val="00C43D01"/>
    <w:rsid w:val="00C65088"/>
    <w:rsid w:val="00C8671F"/>
    <w:rsid w:val="00CC3D4A"/>
    <w:rsid w:val="00D11363"/>
    <w:rsid w:val="00D565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B263"/>
  <w15:docId w15:val="{F1885F74-8C36-4F42-98F4-8E0EDF18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F5F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63DE03F09146ABB9E924B4BF8F0B18"/>
        <w:category>
          <w:name w:val="General"/>
          <w:gallery w:val="placeholder"/>
        </w:category>
        <w:types>
          <w:type w:val="bbPlcHdr"/>
        </w:types>
        <w:behaviors>
          <w:behavior w:val="content"/>
        </w:behaviors>
        <w:guid w:val="{05CC1587-B43B-47D4-9294-1F1334859042}"/>
      </w:docPartPr>
      <w:docPartBody>
        <w:p w:rsidR="00000000" w:rsidRDefault="00221E82"/>
      </w:docPartBody>
    </w:docPart>
    <w:docPart>
      <w:docPartPr>
        <w:name w:val="83F0751366CB49CD9D4ABEE428A7F5BD"/>
        <w:category>
          <w:name w:val="General"/>
          <w:gallery w:val="placeholder"/>
        </w:category>
        <w:types>
          <w:type w:val="bbPlcHdr"/>
        </w:types>
        <w:behaviors>
          <w:behavior w:val="content"/>
        </w:behaviors>
        <w:guid w:val="{31BBE5DA-68D9-47A5-BB30-FD2111D3C196}"/>
      </w:docPartPr>
      <w:docPartBody>
        <w:p w:rsidR="00000000" w:rsidRDefault="00221E82"/>
      </w:docPartBody>
    </w:docPart>
    <w:docPart>
      <w:docPartPr>
        <w:name w:val="75F0D4E2905A4DAD9501306A2AAB0FFC"/>
        <w:category>
          <w:name w:val="General"/>
          <w:gallery w:val="placeholder"/>
        </w:category>
        <w:types>
          <w:type w:val="bbPlcHdr"/>
        </w:types>
        <w:behaviors>
          <w:behavior w:val="content"/>
        </w:behaviors>
        <w:guid w:val="{09D610D5-9FDB-4E34-B202-9B837B2F180A}"/>
      </w:docPartPr>
      <w:docPartBody>
        <w:p w:rsidR="00000000" w:rsidRDefault="00221E82"/>
      </w:docPartBody>
    </w:docPart>
    <w:docPart>
      <w:docPartPr>
        <w:name w:val="0168A16F8C8C49BB9D98CDA74A91C3EF"/>
        <w:category>
          <w:name w:val="General"/>
          <w:gallery w:val="placeholder"/>
        </w:category>
        <w:types>
          <w:type w:val="bbPlcHdr"/>
        </w:types>
        <w:behaviors>
          <w:behavior w:val="content"/>
        </w:behaviors>
        <w:guid w:val="{E1346C1E-00EA-4787-ABA8-2FB25570AB75}"/>
      </w:docPartPr>
      <w:docPartBody>
        <w:p w:rsidR="00000000" w:rsidRDefault="00221E82"/>
      </w:docPartBody>
    </w:docPart>
    <w:docPart>
      <w:docPartPr>
        <w:name w:val="A579F1F25A764BC88A0C1BAD3B000DC5"/>
        <w:category>
          <w:name w:val="General"/>
          <w:gallery w:val="placeholder"/>
        </w:category>
        <w:types>
          <w:type w:val="bbPlcHdr"/>
        </w:types>
        <w:behaviors>
          <w:behavior w:val="content"/>
        </w:behaviors>
        <w:guid w:val="{BE33BE7E-3874-4E1D-B8DF-FAD4DF19BBE3}"/>
      </w:docPartPr>
      <w:docPartBody>
        <w:p w:rsidR="00000000" w:rsidRDefault="00221E82"/>
      </w:docPartBody>
    </w:docPart>
    <w:docPart>
      <w:docPartPr>
        <w:name w:val="566E13132CED4613A7BC19CAEEBF9150"/>
        <w:category>
          <w:name w:val="General"/>
          <w:gallery w:val="placeholder"/>
        </w:category>
        <w:types>
          <w:type w:val="bbPlcHdr"/>
        </w:types>
        <w:behaviors>
          <w:behavior w:val="content"/>
        </w:behaviors>
        <w:guid w:val="{A61086E5-6908-4496-B1D2-330DC4A33FC7}"/>
      </w:docPartPr>
      <w:docPartBody>
        <w:p w:rsidR="00000000" w:rsidRDefault="00221E82"/>
      </w:docPartBody>
    </w:docPart>
    <w:docPart>
      <w:docPartPr>
        <w:name w:val="D66A7F34F37F45CE8336CCB1461321ED"/>
        <w:category>
          <w:name w:val="General"/>
          <w:gallery w:val="placeholder"/>
        </w:category>
        <w:types>
          <w:type w:val="bbPlcHdr"/>
        </w:types>
        <w:behaviors>
          <w:behavior w:val="content"/>
        </w:behaviors>
        <w:guid w:val="{A4FDB723-F9EB-4ED5-A11B-B49E94808DF2}"/>
      </w:docPartPr>
      <w:docPartBody>
        <w:p w:rsidR="00000000" w:rsidRDefault="00221E82"/>
      </w:docPartBody>
    </w:docPart>
    <w:docPart>
      <w:docPartPr>
        <w:name w:val="59A215EC36684785BF2EF6E17B272854"/>
        <w:category>
          <w:name w:val="General"/>
          <w:gallery w:val="placeholder"/>
        </w:category>
        <w:types>
          <w:type w:val="bbPlcHdr"/>
        </w:types>
        <w:behaviors>
          <w:behavior w:val="content"/>
        </w:behaviors>
        <w:guid w:val="{2F9DC92A-C799-4B63-84A4-C72F083FE1A5}"/>
      </w:docPartPr>
      <w:docPartBody>
        <w:p w:rsidR="00000000" w:rsidRDefault="00221E82"/>
      </w:docPartBody>
    </w:docPart>
    <w:docPart>
      <w:docPartPr>
        <w:name w:val="AE2207101E3843219F620B448AFA6244"/>
        <w:category>
          <w:name w:val="General"/>
          <w:gallery w:val="placeholder"/>
        </w:category>
        <w:types>
          <w:type w:val="bbPlcHdr"/>
        </w:types>
        <w:behaviors>
          <w:behavior w:val="content"/>
        </w:behaviors>
        <w:guid w:val="{ADF4A5C3-F96C-41C3-A7C3-DD47226F7DFB}"/>
      </w:docPartPr>
      <w:docPartBody>
        <w:p w:rsidR="00000000" w:rsidRDefault="00221E82"/>
      </w:docPartBody>
    </w:docPart>
    <w:docPart>
      <w:docPartPr>
        <w:name w:val="6F7D4844D13A4420AB9B97C7DEF795B6"/>
        <w:category>
          <w:name w:val="General"/>
          <w:gallery w:val="placeholder"/>
        </w:category>
        <w:types>
          <w:type w:val="bbPlcHdr"/>
        </w:types>
        <w:behaviors>
          <w:behavior w:val="content"/>
        </w:behaviors>
        <w:guid w:val="{2898B7D2-FFE1-4541-BFBD-55851C20E086}"/>
      </w:docPartPr>
      <w:docPartBody>
        <w:p w:rsidR="00000000" w:rsidRDefault="001B6289" w:rsidP="001B6289">
          <w:pPr>
            <w:pStyle w:val="6F7D4844D13A4420AB9B97C7DEF795B6"/>
          </w:pPr>
          <w:r w:rsidRPr="00A30DD1">
            <w:rPr>
              <w:rStyle w:val="PlaceholderText"/>
            </w:rPr>
            <w:t>Click here to enter a date.</w:t>
          </w:r>
        </w:p>
      </w:docPartBody>
    </w:docPart>
    <w:docPart>
      <w:docPartPr>
        <w:name w:val="D609698105DF46B2A7C654E44C98A76E"/>
        <w:category>
          <w:name w:val="General"/>
          <w:gallery w:val="placeholder"/>
        </w:category>
        <w:types>
          <w:type w:val="bbPlcHdr"/>
        </w:types>
        <w:behaviors>
          <w:behavior w:val="content"/>
        </w:behaviors>
        <w:guid w:val="{4E44DF7B-F702-47DA-BD53-A926658D7FF2}"/>
      </w:docPartPr>
      <w:docPartBody>
        <w:p w:rsidR="00000000" w:rsidRDefault="00221E82"/>
      </w:docPartBody>
    </w:docPart>
    <w:docPart>
      <w:docPartPr>
        <w:name w:val="B94C0F736DFC49A2A217D448777F9C67"/>
        <w:category>
          <w:name w:val="General"/>
          <w:gallery w:val="placeholder"/>
        </w:category>
        <w:types>
          <w:type w:val="bbPlcHdr"/>
        </w:types>
        <w:behaviors>
          <w:behavior w:val="content"/>
        </w:behaviors>
        <w:guid w:val="{A5858235-28C3-456C-80E4-15442903E782}"/>
      </w:docPartPr>
      <w:docPartBody>
        <w:p w:rsidR="00000000" w:rsidRDefault="00221E82"/>
      </w:docPartBody>
    </w:docPart>
    <w:docPart>
      <w:docPartPr>
        <w:name w:val="C1353B69A8C444948E9BC400B42E25EC"/>
        <w:category>
          <w:name w:val="General"/>
          <w:gallery w:val="placeholder"/>
        </w:category>
        <w:types>
          <w:type w:val="bbPlcHdr"/>
        </w:types>
        <w:behaviors>
          <w:behavior w:val="content"/>
        </w:behaviors>
        <w:guid w:val="{2C55169F-E3B3-49DC-AF0A-263265EDA81A}"/>
      </w:docPartPr>
      <w:docPartBody>
        <w:p w:rsidR="00000000" w:rsidRDefault="001B6289" w:rsidP="001B6289">
          <w:pPr>
            <w:pStyle w:val="C1353B69A8C444948E9BC400B42E25EC"/>
          </w:pPr>
          <w:r>
            <w:rPr>
              <w:rFonts w:eastAsia="Times New Roman" w:cs="Times New Roman"/>
              <w:bCs/>
              <w:szCs w:val="24"/>
            </w:rPr>
            <w:t xml:space="preserve"> </w:t>
          </w:r>
        </w:p>
      </w:docPartBody>
    </w:docPart>
    <w:docPart>
      <w:docPartPr>
        <w:name w:val="7EBB205F88D543B3B67CC925EF5595B7"/>
        <w:category>
          <w:name w:val="General"/>
          <w:gallery w:val="placeholder"/>
        </w:category>
        <w:types>
          <w:type w:val="bbPlcHdr"/>
        </w:types>
        <w:behaviors>
          <w:behavior w:val="content"/>
        </w:behaviors>
        <w:guid w:val="{00DCB7EB-7078-4EF5-867F-A123D9866598}"/>
      </w:docPartPr>
      <w:docPartBody>
        <w:p w:rsidR="00000000" w:rsidRDefault="00221E82"/>
      </w:docPartBody>
    </w:docPart>
    <w:docPart>
      <w:docPartPr>
        <w:name w:val="EB7C46F18E0C42198B5086F576F969F8"/>
        <w:category>
          <w:name w:val="General"/>
          <w:gallery w:val="placeholder"/>
        </w:category>
        <w:types>
          <w:type w:val="bbPlcHdr"/>
        </w:types>
        <w:behaviors>
          <w:behavior w:val="content"/>
        </w:behaviors>
        <w:guid w:val="{22207E9C-1F5E-4F16-8E13-0C845491AEF9}"/>
      </w:docPartPr>
      <w:docPartBody>
        <w:p w:rsidR="00000000" w:rsidRDefault="00221E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6289"/>
    <w:rsid w:val="001C5F26"/>
    <w:rsid w:val="001E7483"/>
    <w:rsid w:val="00221E82"/>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289"/>
    <w:rPr>
      <w:color w:val="808080"/>
    </w:rPr>
  </w:style>
  <w:style w:type="paragraph" w:customStyle="1" w:styleId="6F7D4844D13A4420AB9B97C7DEF795B6">
    <w:name w:val="6F7D4844D13A4420AB9B97C7DEF795B6"/>
    <w:rsid w:val="001B6289"/>
    <w:pPr>
      <w:spacing w:after="160" w:line="259" w:lineRule="auto"/>
    </w:pPr>
  </w:style>
  <w:style w:type="paragraph" w:customStyle="1" w:styleId="C1353B69A8C444948E9BC400B42E25EC">
    <w:name w:val="C1353B69A8C444948E9BC400B42E25EC"/>
    <w:rsid w:val="001B628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220</Words>
  <Characters>1256</Characters>
  <Application>Microsoft Office Word</Application>
  <DocSecurity>0</DocSecurity>
  <Lines>10</Lines>
  <Paragraphs>2</Paragraphs>
  <ScaleCrop>false</ScaleCrop>
  <Company>Texas Legislative Council</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2023-05-19T00:02:00Z</cp:lastPrinted>
  <dcterms:created xsi:type="dcterms:W3CDTF">2015-05-29T14:24:00Z</dcterms:created>
  <dcterms:modified xsi:type="dcterms:W3CDTF">2023-05-19T00:02:00Z</dcterms:modified>
</cp:coreProperties>
</file>

<file path=docProps/custom.xml><?xml version="1.0" encoding="utf-8"?>
<op:Properties xmlns:vt="http://schemas.openxmlformats.org/officeDocument/2006/docPropsVTypes" xmlns:op="http://schemas.openxmlformats.org/officeDocument/2006/custom-properties"/>
</file>