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84940" w14:paraId="0CF3D435" w14:textId="77777777" w:rsidTr="00345119">
        <w:tc>
          <w:tcPr>
            <w:tcW w:w="9576" w:type="dxa"/>
            <w:noWrap/>
          </w:tcPr>
          <w:p w14:paraId="63DF6A09" w14:textId="77777777" w:rsidR="008423E4" w:rsidRPr="0022177D" w:rsidRDefault="00871B25" w:rsidP="005F7513">
            <w:pPr>
              <w:pStyle w:val="Heading1"/>
            </w:pPr>
            <w:r w:rsidRPr="00631897">
              <w:t>BILL ANALYSIS</w:t>
            </w:r>
          </w:p>
        </w:tc>
      </w:tr>
    </w:tbl>
    <w:p w14:paraId="0120AF2D" w14:textId="77777777" w:rsidR="008423E4" w:rsidRPr="0022177D" w:rsidRDefault="008423E4" w:rsidP="005F7513">
      <w:pPr>
        <w:jc w:val="center"/>
      </w:pPr>
    </w:p>
    <w:p w14:paraId="5DED147B" w14:textId="77777777" w:rsidR="008423E4" w:rsidRPr="00B31F0E" w:rsidRDefault="008423E4" w:rsidP="005F7513"/>
    <w:p w14:paraId="6B37A94B" w14:textId="77777777" w:rsidR="008423E4" w:rsidRPr="00742794" w:rsidRDefault="008423E4" w:rsidP="005F7513">
      <w:pPr>
        <w:tabs>
          <w:tab w:val="right" w:pos="9360"/>
        </w:tabs>
      </w:pPr>
    </w:p>
    <w:tbl>
      <w:tblPr>
        <w:tblW w:w="0" w:type="auto"/>
        <w:tblLayout w:type="fixed"/>
        <w:tblLook w:val="01E0" w:firstRow="1" w:lastRow="1" w:firstColumn="1" w:lastColumn="1" w:noHBand="0" w:noVBand="0"/>
      </w:tblPr>
      <w:tblGrid>
        <w:gridCol w:w="9576"/>
      </w:tblGrid>
      <w:tr w:rsidR="00D84940" w14:paraId="68817263" w14:textId="77777777" w:rsidTr="00345119">
        <w:tc>
          <w:tcPr>
            <w:tcW w:w="9576" w:type="dxa"/>
          </w:tcPr>
          <w:p w14:paraId="51669C27" w14:textId="62EC7734" w:rsidR="008423E4" w:rsidRPr="00861995" w:rsidRDefault="00871B25" w:rsidP="005F7513">
            <w:pPr>
              <w:jc w:val="right"/>
            </w:pPr>
            <w:r>
              <w:t>H.B. 3768</w:t>
            </w:r>
          </w:p>
        </w:tc>
      </w:tr>
      <w:tr w:rsidR="00D84940" w14:paraId="3E1D58B4" w14:textId="77777777" w:rsidTr="00345119">
        <w:tc>
          <w:tcPr>
            <w:tcW w:w="9576" w:type="dxa"/>
          </w:tcPr>
          <w:p w14:paraId="490E2139" w14:textId="774A104D" w:rsidR="008423E4" w:rsidRPr="00861995" w:rsidRDefault="00871B25" w:rsidP="005F7513">
            <w:pPr>
              <w:jc w:val="right"/>
            </w:pPr>
            <w:r>
              <w:t xml:space="preserve">By: </w:t>
            </w:r>
            <w:r w:rsidR="00AC1FAC">
              <w:t>Bucy</w:t>
            </w:r>
          </w:p>
        </w:tc>
      </w:tr>
      <w:tr w:rsidR="00D84940" w14:paraId="7AE9B0B2" w14:textId="77777777" w:rsidTr="00345119">
        <w:tc>
          <w:tcPr>
            <w:tcW w:w="9576" w:type="dxa"/>
          </w:tcPr>
          <w:p w14:paraId="06E0D8CC" w14:textId="48DE4280" w:rsidR="008423E4" w:rsidRPr="00861995" w:rsidRDefault="00871B25" w:rsidP="005F7513">
            <w:pPr>
              <w:jc w:val="right"/>
            </w:pPr>
            <w:r>
              <w:t>Business &amp; Industry</w:t>
            </w:r>
          </w:p>
        </w:tc>
      </w:tr>
      <w:tr w:rsidR="00D84940" w14:paraId="31ED009B" w14:textId="77777777" w:rsidTr="00345119">
        <w:tc>
          <w:tcPr>
            <w:tcW w:w="9576" w:type="dxa"/>
          </w:tcPr>
          <w:p w14:paraId="722C8B68" w14:textId="01FE0CF9" w:rsidR="008423E4" w:rsidRDefault="00871B25" w:rsidP="005F7513">
            <w:pPr>
              <w:jc w:val="right"/>
            </w:pPr>
            <w:r>
              <w:t>Committee Report (Unamended)</w:t>
            </w:r>
          </w:p>
        </w:tc>
      </w:tr>
    </w:tbl>
    <w:p w14:paraId="6C3CFC78" w14:textId="77777777" w:rsidR="008423E4" w:rsidRDefault="008423E4" w:rsidP="005F7513">
      <w:pPr>
        <w:tabs>
          <w:tab w:val="right" w:pos="9360"/>
        </w:tabs>
      </w:pPr>
    </w:p>
    <w:p w14:paraId="7AAE7057" w14:textId="77777777" w:rsidR="008423E4" w:rsidRDefault="008423E4" w:rsidP="005F7513"/>
    <w:p w14:paraId="1118B76A" w14:textId="77777777" w:rsidR="008423E4" w:rsidRDefault="008423E4" w:rsidP="005F7513"/>
    <w:tbl>
      <w:tblPr>
        <w:tblW w:w="0" w:type="auto"/>
        <w:tblCellMar>
          <w:left w:w="115" w:type="dxa"/>
          <w:right w:w="115" w:type="dxa"/>
        </w:tblCellMar>
        <w:tblLook w:val="01E0" w:firstRow="1" w:lastRow="1" w:firstColumn="1" w:lastColumn="1" w:noHBand="0" w:noVBand="0"/>
      </w:tblPr>
      <w:tblGrid>
        <w:gridCol w:w="9360"/>
      </w:tblGrid>
      <w:tr w:rsidR="00D84940" w14:paraId="09CB4BCA" w14:textId="77777777" w:rsidTr="00345119">
        <w:tc>
          <w:tcPr>
            <w:tcW w:w="9576" w:type="dxa"/>
          </w:tcPr>
          <w:p w14:paraId="7C411015" w14:textId="77777777" w:rsidR="008423E4" w:rsidRPr="00A8133F" w:rsidRDefault="00871B25" w:rsidP="005F7513">
            <w:pPr>
              <w:rPr>
                <w:b/>
              </w:rPr>
            </w:pPr>
            <w:r w:rsidRPr="009C1E9A">
              <w:rPr>
                <w:b/>
                <w:u w:val="single"/>
              </w:rPr>
              <w:t>BACKGROUND AND PURPOSE</w:t>
            </w:r>
            <w:r>
              <w:rPr>
                <w:b/>
              </w:rPr>
              <w:t xml:space="preserve"> </w:t>
            </w:r>
          </w:p>
          <w:p w14:paraId="6712E6C5" w14:textId="77777777" w:rsidR="008423E4" w:rsidRDefault="008423E4" w:rsidP="005F7513"/>
          <w:p w14:paraId="5B2BF832" w14:textId="35BF4958" w:rsidR="008423E4" w:rsidRDefault="00871B25" w:rsidP="005F7513">
            <w:pPr>
              <w:pStyle w:val="Header"/>
              <w:jc w:val="both"/>
            </w:pPr>
            <w:r w:rsidRPr="00053EAF">
              <w:t xml:space="preserve">In order for Texas to </w:t>
            </w:r>
            <w:r w:rsidR="00314FD7">
              <w:t>remain</w:t>
            </w:r>
            <w:r w:rsidRPr="00053EAF">
              <w:t xml:space="preserve"> at the forefront of the innovation economy, it is essential that </w:t>
            </w:r>
            <w:r w:rsidR="005C53D6">
              <w:t>state</w:t>
            </w:r>
            <w:r w:rsidR="005C53D6" w:rsidRPr="00053EAF">
              <w:t xml:space="preserve"> </w:t>
            </w:r>
            <w:r w:rsidRPr="00053EAF">
              <w:t xml:space="preserve">laws and policies reflect its commitment to developing technologies. In recent years, Texas has experienced tremendous growth in the blockchain technology and </w:t>
            </w:r>
            <w:r w:rsidR="00314FD7">
              <w:t>W</w:t>
            </w:r>
            <w:r w:rsidRPr="00053EAF">
              <w:t xml:space="preserve">eb3 sectors. Like all </w:t>
            </w:r>
            <w:r w:rsidR="00314FD7">
              <w:t>I</w:t>
            </w:r>
            <w:r w:rsidRPr="00053EAF">
              <w:t>n</w:t>
            </w:r>
            <w:r w:rsidRPr="00053EAF">
              <w:t xml:space="preserve">ternet industries, the nature of </w:t>
            </w:r>
            <w:r w:rsidR="00314FD7">
              <w:t>W</w:t>
            </w:r>
            <w:r w:rsidRPr="00053EAF">
              <w:t>eb3 is designed to</w:t>
            </w:r>
            <w:r w:rsidR="00314FD7">
              <w:t xml:space="preserve"> </w:t>
            </w:r>
            <w:r w:rsidRPr="00053EAF">
              <w:t xml:space="preserve">be </w:t>
            </w:r>
            <w:r w:rsidR="00314FD7">
              <w:t>unconstrained</w:t>
            </w:r>
            <w:r w:rsidRPr="00053EAF">
              <w:t xml:space="preserve"> </w:t>
            </w:r>
            <w:r w:rsidR="00314FD7">
              <w:t>by</w:t>
            </w:r>
            <w:r w:rsidR="00314FD7" w:rsidRPr="00053EAF">
              <w:t xml:space="preserve"> </w:t>
            </w:r>
            <w:r w:rsidRPr="00053EAF">
              <w:t>geograph</w:t>
            </w:r>
            <w:r w:rsidR="00314FD7">
              <w:t>y</w:t>
            </w:r>
            <w:r w:rsidRPr="00053EAF">
              <w:t xml:space="preserve">, but its primary benefit </w:t>
            </w:r>
            <w:r w:rsidR="003A37C0">
              <w:t>is</w:t>
            </w:r>
            <w:r w:rsidR="003A37C0" w:rsidRPr="00053EAF">
              <w:t xml:space="preserve"> </w:t>
            </w:r>
            <w:r w:rsidRPr="00053EAF">
              <w:t xml:space="preserve">the accessibility it allows developers and users. </w:t>
            </w:r>
            <w:r w:rsidR="00681CB4">
              <w:t xml:space="preserve">While current law provides for blockchain and Web3 companies and organizations to avail themselves of many existing entity forms, certain aspects of the technology and associations formed around it can result in significant ambiguity in how the law would be applied. This is particularly relevant to unincorporated nonprofit associations that do not have as robust a history of case law around their operations as other entities. </w:t>
            </w:r>
            <w:r w:rsidR="00505E99" w:rsidRPr="00053EAF">
              <w:t>H.B. 3768 seeks to support the growth of th</w:t>
            </w:r>
            <w:r w:rsidR="00D107FA">
              <w:t>e blockchain and Web3</w:t>
            </w:r>
            <w:r w:rsidR="00505E99" w:rsidRPr="00053EAF">
              <w:t xml:space="preserve"> sector</w:t>
            </w:r>
            <w:r w:rsidR="00D107FA">
              <w:t>s</w:t>
            </w:r>
            <w:r w:rsidR="00505E99" w:rsidRPr="00053EAF">
              <w:t xml:space="preserve"> and protect the citizens of Texas by establishing regulatory and legal clarity in key areas.</w:t>
            </w:r>
          </w:p>
          <w:p w14:paraId="40DD6DD5" w14:textId="77777777" w:rsidR="008423E4" w:rsidRPr="00E26B13" w:rsidRDefault="008423E4" w:rsidP="005F7513">
            <w:pPr>
              <w:rPr>
                <w:b/>
              </w:rPr>
            </w:pPr>
          </w:p>
        </w:tc>
      </w:tr>
      <w:tr w:rsidR="00D84940" w14:paraId="779F03DC" w14:textId="77777777" w:rsidTr="00345119">
        <w:tc>
          <w:tcPr>
            <w:tcW w:w="9576" w:type="dxa"/>
          </w:tcPr>
          <w:p w14:paraId="57273BD4" w14:textId="77777777" w:rsidR="0017725B" w:rsidRDefault="00871B25" w:rsidP="005F7513">
            <w:pPr>
              <w:rPr>
                <w:b/>
                <w:u w:val="single"/>
              </w:rPr>
            </w:pPr>
            <w:r>
              <w:rPr>
                <w:b/>
                <w:u w:val="single"/>
              </w:rPr>
              <w:t>CRIMINAL JUSTICE IMPACT</w:t>
            </w:r>
          </w:p>
          <w:p w14:paraId="172F1DBE" w14:textId="77777777" w:rsidR="0017725B" w:rsidRDefault="0017725B" w:rsidP="005F7513">
            <w:pPr>
              <w:rPr>
                <w:b/>
                <w:u w:val="single"/>
              </w:rPr>
            </w:pPr>
          </w:p>
          <w:p w14:paraId="6F6CB04E" w14:textId="37B4A436" w:rsidR="00D352D2" w:rsidRPr="00D352D2" w:rsidRDefault="00871B25" w:rsidP="005F7513">
            <w:pPr>
              <w:jc w:val="both"/>
            </w:pPr>
            <w:r>
              <w:t>It is the committee's opinion that this bill does not expressly create a criminal offense, increase the punishment for an existing criminal offense or category of offenses, or change the eligibility of a person for community superv</w:t>
            </w:r>
            <w:r>
              <w:t>ision, parole, or mandatory supervision.</w:t>
            </w:r>
          </w:p>
          <w:p w14:paraId="36B5CDA5" w14:textId="77777777" w:rsidR="0017725B" w:rsidRPr="0017725B" w:rsidRDefault="0017725B" w:rsidP="005F7513">
            <w:pPr>
              <w:rPr>
                <w:b/>
                <w:u w:val="single"/>
              </w:rPr>
            </w:pPr>
          </w:p>
        </w:tc>
      </w:tr>
      <w:tr w:rsidR="00D84940" w14:paraId="3CB0E07F" w14:textId="77777777" w:rsidTr="00345119">
        <w:tc>
          <w:tcPr>
            <w:tcW w:w="9576" w:type="dxa"/>
          </w:tcPr>
          <w:p w14:paraId="2A6415B8" w14:textId="77777777" w:rsidR="008423E4" w:rsidRPr="00A8133F" w:rsidRDefault="00871B25" w:rsidP="005F7513">
            <w:pPr>
              <w:rPr>
                <w:b/>
              </w:rPr>
            </w:pPr>
            <w:r w:rsidRPr="009C1E9A">
              <w:rPr>
                <w:b/>
                <w:u w:val="single"/>
              </w:rPr>
              <w:t>RULEMAKING AUTHORITY</w:t>
            </w:r>
            <w:r>
              <w:rPr>
                <w:b/>
              </w:rPr>
              <w:t xml:space="preserve"> </w:t>
            </w:r>
          </w:p>
          <w:p w14:paraId="5CA204FD" w14:textId="77777777" w:rsidR="008423E4" w:rsidRDefault="008423E4" w:rsidP="005F7513"/>
          <w:p w14:paraId="21941432" w14:textId="48D78EF7" w:rsidR="00D352D2" w:rsidRDefault="00871B25" w:rsidP="005F751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DD482F5" w14:textId="77777777" w:rsidR="008423E4" w:rsidRPr="00E21FDC" w:rsidRDefault="008423E4" w:rsidP="005F7513">
            <w:pPr>
              <w:rPr>
                <w:b/>
              </w:rPr>
            </w:pPr>
          </w:p>
        </w:tc>
      </w:tr>
      <w:tr w:rsidR="00D84940" w14:paraId="543FE6EF" w14:textId="77777777" w:rsidTr="00345119">
        <w:tc>
          <w:tcPr>
            <w:tcW w:w="9576" w:type="dxa"/>
          </w:tcPr>
          <w:p w14:paraId="68A14CC3" w14:textId="77777777" w:rsidR="008423E4" w:rsidRPr="00A8133F" w:rsidRDefault="00871B25" w:rsidP="005F7513">
            <w:pPr>
              <w:rPr>
                <w:b/>
              </w:rPr>
            </w:pPr>
            <w:r w:rsidRPr="009C1E9A">
              <w:rPr>
                <w:b/>
                <w:u w:val="single"/>
              </w:rPr>
              <w:t>ANALYSIS</w:t>
            </w:r>
            <w:r>
              <w:rPr>
                <w:b/>
              </w:rPr>
              <w:t xml:space="preserve"> </w:t>
            </w:r>
          </w:p>
          <w:p w14:paraId="0F0AD2DF" w14:textId="77777777" w:rsidR="008423E4" w:rsidRDefault="008423E4" w:rsidP="005F7513"/>
          <w:p w14:paraId="2D487C6B" w14:textId="788294E8" w:rsidR="009C36CD" w:rsidRDefault="00871B25" w:rsidP="005F7513">
            <w:pPr>
              <w:pStyle w:val="Header"/>
              <w:tabs>
                <w:tab w:val="clear" w:pos="4320"/>
                <w:tab w:val="clear" w:pos="8640"/>
              </w:tabs>
              <w:jc w:val="both"/>
            </w:pPr>
            <w:r>
              <w:t xml:space="preserve">H.B. 3768 amends the </w:t>
            </w:r>
            <w:r w:rsidRPr="00C776D3">
              <w:t>Business Organizations Code</w:t>
            </w:r>
            <w:r w:rsidR="006966D7">
              <w:t xml:space="preserve"> to establish </w:t>
            </w:r>
            <w:r w:rsidR="0008736E">
              <w:t xml:space="preserve">provisions relating to blockchain and distributed ledger technology, </w:t>
            </w:r>
            <w:r w:rsidR="00674B0A">
              <w:t xml:space="preserve">the latter of which the bill </w:t>
            </w:r>
            <w:r w:rsidR="0008736E">
              <w:t>define</w:t>
            </w:r>
            <w:r w:rsidR="00674B0A">
              <w:t>s</w:t>
            </w:r>
            <w:r w:rsidR="002A519F">
              <w:t xml:space="preserve"> </w:t>
            </w:r>
            <w:r w:rsidR="0008736E">
              <w:t xml:space="preserve">as </w:t>
            </w:r>
            <w:r w:rsidR="002A519F" w:rsidRPr="002A519F">
              <w:t>a distributed ledger protocol that</w:t>
            </w:r>
            <w:r w:rsidR="002A519F">
              <w:t xml:space="preserve"> </w:t>
            </w:r>
            <w:r w:rsidR="00674B0A">
              <w:t>meets the following criteria</w:t>
            </w:r>
            <w:r w:rsidR="0008736E">
              <w:t>:</w:t>
            </w:r>
          </w:p>
          <w:p w14:paraId="2853D6E7" w14:textId="01E35A38" w:rsidR="00732E81" w:rsidRDefault="00871B25" w:rsidP="005F7513">
            <w:pPr>
              <w:pStyle w:val="Header"/>
              <w:numPr>
                <w:ilvl w:val="0"/>
                <w:numId w:val="1"/>
              </w:numPr>
              <w:tabs>
                <w:tab w:val="clear" w:pos="4320"/>
                <w:tab w:val="clear" w:pos="8640"/>
              </w:tabs>
              <w:jc w:val="both"/>
            </w:pPr>
            <w:r w:rsidRPr="002A519F">
              <w:t>is a designated regu</w:t>
            </w:r>
            <w:r w:rsidRPr="002A519F">
              <w:t>latory model of software that governs the rules, operations, and communication between intersection and connection points in a telecommunications network and supporting infrastructure;</w:t>
            </w:r>
          </w:p>
          <w:p w14:paraId="1A3E5801" w14:textId="5CF8A66E" w:rsidR="002A519F" w:rsidRDefault="00871B25" w:rsidP="005F7513">
            <w:pPr>
              <w:pStyle w:val="Header"/>
              <w:numPr>
                <w:ilvl w:val="0"/>
                <w:numId w:val="1"/>
              </w:numPr>
              <w:tabs>
                <w:tab w:val="clear" w:pos="4320"/>
                <w:tab w:val="clear" w:pos="8640"/>
              </w:tabs>
              <w:jc w:val="both"/>
            </w:pPr>
            <w:r w:rsidRPr="002A519F">
              <w:t xml:space="preserve">includes the computer software or hardware, or collections of computer </w:t>
            </w:r>
            <w:r w:rsidRPr="002A519F">
              <w:t>software or hardware, that use or enable a distributed ledger, including blockchain; and</w:t>
            </w:r>
          </w:p>
          <w:p w14:paraId="4A15B8EE" w14:textId="4F110FE1" w:rsidR="002A519F" w:rsidRDefault="00871B25" w:rsidP="005F7513">
            <w:pPr>
              <w:pStyle w:val="Header"/>
              <w:numPr>
                <w:ilvl w:val="0"/>
                <w:numId w:val="1"/>
              </w:numPr>
              <w:tabs>
                <w:tab w:val="clear" w:pos="4320"/>
                <w:tab w:val="clear" w:pos="8640"/>
              </w:tabs>
              <w:jc w:val="both"/>
            </w:pPr>
            <w:r w:rsidRPr="002A519F">
              <w:t>uses a distributed, shared, and replicated ledger, which may</w:t>
            </w:r>
            <w:r w:rsidR="008C71E3">
              <w:t xml:space="preserve"> </w:t>
            </w:r>
            <w:r w:rsidR="008C71E3" w:rsidRPr="008C71E3">
              <w:t>be public or private</w:t>
            </w:r>
            <w:r w:rsidR="008C71E3">
              <w:t xml:space="preserve">, </w:t>
            </w:r>
            <w:r w:rsidR="008C71E3" w:rsidRPr="008C71E3">
              <w:t>permissioned or permissionless</w:t>
            </w:r>
            <w:r w:rsidR="008C71E3">
              <w:t xml:space="preserve">, and </w:t>
            </w:r>
            <w:r w:rsidR="008C71E3" w:rsidRPr="008C71E3">
              <w:t>include the use of a digital asset as a medium of electronic exchange.</w:t>
            </w:r>
          </w:p>
          <w:p w14:paraId="5C9B09E5" w14:textId="1585635C" w:rsidR="005B60F4" w:rsidRDefault="00871B25" w:rsidP="005F7513">
            <w:pPr>
              <w:pStyle w:val="Header"/>
              <w:tabs>
                <w:tab w:val="clear" w:pos="4320"/>
                <w:tab w:val="clear" w:pos="8640"/>
              </w:tabs>
              <w:jc w:val="both"/>
            </w:pPr>
            <w:r>
              <w:t xml:space="preserve">The bill defines "digital asset" as an </w:t>
            </w:r>
            <w:r w:rsidRPr="005B60F4">
              <w:t>electronic record in which a person has a right or interest</w:t>
            </w:r>
            <w:r>
              <w:t xml:space="preserve"> but specifies that the </w:t>
            </w:r>
            <w:r w:rsidRPr="005B60F4">
              <w:t>term does not include an underlying asset, unless the asset is itself an electronic record</w:t>
            </w:r>
            <w:r w:rsidR="006B6B5A">
              <w:t xml:space="preserve">. The bill </w:t>
            </w:r>
            <w:r w:rsidR="00656B4A">
              <w:t xml:space="preserve">defines "record" as </w:t>
            </w:r>
            <w:r w:rsidR="00656B4A" w:rsidRPr="00656B4A">
              <w:t>information that is inscribed on a tangible medium or that is stored in an electronic or other medium and is retrievable in a perceivable form, including information inscribed on blockchain or distributed ledger technology.</w:t>
            </w:r>
          </w:p>
          <w:p w14:paraId="36D9340E" w14:textId="45AEBE80" w:rsidR="00F96904" w:rsidRDefault="00F96904" w:rsidP="005F7513">
            <w:pPr>
              <w:pStyle w:val="Header"/>
              <w:tabs>
                <w:tab w:val="clear" w:pos="4320"/>
                <w:tab w:val="clear" w:pos="8640"/>
              </w:tabs>
              <w:jc w:val="both"/>
            </w:pPr>
          </w:p>
          <w:p w14:paraId="5BCEFDEE" w14:textId="30F818F9" w:rsidR="00F96904" w:rsidRDefault="00871B25" w:rsidP="005F7513">
            <w:pPr>
              <w:pStyle w:val="Header"/>
              <w:tabs>
                <w:tab w:val="clear" w:pos="4320"/>
                <w:tab w:val="clear" w:pos="8640"/>
              </w:tabs>
              <w:jc w:val="both"/>
              <w:rPr>
                <w:b/>
                <w:bCs/>
              </w:rPr>
            </w:pPr>
            <w:r>
              <w:rPr>
                <w:b/>
                <w:bCs/>
              </w:rPr>
              <w:t>General Provisions</w:t>
            </w:r>
          </w:p>
          <w:p w14:paraId="38E2DE53" w14:textId="77777777" w:rsidR="00164C8E" w:rsidRDefault="00164C8E" w:rsidP="005F7513">
            <w:pPr>
              <w:pStyle w:val="Header"/>
              <w:tabs>
                <w:tab w:val="clear" w:pos="4320"/>
                <w:tab w:val="clear" w:pos="8640"/>
              </w:tabs>
              <w:jc w:val="both"/>
              <w:rPr>
                <w:b/>
                <w:bCs/>
              </w:rPr>
            </w:pPr>
          </w:p>
          <w:p w14:paraId="216F06AD" w14:textId="3120205D" w:rsidR="00F81809" w:rsidRDefault="00871B25" w:rsidP="005F7513">
            <w:pPr>
              <w:pStyle w:val="Header"/>
              <w:tabs>
                <w:tab w:val="clear" w:pos="4320"/>
                <w:tab w:val="clear" w:pos="8640"/>
              </w:tabs>
              <w:jc w:val="both"/>
            </w:pPr>
            <w:r>
              <w:t xml:space="preserve">H.B. 3768 establishes the following </w:t>
            </w:r>
            <w:r w:rsidR="00410FDD">
              <w:t xml:space="preserve">provisions related to blockchain and distributed ledger technology </w:t>
            </w:r>
            <w:r>
              <w:t>with respect to the purposes of the Business Organizations Code</w:t>
            </w:r>
            <w:r w:rsidR="00410FDD">
              <w:t xml:space="preserve">: </w:t>
            </w:r>
          </w:p>
          <w:p w14:paraId="0903D588" w14:textId="1A63EDC8" w:rsidR="00F96904" w:rsidRDefault="00871B25" w:rsidP="005F7513">
            <w:pPr>
              <w:pStyle w:val="Header"/>
              <w:numPr>
                <w:ilvl w:val="0"/>
                <w:numId w:val="6"/>
              </w:numPr>
              <w:tabs>
                <w:tab w:val="clear" w:pos="4320"/>
                <w:tab w:val="clear" w:pos="8640"/>
              </w:tabs>
              <w:jc w:val="both"/>
            </w:pPr>
            <w:r w:rsidRPr="00F96904">
              <w:t>a requirement for a person's signature is satisfied by the submissi</w:t>
            </w:r>
            <w:r w:rsidRPr="00F96904">
              <w:t>on of a blockchain that electronically contains the signature or verifies the intent of a person to provide the signature</w:t>
            </w:r>
            <w:r w:rsidR="00F81809">
              <w:t>;</w:t>
            </w:r>
          </w:p>
          <w:p w14:paraId="06A5E14F" w14:textId="05F56608" w:rsidR="00F81809" w:rsidRDefault="00871B25" w:rsidP="005F7513">
            <w:pPr>
              <w:pStyle w:val="Header"/>
              <w:numPr>
                <w:ilvl w:val="0"/>
                <w:numId w:val="6"/>
              </w:numPr>
              <w:tabs>
                <w:tab w:val="clear" w:pos="4320"/>
                <w:tab w:val="clear" w:pos="8640"/>
              </w:tabs>
              <w:jc w:val="both"/>
            </w:pPr>
            <w:r w:rsidRPr="00F81809">
              <w:t>a requirement for a record to be in writing is satisfied by the submission of a blockchain that electronically contains the record; a</w:t>
            </w:r>
            <w:r w:rsidRPr="00F81809">
              <w:t>nd</w:t>
            </w:r>
          </w:p>
          <w:p w14:paraId="3257FC1A" w14:textId="7DE25EB5" w:rsidR="00F81809" w:rsidRDefault="00871B25" w:rsidP="005F7513">
            <w:pPr>
              <w:pStyle w:val="Header"/>
              <w:numPr>
                <w:ilvl w:val="0"/>
                <w:numId w:val="6"/>
              </w:numPr>
              <w:tabs>
                <w:tab w:val="clear" w:pos="4320"/>
                <w:tab w:val="clear" w:pos="8640"/>
              </w:tabs>
              <w:jc w:val="both"/>
            </w:pPr>
            <w:r w:rsidRPr="00F81809">
              <w:t>a smart contract, record, or signature may not be excluded as evidence in a proceeding solely because blockchain or distributed ledger technology was used to create, store, or verify the smart contract, record, or signature.</w:t>
            </w:r>
          </w:p>
          <w:p w14:paraId="70584787" w14:textId="39416AC2" w:rsidR="005B60F4" w:rsidRDefault="00871B25" w:rsidP="005F7513">
            <w:pPr>
              <w:pStyle w:val="Header"/>
              <w:jc w:val="both"/>
            </w:pPr>
            <w:r>
              <w:t>The bill defines "smart cont</w:t>
            </w:r>
            <w:r>
              <w:t xml:space="preserve">ract" as an event-driven computer program that executes on distributed ledger technology used to automate a transaction, including a transaction that takes custody over and instructs transfer of assets on that ledger, creates and transmits digital assets, </w:t>
            </w:r>
            <w:r>
              <w:t>synchronizes information</w:t>
            </w:r>
            <w:r w:rsidR="009160C7">
              <w:t xml:space="preserve">, </w:t>
            </w:r>
            <w:r>
              <w:t>or</w:t>
            </w:r>
            <w:r w:rsidR="009160C7">
              <w:t xml:space="preserve"> </w:t>
            </w:r>
            <w:r>
              <w:t>authenticates user rights and conveys access to software applications.</w:t>
            </w:r>
          </w:p>
          <w:p w14:paraId="12F5EBF4" w14:textId="7F699C72" w:rsidR="00F81809" w:rsidRDefault="00F81809" w:rsidP="005F7513">
            <w:pPr>
              <w:pStyle w:val="Header"/>
              <w:tabs>
                <w:tab w:val="clear" w:pos="4320"/>
                <w:tab w:val="clear" w:pos="8640"/>
              </w:tabs>
              <w:jc w:val="both"/>
            </w:pPr>
          </w:p>
          <w:p w14:paraId="11A3B315" w14:textId="08D8F15E" w:rsidR="00F81809" w:rsidRDefault="00871B25" w:rsidP="005F7513">
            <w:pPr>
              <w:pStyle w:val="Header"/>
              <w:tabs>
                <w:tab w:val="clear" w:pos="4320"/>
                <w:tab w:val="clear" w:pos="8640"/>
              </w:tabs>
              <w:jc w:val="both"/>
            </w:pPr>
            <w:r>
              <w:t xml:space="preserve">H.B. 3768 includes an </w:t>
            </w:r>
            <w:r w:rsidRPr="00F81809">
              <w:t>electronic data system</w:t>
            </w:r>
            <w:r>
              <w:t xml:space="preserve"> among the electronic communications systems</w:t>
            </w:r>
            <w:r w:rsidR="00410FDD">
              <w:t xml:space="preserve"> authorized under current law</w:t>
            </w:r>
            <w:r>
              <w:t xml:space="preserve"> by which the </w:t>
            </w:r>
            <w:r w:rsidRPr="00F81809">
              <w:t>owners, members, or gove</w:t>
            </w:r>
            <w:r w:rsidRPr="00F81809">
              <w:t>rning persons of</w:t>
            </w:r>
            <w:r>
              <w:t xml:space="preserve"> a domestic entity, or a committee of those owners, members, or persons, may hold meetings if the system </w:t>
            </w:r>
            <w:r w:rsidRPr="00F81809">
              <w:t xml:space="preserve">permits each person participating in the meeting to communicate with all </w:t>
            </w:r>
            <w:r>
              <w:t>other participants</w:t>
            </w:r>
            <w:r w:rsidRPr="00F81809">
              <w:t>.</w:t>
            </w:r>
          </w:p>
          <w:p w14:paraId="3FE218AE" w14:textId="5FD9910B" w:rsidR="00F81809" w:rsidRDefault="00F81809" w:rsidP="005F7513">
            <w:pPr>
              <w:pStyle w:val="Header"/>
              <w:tabs>
                <w:tab w:val="clear" w:pos="4320"/>
                <w:tab w:val="clear" w:pos="8640"/>
              </w:tabs>
              <w:jc w:val="both"/>
            </w:pPr>
          </w:p>
          <w:p w14:paraId="389E37ED" w14:textId="73D4BF0E" w:rsidR="00F81809" w:rsidRDefault="00871B25" w:rsidP="005F7513">
            <w:pPr>
              <w:pStyle w:val="Header"/>
              <w:tabs>
                <w:tab w:val="clear" w:pos="4320"/>
                <w:tab w:val="clear" w:pos="8640"/>
              </w:tabs>
              <w:jc w:val="both"/>
              <w:rPr>
                <w:b/>
                <w:bCs/>
              </w:rPr>
            </w:pPr>
            <w:r>
              <w:rPr>
                <w:b/>
                <w:bCs/>
              </w:rPr>
              <w:t>Limited Liability Companies</w:t>
            </w:r>
          </w:p>
          <w:p w14:paraId="43B279D1" w14:textId="77777777" w:rsidR="00164C8E" w:rsidRDefault="00164C8E" w:rsidP="005F7513">
            <w:pPr>
              <w:pStyle w:val="Header"/>
              <w:tabs>
                <w:tab w:val="clear" w:pos="4320"/>
                <w:tab w:val="clear" w:pos="8640"/>
              </w:tabs>
              <w:jc w:val="both"/>
              <w:rPr>
                <w:b/>
                <w:bCs/>
              </w:rPr>
            </w:pPr>
          </w:p>
          <w:p w14:paraId="45B79212" w14:textId="102529B4" w:rsidR="00F81809" w:rsidRDefault="00871B25" w:rsidP="005F7513">
            <w:pPr>
              <w:pStyle w:val="Header"/>
              <w:tabs>
                <w:tab w:val="clear" w:pos="4320"/>
                <w:tab w:val="clear" w:pos="8640"/>
              </w:tabs>
              <w:jc w:val="both"/>
            </w:pPr>
            <w:r>
              <w:t xml:space="preserve">H.B. 3768 </w:t>
            </w:r>
            <w:r w:rsidR="009A5EF7">
              <w:t>provides that</w:t>
            </w:r>
            <w:r w:rsidR="00E85CFF">
              <w:t xml:space="preserve"> a company agreement of a limited liability company </w:t>
            </w:r>
            <w:r w:rsidR="009A5EF7">
              <w:t>may</w:t>
            </w:r>
            <w:r w:rsidR="00E85CFF">
              <w:t xml:space="preserve"> be </w:t>
            </w:r>
            <w:r w:rsidR="00E85CFF" w:rsidRPr="00E85CFF">
              <w:t>composed of computer code and maintained in full or in part on blockchain or distributed ledger technology</w:t>
            </w:r>
            <w:r w:rsidR="00E85CFF">
              <w:t>,</w:t>
            </w:r>
            <w:r w:rsidR="00E85CFF" w:rsidRPr="00E85CFF">
              <w:t xml:space="preserve"> if the record of the agreement is capable of being retained and accurately reproduced for later reference.</w:t>
            </w:r>
            <w:r w:rsidR="00E85CFF">
              <w:t xml:space="preserve"> For these purposes, a record includes </w:t>
            </w:r>
            <w:r w:rsidR="00E85CFF" w:rsidRPr="00E85CFF">
              <w:t>information inscribed on blockchain or distributed ledger technology.</w:t>
            </w:r>
            <w:r w:rsidR="00E85CFF">
              <w:t xml:space="preserve"> </w:t>
            </w:r>
          </w:p>
          <w:p w14:paraId="36AA6840" w14:textId="426E35A4" w:rsidR="00E85CFF" w:rsidRDefault="00E85CFF" w:rsidP="005F7513">
            <w:pPr>
              <w:pStyle w:val="Header"/>
              <w:tabs>
                <w:tab w:val="clear" w:pos="4320"/>
                <w:tab w:val="clear" w:pos="8640"/>
              </w:tabs>
              <w:jc w:val="both"/>
            </w:pPr>
          </w:p>
          <w:p w14:paraId="190CBEFB" w14:textId="1DA96002" w:rsidR="00E85CFF" w:rsidRPr="00F81809" w:rsidRDefault="00871B25" w:rsidP="005F7513">
            <w:pPr>
              <w:pStyle w:val="Header"/>
              <w:tabs>
                <w:tab w:val="clear" w:pos="4320"/>
                <w:tab w:val="clear" w:pos="8640"/>
              </w:tabs>
              <w:jc w:val="both"/>
            </w:pPr>
            <w:r>
              <w:t>H.B. 3768 gives a limited liability company the option to keep supplemental information relating to the c</w:t>
            </w:r>
            <w:r>
              <w:t xml:space="preserve">ompany's </w:t>
            </w:r>
            <w:r w:rsidR="00F42796">
              <w:t xml:space="preserve">membership, taxes, and governing documents on </w:t>
            </w:r>
            <w:r w:rsidR="00F42796" w:rsidRPr="00F42796">
              <w:t>an electronic data system</w:t>
            </w:r>
            <w:r w:rsidR="00F42796">
              <w:t xml:space="preserve"> as an alternative to the requirement</w:t>
            </w:r>
            <w:r w:rsidR="009A5EF7">
              <w:t xml:space="preserve"> that such a company</w:t>
            </w:r>
            <w:r w:rsidR="00F42796">
              <w:t xml:space="preserve"> keep such information at the company's principal office in the United States or mak</w:t>
            </w:r>
            <w:r w:rsidR="009A5EF7">
              <w:t>e</w:t>
            </w:r>
            <w:r w:rsidR="00F42796">
              <w:t xml:space="preserve"> the information available to a person at that office at the person's </w:t>
            </w:r>
            <w:r w:rsidR="009A5EF7">
              <w:t xml:space="preserve">written </w:t>
            </w:r>
            <w:r w:rsidR="00F42796">
              <w:t xml:space="preserve">request. </w:t>
            </w:r>
          </w:p>
          <w:p w14:paraId="3CB7AF5D" w14:textId="6DCF45EB" w:rsidR="00191200" w:rsidRDefault="00191200" w:rsidP="005F7513">
            <w:pPr>
              <w:pStyle w:val="Header"/>
              <w:tabs>
                <w:tab w:val="clear" w:pos="4320"/>
                <w:tab w:val="clear" w:pos="8640"/>
              </w:tabs>
              <w:jc w:val="both"/>
            </w:pPr>
          </w:p>
          <w:p w14:paraId="0FBABE63" w14:textId="193E6C57" w:rsidR="00F96904" w:rsidRDefault="00871B25" w:rsidP="005F7513">
            <w:pPr>
              <w:pStyle w:val="Header"/>
              <w:tabs>
                <w:tab w:val="clear" w:pos="4320"/>
                <w:tab w:val="clear" w:pos="8640"/>
              </w:tabs>
              <w:jc w:val="both"/>
              <w:rPr>
                <w:b/>
                <w:bCs/>
              </w:rPr>
            </w:pPr>
            <w:r>
              <w:rPr>
                <w:b/>
                <w:bCs/>
              </w:rPr>
              <w:t>Decentralized Unincorporated Associations</w:t>
            </w:r>
          </w:p>
          <w:p w14:paraId="0ACF0C44" w14:textId="77777777" w:rsidR="00164C8E" w:rsidRPr="00F96904" w:rsidRDefault="00164C8E" w:rsidP="005F7513">
            <w:pPr>
              <w:pStyle w:val="Header"/>
              <w:tabs>
                <w:tab w:val="clear" w:pos="4320"/>
                <w:tab w:val="clear" w:pos="8640"/>
              </w:tabs>
              <w:jc w:val="both"/>
              <w:rPr>
                <w:b/>
                <w:bCs/>
              </w:rPr>
            </w:pPr>
          </w:p>
          <w:p w14:paraId="3C175185" w14:textId="7277F622" w:rsidR="00591CA4" w:rsidRDefault="00871B25" w:rsidP="005F7513">
            <w:pPr>
              <w:pStyle w:val="Header"/>
              <w:tabs>
                <w:tab w:val="clear" w:pos="4320"/>
                <w:tab w:val="clear" w:pos="8640"/>
              </w:tabs>
              <w:jc w:val="both"/>
              <w:rPr>
                <w:u w:val="single"/>
              </w:rPr>
            </w:pPr>
            <w:r>
              <w:rPr>
                <w:u w:val="single"/>
              </w:rPr>
              <w:t>General Provisions</w:t>
            </w:r>
          </w:p>
          <w:p w14:paraId="7F2A6A56" w14:textId="77777777" w:rsidR="00164C8E" w:rsidRPr="00591CA4" w:rsidRDefault="00164C8E" w:rsidP="005F7513">
            <w:pPr>
              <w:pStyle w:val="Header"/>
              <w:tabs>
                <w:tab w:val="clear" w:pos="4320"/>
                <w:tab w:val="clear" w:pos="8640"/>
              </w:tabs>
              <w:jc w:val="both"/>
              <w:rPr>
                <w:u w:val="single"/>
              </w:rPr>
            </w:pPr>
          </w:p>
          <w:p w14:paraId="43BA3EFC" w14:textId="4922189E" w:rsidR="00191200" w:rsidRDefault="00871B25" w:rsidP="005F7513">
            <w:pPr>
              <w:pStyle w:val="Header"/>
              <w:tabs>
                <w:tab w:val="clear" w:pos="4320"/>
                <w:tab w:val="clear" w:pos="8640"/>
              </w:tabs>
              <w:jc w:val="both"/>
            </w:pPr>
            <w:r>
              <w:t xml:space="preserve">H.B. 3768 </w:t>
            </w:r>
            <w:r w:rsidR="00331759">
              <w:t xml:space="preserve">provides for the creation and regulation of a </w:t>
            </w:r>
            <w:r w:rsidR="00331759" w:rsidRPr="00331759">
              <w:t>decentralized unincorporated association</w:t>
            </w:r>
            <w:r w:rsidR="00331759">
              <w:t xml:space="preserve">, defined as </w:t>
            </w:r>
            <w:r w:rsidR="00331759" w:rsidRPr="00331759">
              <w:t>an unincorporated association</w:t>
            </w:r>
            <w:r w:rsidR="00331759">
              <w:t xml:space="preserve"> that meets the following criteria:</w:t>
            </w:r>
          </w:p>
          <w:p w14:paraId="363503B9" w14:textId="222A7903" w:rsidR="00331759" w:rsidRDefault="00871B25" w:rsidP="005F7513">
            <w:pPr>
              <w:pStyle w:val="Header"/>
              <w:numPr>
                <w:ilvl w:val="0"/>
                <w:numId w:val="2"/>
              </w:numPr>
              <w:tabs>
                <w:tab w:val="clear" w:pos="4320"/>
                <w:tab w:val="clear" w:pos="8640"/>
              </w:tabs>
              <w:jc w:val="both"/>
            </w:pPr>
            <w:r w:rsidRPr="00331759">
              <w:t>consist</w:t>
            </w:r>
            <w:r>
              <w:t>s</w:t>
            </w:r>
            <w:r w:rsidRPr="00331759">
              <w:t xml:space="preserve"> of at least 500 members joined by mutual consent under an agreement, that may be in writing or inferred from conduct, for a common purpose, other than to operate a business for </w:t>
            </w:r>
            <w:r w:rsidRPr="00331759">
              <w:t>profit</w:t>
            </w:r>
            <w:r>
              <w:t>;</w:t>
            </w:r>
          </w:p>
          <w:p w14:paraId="527129F3" w14:textId="5D59618E" w:rsidR="00331759" w:rsidRDefault="00871B25" w:rsidP="005F7513">
            <w:pPr>
              <w:pStyle w:val="Header"/>
              <w:numPr>
                <w:ilvl w:val="0"/>
                <w:numId w:val="2"/>
              </w:numPr>
              <w:tabs>
                <w:tab w:val="clear" w:pos="4320"/>
                <w:tab w:val="clear" w:pos="8640"/>
              </w:tabs>
              <w:jc w:val="both"/>
            </w:pPr>
            <w:r w:rsidRPr="00331759">
              <w:t>has elected to be formed</w:t>
            </w:r>
            <w:r>
              <w:t>; and</w:t>
            </w:r>
          </w:p>
          <w:p w14:paraId="49006D09" w14:textId="792301A7" w:rsidR="00331759" w:rsidRDefault="00871B25" w:rsidP="005F7513">
            <w:pPr>
              <w:pStyle w:val="Header"/>
              <w:numPr>
                <w:ilvl w:val="0"/>
                <w:numId w:val="2"/>
              </w:numPr>
              <w:tabs>
                <w:tab w:val="clear" w:pos="4320"/>
                <w:tab w:val="clear" w:pos="8640"/>
              </w:tabs>
              <w:jc w:val="both"/>
            </w:pPr>
            <w:r w:rsidRPr="00331759">
              <w:t>is not formed under any other law governing the association's organization and operation.</w:t>
            </w:r>
          </w:p>
          <w:p w14:paraId="007515C3" w14:textId="77777777" w:rsidR="006B796A" w:rsidRDefault="006B796A" w:rsidP="005F7513">
            <w:pPr>
              <w:pStyle w:val="Header"/>
              <w:tabs>
                <w:tab w:val="clear" w:pos="4320"/>
                <w:tab w:val="clear" w:pos="8640"/>
              </w:tabs>
              <w:jc w:val="both"/>
            </w:pPr>
          </w:p>
          <w:p w14:paraId="6F802086" w14:textId="025BDEA8" w:rsidR="006B796A" w:rsidRDefault="00871B25" w:rsidP="005F7513">
            <w:pPr>
              <w:pStyle w:val="Header"/>
              <w:tabs>
                <w:tab w:val="clear" w:pos="4320"/>
                <w:tab w:val="clear" w:pos="8640"/>
              </w:tabs>
              <w:jc w:val="both"/>
            </w:pPr>
            <w:r>
              <w:t>H.B. 3768</w:t>
            </w:r>
            <w:r w:rsidR="00D55A97">
              <w:t xml:space="preserve"> establishes the following regarding </w:t>
            </w:r>
            <w:r>
              <w:t>an association:</w:t>
            </w:r>
          </w:p>
          <w:p w14:paraId="3723E22C" w14:textId="77777777" w:rsidR="006B796A" w:rsidRDefault="00871B25" w:rsidP="005F7513">
            <w:pPr>
              <w:pStyle w:val="Header"/>
              <w:numPr>
                <w:ilvl w:val="0"/>
                <w:numId w:val="14"/>
              </w:numPr>
              <w:tabs>
                <w:tab w:val="clear" w:pos="4320"/>
                <w:tab w:val="clear" w:pos="8640"/>
              </w:tabs>
              <w:jc w:val="both"/>
            </w:pPr>
            <w:r>
              <w:t>a</w:t>
            </w:r>
            <w:r w:rsidR="00F64717">
              <w:t xml:space="preserve">n association </w:t>
            </w:r>
            <w:r w:rsidR="00674B0A" w:rsidRPr="00F64717">
              <w:t xml:space="preserve">that is formed or operates in </w:t>
            </w:r>
            <w:r w:rsidR="00674B0A">
              <w:t xml:space="preserve">Texas </w:t>
            </w:r>
            <w:r w:rsidR="00F64717">
              <w:t>is governed by state law</w:t>
            </w:r>
            <w:r>
              <w:t>;</w:t>
            </w:r>
            <w:r w:rsidR="00674B0A">
              <w:t xml:space="preserve"> </w:t>
            </w:r>
          </w:p>
          <w:p w14:paraId="56D3A519" w14:textId="31A05EA5" w:rsidR="006B796A" w:rsidRDefault="00871B25" w:rsidP="005F7513">
            <w:pPr>
              <w:pStyle w:val="Header"/>
              <w:numPr>
                <w:ilvl w:val="0"/>
                <w:numId w:val="14"/>
              </w:numPr>
              <w:tabs>
                <w:tab w:val="clear" w:pos="4320"/>
                <w:tab w:val="clear" w:pos="8640"/>
              </w:tabs>
              <w:jc w:val="both"/>
            </w:pPr>
            <w:r>
              <w:t>provisions regarding</w:t>
            </w:r>
            <w:r w:rsidRPr="00331759">
              <w:t xml:space="preserve"> decentralized unincorporated</w:t>
            </w:r>
            <w:r>
              <w:t xml:space="preserve"> associations are supplemented by principles of law and equity and may not be </w:t>
            </w:r>
            <w:r w:rsidRPr="00674B0A">
              <w:t>interpreted to repeal or modify a statute or rule for an entity that does not elect to be formed as</w:t>
            </w:r>
            <w:r>
              <w:t xml:space="preserve"> such</w:t>
            </w:r>
            <w:r w:rsidRPr="00674B0A">
              <w:t xml:space="preserve"> a</w:t>
            </w:r>
            <w:r>
              <w:t>n</w:t>
            </w:r>
            <w:r w:rsidRPr="00674B0A">
              <w:t xml:space="preserve"> associat</w:t>
            </w:r>
            <w:r w:rsidRPr="00674B0A">
              <w:t>ion</w:t>
            </w:r>
            <w:r>
              <w:t>; and</w:t>
            </w:r>
          </w:p>
          <w:p w14:paraId="04C06A59" w14:textId="78F970B5" w:rsidR="00674B0A" w:rsidRDefault="00871B25" w:rsidP="005F7513">
            <w:pPr>
              <w:pStyle w:val="Header"/>
              <w:numPr>
                <w:ilvl w:val="0"/>
                <w:numId w:val="14"/>
              </w:numPr>
              <w:tabs>
                <w:tab w:val="clear" w:pos="4320"/>
                <w:tab w:val="clear" w:pos="8640"/>
              </w:tabs>
              <w:jc w:val="both"/>
            </w:pPr>
            <w:r w:rsidRPr="00674B0A">
              <w:t xml:space="preserve"> </w:t>
            </w:r>
            <w:r w:rsidR="006B796A">
              <w:t xml:space="preserve">an association is an enterprise </w:t>
            </w:r>
            <w:r w:rsidR="006B796A" w:rsidRPr="006B796A">
              <w:t>for purposes of the requirements related to indemnification and advancement of expenses</w:t>
            </w:r>
            <w:r w:rsidR="006B796A">
              <w:t xml:space="preserve"> under statutory provisions relating to indemnification and insurance. </w:t>
            </w:r>
          </w:p>
          <w:p w14:paraId="0B00A7D2" w14:textId="77777777" w:rsidR="00D55A97" w:rsidRDefault="00D55A97" w:rsidP="005F7513">
            <w:pPr>
              <w:pStyle w:val="Header"/>
              <w:tabs>
                <w:tab w:val="clear" w:pos="4320"/>
                <w:tab w:val="clear" w:pos="8640"/>
              </w:tabs>
              <w:jc w:val="both"/>
            </w:pPr>
          </w:p>
          <w:p w14:paraId="4EF10D55" w14:textId="0EE53A77" w:rsidR="00D55A97" w:rsidRDefault="00871B25" w:rsidP="005F7513">
            <w:pPr>
              <w:pStyle w:val="Header"/>
              <w:tabs>
                <w:tab w:val="clear" w:pos="4320"/>
                <w:tab w:val="clear" w:pos="8640"/>
              </w:tabs>
              <w:jc w:val="both"/>
            </w:pPr>
            <w:r>
              <w:t xml:space="preserve">H.B. 3768 establishes that a </w:t>
            </w:r>
            <w:r w:rsidRPr="00331759">
              <w:t>decentralized unincorporated association</w:t>
            </w:r>
            <w:r>
              <w:t xml:space="preserve"> </w:t>
            </w:r>
            <w:r w:rsidRPr="005456F0">
              <w:t>is a legal entity distinct from the association's members and administrators</w:t>
            </w:r>
            <w:r>
              <w:t xml:space="preserve">, and that the association </w:t>
            </w:r>
            <w:r w:rsidRPr="000C6A3F">
              <w:t>has perpetual duration</w:t>
            </w:r>
            <w:r>
              <w:t>,</w:t>
            </w:r>
            <w:r w:rsidRPr="000C6A3F">
              <w:t xml:space="preserve"> unless the association's governing principles otherwise specify</w:t>
            </w:r>
            <w:r>
              <w:t xml:space="preserve">, and </w:t>
            </w:r>
            <w:r w:rsidRPr="000C6A3F">
              <w:t>the power to do all things necessary or convenient to carry on the association's activities or affairs.</w:t>
            </w:r>
            <w:r>
              <w:t xml:space="preserve"> The bill sets out the following with respect to those governing principles:</w:t>
            </w:r>
          </w:p>
          <w:p w14:paraId="10994AED" w14:textId="77777777" w:rsidR="00D55A97" w:rsidRDefault="00871B25" w:rsidP="005F7513">
            <w:pPr>
              <w:pStyle w:val="Header"/>
              <w:numPr>
                <w:ilvl w:val="0"/>
                <w:numId w:val="3"/>
              </w:numPr>
              <w:tabs>
                <w:tab w:val="clear" w:pos="4320"/>
                <w:tab w:val="clear" w:pos="8640"/>
              </w:tabs>
              <w:jc w:val="both"/>
            </w:pPr>
            <w:r>
              <w:t>define</w:t>
            </w:r>
            <w:r>
              <w:t xml:space="preserve">s "governing principles" as </w:t>
            </w:r>
            <w:r w:rsidRPr="00244BF8">
              <w:t xml:space="preserve">all agreements and any amendment or restatement of those agreements, including any articles of organization, consensus formation algorithms, or enacted governance proposals, that govern the purpose or operation of </w:t>
            </w:r>
            <w:r>
              <w:t>the</w:t>
            </w:r>
            <w:r w:rsidRPr="00244BF8">
              <w:t xml:space="preserve"> associatio</w:t>
            </w:r>
            <w:r w:rsidRPr="00244BF8">
              <w:t>n and the rights and obligations of the association's members and administrators, whether contained in a record, implied from the association's established practices, or both</w:t>
            </w:r>
            <w:r>
              <w:t>; and</w:t>
            </w:r>
          </w:p>
          <w:p w14:paraId="63DC1FCA" w14:textId="77777777" w:rsidR="00D55A97" w:rsidRDefault="00871B25" w:rsidP="005F7513">
            <w:pPr>
              <w:pStyle w:val="Header"/>
              <w:numPr>
                <w:ilvl w:val="0"/>
                <w:numId w:val="3"/>
              </w:numPr>
              <w:tabs>
                <w:tab w:val="clear" w:pos="4320"/>
                <w:tab w:val="clear" w:pos="8640"/>
              </w:tabs>
              <w:jc w:val="both"/>
            </w:pPr>
            <w:r>
              <w:t xml:space="preserve">requires the principles to </w:t>
            </w:r>
            <w:r w:rsidRPr="00872F2A">
              <w:t>identify the jurisdiction in which the associatio</w:t>
            </w:r>
            <w:r w:rsidRPr="00872F2A">
              <w:t>n is formed.</w:t>
            </w:r>
          </w:p>
          <w:p w14:paraId="6DC432C0" w14:textId="0B7ED475" w:rsidR="00AE29A5" w:rsidRDefault="00871B25" w:rsidP="005F7513">
            <w:pPr>
              <w:jc w:val="both"/>
            </w:pPr>
            <w:r>
              <w:t xml:space="preserve">The bill defines </w:t>
            </w:r>
            <w:r w:rsidRPr="00AE29A5">
              <w:t>"</w:t>
            </w:r>
            <w:r>
              <w:t>a</w:t>
            </w:r>
            <w:r w:rsidRPr="00AE29A5">
              <w:t xml:space="preserve">dministrator" </w:t>
            </w:r>
            <w:r>
              <w:t>as</w:t>
            </w:r>
            <w:r w:rsidRPr="00AE29A5">
              <w:t xml:space="preserve"> a person authorized by the members of a decentralized unincorporated association to fulfill administrative or operational tasks at the direction of the members</w:t>
            </w:r>
            <w:r>
              <w:t>,</w:t>
            </w:r>
            <w:r w:rsidRPr="00A57CFF">
              <w:t xml:space="preserve"> "</w:t>
            </w:r>
            <w:r>
              <w:t>e</w:t>
            </w:r>
            <w:r w:rsidRPr="00A57CFF">
              <w:t xml:space="preserve">stablished practices" </w:t>
            </w:r>
            <w:r>
              <w:t>as</w:t>
            </w:r>
            <w:r w:rsidRPr="00A57CFF">
              <w:t xml:space="preserve"> the practices used </w:t>
            </w:r>
            <w:r w:rsidRPr="00A57CFF">
              <w:t>by a decentralized unincorporated association without material change during the most recent five years of the association's existence, or if the association has existed for less than five years, during the association's entire existence</w:t>
            </w:r>
            <w:r>
              <w:t>, and "member" as a</w:t>
            </w:r>
            <w:r>
              <w:t xml:space="preserve"> person that, under the governing principles of a decentralized unincorporated association, may participate in the development of the policies and activities of the association and the selection of the association's administrators.</w:t>
            </w:r>
          </w:p>
          <w:p w14:paraId="01D37DED" w14:textId="77777777" w:rsidR="00AE29A5" w:rsidRPr="005F7513" w:rsidRDefault="00AE29A5" w:rsidP="005F7513">
            <w:pPr>
              <w:pStyle w:val="Header"/>
              <w:tabs>
                <w:tab w:val="clear" w:pos="4320"/>
                <w:tab w:val="clear" w:pos="8640"/>
              </w:tabs>
              <w:jc w:val="both"/>
              <w:rPr>
                <w:sz w:val="20"/>
                <w:szCs w:val="20"/>
              </w:rPr>
            </w:pPr>
          </w:p>
          <w:p w14:paraId="2DF390E7" w14:textId="1ADBEB02" w:rsidR="00674B0A" w:rsidRDefault="00871B25" w:rsidP="005F7513">
            <w:pPr>
              <w:pStyle w:val="Header"/>
              <w:tabs>
                <w:tab w:val="clear" w:pos="4320"/>
                <w:tab w:val="clear" w:pos="8640"/>
              </w:tabs>
              <w:jc w:val="both"/>
            </w:pPr>
            <w:r>
              <w:t>H.B. 3768 establishes t</w:t>
            </w:r>
            <w:r>
              <w:t xml:space="preserve">he circumstances under which an association may be dissolved, and provides for the continuation of the association in existence until the association's activities are wound up in accordance with the association's governing principles and any administrator </w:t>
            </w:r>
            <w:r>
              <w:t>appointed and authorized to wind up the association, among other requirements.</w:t>
            </w:r>
          </w:p>
          <w:p w14:paraId="0763C5C0" w14:textId="19A60908" w:rsidR="00D352D2" w:rsidRPr="005F7513" w:rsidRDefault="00D352D2" w:rsidP="005F7513">
            <w:pPr>
              <w:pStyle w:val="Header"/>
              <w:tabs>
                <w:tab w:val="clear" w:pos="4320"/>
                <w:tab w:val="clear" w:pos="8640"/>
              </w:tabs>
              <w:jc w:val="both"/>
              <w:rPr>
                <w:sz w:val="20"/>
                <w:szCs w:val="20"/>
                <w:u w:val="single"/>
              </w:rPr>
            </w:pPr>
          </w:p>
          <w:p w14:paraId="11B526D1" w14:textId="080BA056" w:rsidR="00D352D2" w:rsidRPr="00D352D2" w:rsidRDefault="00871B25" w:rsidP="005F7513">
            <w:pPr>
              <w:pStyle w:val="Header"/>
              <w:tabs>
                <w:tab w:val="clear" w:pos="4320"/>
                <w:tab w:val="clear" w:pos="8640"/>
              </w:tabs>
              <w:jc w:val="both"/>
            </w:pPr>
            <w:r>
              <w:t xml:space="preserve">H.B. 3768 requires its provisions regarding </w:t>
            </w:r>
            <w:r w:rsidRPr="00872F2A">
              <w:t>decentralized unincorporated association</w:t>
            </w:r>
            <w:r>
              <w:t>s to be a</w:t>
            </w:r>
            <w:r w:rsidRPr="00D352D2">
              <w:t xml:space="preserve">pplied and construed to make the law with respect to </w:t>
            </w:r>
            <w:r>
              <w:t>such associations</w:t>
            </w:r>
            <w:r w:rsidRPr="00D352D2">
              <w:t xml:space="preserve"> uniform amon</w:t>
            </w:r>
            <w:r w:rsidRPr="00D352D2">
              <w:t>g states enacting it.</w:t>
            </w:r>
            <w:r>
              <w:t xml:space="preserve"> </w:t>
            </w:r>
          </w:p>
          <w:p w14:paraId="5C7B8C33" w14:textId="77777777" w:rsidR="00D352D2" w:rsidRPr="005F7513" w:rsidRDefault="00D352D2" w:rsidP="005F7513">
            <w:pPr>
              <w:pStyle w:val="Header"/>
              <w:tabs>
                <w:tab w:val="clear" w:pos="4320"/>
                <w:tab w:val="clear" w:pos="8640"/>
              </w:tabs>
              <w:jc w:val="both"/>
              <w:rPr>
                <w:sz w:val="20"/>
                <w:szCs w:val="20"/>
                <w:u w:val="single"/>
              </w:rPr>
            </w:pPr>
          </w:p>
          <w:p w14:paraId="6438B0C0" w14:textId="44164B32" w:rsidR="005C0E4B" w:rsidRDefault="00871B25" w:rsidP="005F7513">
            <w:pPr>
              <w:pStyle w:val="Header"/>
              <w:tabs>
                <w:tab w:val="clear" w:pos="4320"/>
                <w:tab w:val="clear" w:pos="8640"/>
              </w:tabs>
              <w:jc w:val="both"/>
              <w:rPr>
                <w:u w:val="single"/>
              </w:rPr>
            </w:pPr>
            <w:r>
              <w:rPr>
                <w:u w:val="single"/>
              </w:rPr>
              <w:t>Use of Distributed Ledger Technology</w:t>
            </w:r>
          </w:p>
          <w:p w14:paraId="264F8360" w14:textId="77777777" w:rsidR="00164C8E" w:rsidRPr="005F7513" w:rsidRDefault="00164C8E" w:rsidP="005F7513">
            <w:pPr>
              <w:pStyle w:val="Header"/>
              <w:tabs>
                <w:tab w:val="clear" w:pos="4320"/>
                <w:tab w:val="clear" w:pos="8640"/>
              </w:tabs>
              <w:jc w:val="both"/>
              <w:rPr>
                <w:sz w:val="20"/>
                <w:szCs w:val="20"/>
                <w:u w:val="single"/>
              </w:rPr>
            </w:pPr>
          </w:p>
          <w:p w14:paraId="6DE1AE02" w14:textId="77777777" w:rsidR="005C0E4B" w:rsidRDefault="00871B25" w:rsidP="005F7513">
            <w:pPr>
              <w:pStyle w:val="Header"/>
              <w:tabs>
                <w:tab w:val="clear" w:pos="4320"/>
                <w:tab w:val="clear" w:pos="8640"/>
              </w:tabs>
              <w:jc w:val="both"/>
            </w:pPr>
            <w:r>
              <w:t xml:space="preserve">H.B. 3768 authorizes a </w:t>
            </w:r>
            <w:r w:rsidRPr="00872F2A">
              <w:t>decentralized unincorporated association</w:t>
            </w:r>
            <w:r>
              <w:t xml:space="preserve"> to </w:t>
            </w:r>
            <w:r w:rsidRPr="00872F2A">
              <w:t>provide for the association's governance, in whole or in part, through distributed ledger technology, including through a smart</w:t>
            </w:r>
            <w:r w:rsidRPr="00872F2A">
              <w:t xml:space="preserve"> contract</w:t>
            </w:r>
            <w:r>
              <w:t xml:space="preserve"> </w:t>
            </w:r>
            <w:r w:rsidRPr="00872F2A">
              <w:t xml:space="preserve">that executes on </w:t>
            </w:r>
            <w:r>
              <w:t>such</w:t>
            </w:r>
            <w:r w:rsidRPr="00872F2A">
              <w:t xml:space="preserve"> technology </w:t>
            </w:r>
            <w:r>
              <w:t xml:space="preserve">and is </w:t>
            </w:r>
            <w:r w:rsidRPr="00872F2A">
              <w:t>used to automate a transaction</w:t>
            </w:r>
            <w:r>
              <w:t>. The bill sets out the following regarding that authority:</w:t>
            </w:r>
          </w:p>
          <w:p w14:paraId="05DD7106" w14:textId="77777777" w:rsidR="005C0E4B" w:rsidRDefault="00871B25" w:rsidP="005F7513">
            <w:pPr>
              <w:pStyle w:val="Header"/>
              <w:numPr>
                <w:ilvl w:val="0"/>
                <w:numId w:val="5"/>
              </w:numPr>
              <w:tabs>
                <w:tab w:val="clear" w:pos="4320"/>
                <w:tab w:val="clear" w:pos="8640"/>
              </w:tabs>
              <w:jc w:val="both"/>
            </w:pPr>
            <w:r>
              <w:t xml:space="preserve">authorizes the association to </w:t>
            </w:r>
            <w:r w:rsidRPr="006D44DB">
              <w:t>adopt a reasonable algorithmic means for establishing consensus for</w:t>
            </w:r>
            <w:r>
              <w:t xml:space="preserve"> </w:t>
            </w:r>
            <w:r w:rsidRPr="006D44DB">
              <w:t xml:space="preserve">the validation of </w:t>
            </w:r>
            <w:r w:rsidRPr="006D44DB">
              <w:t>records</w:t>
            </w:r>
            <w:r>
              <w:t xml:space="preserve">, </w:t>
            </w:r>
            <w:r w:rsidRPr="006D44DB">
              <w:t>the establishment of requirements, processes, and procedures for conducting operations</w:t>
            </w:r>
            <w:r>
              <w:t>,</w:t>
            </w:r>
            <w:r w:rsidRPr="006D44DB">
              <w:t xml:space="preserve"> and</w:t>
            </w:r>
            <w:r>
              <w:t xml:space="preserve"> </w:t>
            </w:r>
            <w:r w:rsidRPr="006D44DB">
              <w:t xml:space="preserve">making organizational decisions with respect to the </w:t>
            </w:r>
            <w:r>
              <w:t xml:space="preserve">use of </w:t>
            </w:r>
            <w:r w:rsidRPr="006D44DB">
              <w:t>distributed ledger technology</w:t>
            </w:r>
            <w:r>
              <w:t>;</w:t>
            </w:r>
            <w:r w:rsidRPr="006D44DB">
              <w:t xml:space="preserve"> </w:t>
            </w:r>
          </w:p>
          <w:p w14:paraId="1B45B50B" w14:textId="77777777" w:rsidR="005C0E4B" w:rsidRDefault="00871B25" w:rsidP="005F7513">
            <w:pPr>
              <w:pStyle w:val="Header"/>
              <w:numPr>
                <w:ilvl w:val="0"/>
                <w:numId w:val="4"/>
              </w:numPr>
              <w:tabs>
                <w:tab w:val="clear" w:pos="4320"/>
                <w:tab w:val="clear" w:pos="8640"/>
              </w:tabs>
              <w:jc w:val="both"/>
            </w:pPr>
            <w:r>
              <w:t xml:space="preserve">authorizes the association's governing principles to </w:t>
            </w:r>
            <w:r w:rsidRPr="008D1E5A">
              <w:t xml:space="preserve">specify </w:t>
            </w:r>
            <w:r>
              <w:t xml:space="preserve">certain information regarding </w:t>
            </w:r>
            <w:r w:rsidRPr="008D1E5A">
              <w:t>any distributed ledger technology used or enabled by the association</w:t>
            </w:r>
            <w:r>
              <w:t xml:space="preserve"> and to </w:t>
            </w:r>
            <w:r w:rsidRPr="008D1E5A">
              <w:t xml:space="preserve">adopt voting procedures, which may include a smart contract deployed to </w:t>
            </w:r>
            <w:r>
              <w:t>the</w:t>
            </w:r>
            <w:r w:rsidRPr="008D1E5A">
              <w:t xml:space="preserve"> technology, t</w:t>
            </w:r>
            <w:r w:rsidRPr="008D1E5A">
              <w:t>hat provides for</w:t>
            </w:r>
            <w:r>
              <w:t xml:space="preserve"> matters of </w:t>
            </w:r>
            <w:r w:rsidRPr="008D1E5A">
              <w:t>governance or relat</w:t>
            </w:r>
            <w:r>
              <w:t>es</w:t>
            </w:r>
            <w:r w:rsidRPr="008D1E5A">
              <w:t xml:space="preserve"> to the activities of the association that is within the purpose of the association</w:t>
            </w:r>
            <w:r>
              <w:t>; and</w:t>
            </w:r>
          </w:p>
          <w:p w14:paraId="5C3F33DF" w14:textId="77777777" w:rsidR="005C0E4B" w:rsidRPr="0053004B" w:rsidRDefault="00871B25" w:rsidP="005F7513">
            <w:pPr>
              <w:pStyle w:val="Header"/>
              <w:numPr>
                <w:ilvl w:val="0"/>
                <w:numId w:val="4"/>
              </w:numPr>
              <w:tabs>
                <w:tab w:val="clear" w:pos="4320"/>
                <w:tab w:val="clear" w:pos="8640"/>
              </w:tabs>
              <w:jc w:val="both"/>
            </w:pPr>
            <w:r>
              <w:t>authorizes the association, in accordance with such voting procedures and in compliance with requirements of law and t</w:t>
            </w:r>
            <w:r>
              <w:t xml:space="preserve">he governing principles, to modify or substitute the consensus mechanism and related procedures, requirements, or processes. </w:t>
            </w:r>
          </w:p>
          <w:p w14:paraId="0AA482C0" w14:textId="77777777" w:rsidR="005C0E4B" w:rsidRPr="005F7513" w:rsidRDefault="005C0E4B" w:rsidP="005F7513">
            <w:pPr>
              <w:pStyle w:val="Header"/>
              <w:tabs>
                <w:tab w:val="clear" w:pos="4320"/>
                <w:tab w:val="clear" w:pos="8640"/>
              </w:tabs>
              <w:jc w:val="both"/>
              <w:rPr>
                <w:sz w:val="20"/>
                <w:szCs w:val="20"/>
              </w:rPr>
            </w:pPr>
          </w:p>
          <w:p w14:paraId="4D41E64A" w14:textId="536FB4EB" w:rsidR="00E86370" w:rsidRDefault="00871B25" w:rsidP="005F7513">
            <w:pPr>
              <w:pStyle w:val="Header"/>
              <w:tabs>
                <w:tab w:val="clear" w:pos="4320"/>
                <w:tab w:val="clear" w:pos="8640"/>
              </w:tabs>
              <w:jc w:val="both"/>
              <w:rPr>
                <w:u w:val="single"/>
              </w:rPr>
            </w:pPr>
            <w:r>
              <w:rPr>
                <w:u w:val="single"/>
              </w:rPr>
              <w:t>Association Membership</w:t>
            </w:r>
          </w:p>
          <w:p w14:paraId="7F7C7A4D" w14:textId="77777777" w:rsidR="00164C8E" w:rsidRPr="00E86370" w:rsidRDefault="00164C8E" w:rsidP="005F7513">
            <w:pPr>
              <w:pStyle w:val="Header"/>
              <w:tabs>
                <w:tab w:val="clear" w:pos="4320"/>
                <w:tab w:val="clear" w:pos="8640"/>
              </w:tabs>
              <w:jc w:val="both"/>
              <w:rPr>
                <w:u w:val="single"/>
              </w:rPr>
            </w:pPr>
          </w:p>
          <w:p w14:paraId="2DA4BE71" w14:textId="47FCA6DD" w:rsidR="003C7BB3" w:rsidRDefault="00871B25" w:rsidP="005F7513">
            <w:pPr>
              <w:pStyle w:val="Header"/>
              <w:tabs>
                <w:tab w:val="clear" w:pos="4320"/>
                <w:tab w:val="clear" w:pos="8640"/>
              </w:tabs>
              <w:jc w:val="both"/>
            </w:pPr>
            <w:r>
              <w:t xml:space="preserve">H.B. 3768 </w:t>
            </w:r>
            <w:r w:rsidR="00B24A82">
              <w:t xml:space="preserve">provides for the admission, suspension, dismissal, expulsion, and resignation of association members, and establishes that a member's interest or a right conferred in the association is </w:t>
            </w:r>
            <w:r w:rsidR="00B24A82" w:rsidRPr="00B24A82">
              <w:t>freely transferable to another person through conveyance of the membership interest or other property that confers on a person a voting right in the association.</w:t>
            </w:r>
            <w:r w:rsidR="00EF7AE9">
              <w:t xml:space="preserve"> With respect to administration of the association, the bill </w:t>
            </w:r>
            <w:r w:rsidR="00BD3BBC">
              <w:t xml:space="preserve">authorizes the members to select </w:t>
            </w:r>
            <w:r w:rsidR="00BD3BBC" w:rsidRPr="00BD3BBC">
              <w:t>association's administrators</w:t>
            </w:r>
            <w:r w:rsidR="00BD3BBC">
              <w:t xml:space="preserve"> with member approval, </w:t>
            </w:r>
            <w:r w:rsidR="00B17F3C">
              <w:t>authorizes but expressly does not require an administrator to be an association member</w:t>
            </w:r>
            <w:r w:rsidR="00705C7F">
              <w:t>, and sets out further provisions regarding the rights and duties of an administrator</w:t>
            </w:r>
            <w:r w:rsidR="00B17F3C">
              <w:t xml:space="preserve">. </w:t>
            </w:r>
            <w:r w:rsidR="00E86370">
              <w:t xml:space="preserve">The bill establishes that a member does not </w:t>
            </w:r>
            <w:r w:rsidR="00E86370" w:rsidRPr="00E86370">
              <w:t>owe a fiduciary duty to the association or to any another member of the association solely by virtue of</w:t>
            </w:r>
            <w:r w:rsidR="00E86370">
              <w:t xml:space="preserve"> their membership, and requires a member to </w:t>
            </w:r>
            <w:r w:rsidR="00E86370" w:rsidRPr="00E86370">
              <w:t xml:space="preserve">discharge the </w:t>
            </w:r>
            <w:r w:rsidR="00E86370">
              <w:t xml:space="preserve">applicable </w:t>
            </w:r>
            <w:r w:rsidR="00E86370" w:rsidRPr="00E86370">
              <w:t>duties and obligations</w:t>
            </w:r>
            <w:r w:rsidR="00E86370">
              <w:t xml:space="preserve"> </w:t>
            </w:r>
            <w:r w:rsidR="00E86370" w:rsidRPr="00E86370">
              <w:t xml:space="preserve">and </w:t>
            </w:r>
            <w:r w:rsidR="00E86370">
              <w:t xml:space="preserve">to </w:t>
            </w:r>
            <w:r w:rsidR="00E86370" w:rsidRPr="00E86370">
              <w:t>exercise the member's rights in a manner consistent with the contractual obligation of good faith and fair dealing.</w:t>
            </w:r>
            <w:r w:rsidR="00E86370">
              <w:t xml:space="preserve"> </w:t>
            </w:r>
          </w:p>
          <w:p w14:paraId="66E591DD" w14:textId="1019C4E6" w:rsidR="00E86370" w:rsidRDefault="00E86370" w:rsidP="005F7513">
            <w:pPr>
              <w:pStyle w:val="Header"/>
              <w:tabs>
                <w:tab w:val="clear" w:pos="4320"/>
                <w:tab w:val="clear" w:pos="8640"/>
              </w:tabs>
              <w:jc w:val="both"/>
            </w:pPr>
          </w:p>
          <w:p w14:paraId="7D129C9B" w14:textId="77777777" w:rsidR="005C0E4B" w:rsidRDefault="00871B25" w:rsidP="005F7513">
            <w:pPr>
              <w:pStyle w:val="Header"/>
              <w:tabs>
                <w:tab w:val="clear" w:pos="4320"/>
                <w:tab w:val="clear" w:pos="8640"/>
              </w:tabs>
              <w:jc w:val="both"/>
            </w:pPr>
            <w:r>
              <w:t xml:space="preserve">H.B. 3768 entitles a </w:t>
            </w:r>
            <w:r w:rsidRPr="00E86370">
              <w:t>member or administrator</w:t>
            </w:r>
            <w:r>
              <w:t xml:space="preserve"> </w:t>
            </w:r>
            <w:r w:rsidRPr="00E86370">
              <w:t xml:space="preserve">to an electronic record of any record maintained by the association </w:t>
            </w:r>
            <w:r>
              <w:t xml:space="preserve">of information that is </w:t>
            </w:r>
            <w:r w:rsidRPr="00E86370">
              <w:t>material to the member's or administrator's rights and duties</w:t>
            </w:r>
            <w:r>
              <w:t>. The bill establishes that an association is not obli</w:t>
            </w:r>
            <w:r>
              <w:t>gated to do the following:</w:t>
            </w:r>
          </w:p>
          <w:p w14:paraId="47A35776" w14:textId="1F7B9DEC" w:rsidR="00E86370" w:rsidRDefault="00871B25" w:rsidP="005F7513">
            <w:pPr>
              <w:pStyle w:val="Header"/>
              <w:numPr>
                <w:ilvl w:val="0"/>
                <w:numId w:val="13"/>
              </w:numPr>
              <w:tabs>
                <w:tab w:val="clear" w:pos="4320"/>
                <w:tab w:val="clear" w:pos="8640"/>
              </w:tabs>
              <w:jc w:val="both"/>
            </w:pPr>
            <w:r>
              <w:t xml:space="preserve">provide </w:t>
            </w:r>
            <w:r w:rsidRPr="005C0E4B">
              <w:t>a record</w:t>
            </w:r>
            <w:r>
              <w:t xml:space="preserve"> </w:t>
            </w:r>
            <w:r w:rsidRPr="005C0E4B">
              <w:t xml:space="preserve">for record requests made through distributed ledger technology, including through a smart contract, to a member or administrator </w:t>
            </w:r>
            <w:r>
              <w:t>who</w:t>
            </w:r>
            <w:r w:rsidRPr="005C0E4B">
              <w:t xml:space="preserve"> has access to the information in a record made available </w:t>
            </w:r>
            <w:r>
              <w:t>on such</w:t>
            </w:r>
            <w:r w:rsidRPr="005C0E4B">
              <w:t xml:space="preserve"> technology</w:t>
            </w:r>
            <w:r>
              <w:t>;</w:t>
            </w:r>
            <w:r w:rsidR="00D55A97">
              <w:t xml:space="preserve"> or</w:t>
            </w:r>
          </w:p>
          <w:p w14:paraId="0D949FA8" w14:textId="3D4D2CAD" w:rsidR="005C0E4B" w:rsidRDefault="00871B25" w:rsidP="005F7513">
            <w:pPr>
              <w:pStyle w:val="Header"/>
              <w:numPr>
                <w:ilvl w:val="0"/>
                <w:numId w:val="13"/>
              </w:numPr>
              <w:tabs>
                <w:tab w:val="clear" w:pos="4320"/>
                <w:tab w:val="clear" w:pos="8640"/>
              </w:tabs>
              <w:jc w:val="both"/>
            </w:pPr>
            <w:r w:rsidRPr="005C0E4B">
              <w:t>collect and maintain a list of members or m</w:t>
            </w:r>
            <w:r w:rsidRPr="005C0E4B">
              <w:t>ember information, including the names or addresses of members</w:t>
            </w:r>
            <w:r w:rsidR="00D55A97">
              <w:t>.</w:t>
            </w:r>
          </w:p>
          <w:p w14:paraId="0B66F483" w14:textId="73F66797" w:rsidR="00A33AE6" w:rsidRDefault="00871B25" w:rsidP="005F7513">
            <w:pPr>
              <w:pStyle w:val="Header"/>
              <w:tabs>
                <w:tab w:val="clear" w:pos="4320"/>
                <w:tab w:val="clear" w:pos="8640"/>
              </w:tabs>
              <w:jc w:val="both"/>
            </w:pPr>
            <w:r>
              <w:t>The bill provides for the association's authority to restrict access to and use of information, and for the authority of a former member or administrator to access information to which the for</w:t>
            </w:r>
            <w:r>
              <w:t xml:space="preserve">mer member or administrator was entitled as a member or administrator. </w:t>
            </w:r>
            <w:r w:rsidR="00C41BD8">
              <w:t xml:space="preserve"> </w:t>
            </w:r>
          </w:p>
          <w:p w14:paraId="7D8EAC02" w14:textId="509BE503" w:rsidR="00903F1C" w:rsidRDefault="00903F1C" w:rsidP="005F7513">
            <w:pPr>
              <w:pStyle w:val="Header"/>
              <w:tabs>
                <w:tab w:val="clear" w:pos="4320"/>
                <w:tab w:val="clear" w:pos="8640"/>
              </w:tabs>
              <w:jc w:val="both"/>
            </w:pPr>
          </w:p>
          <w:p w14:paraId="07AD752B" w14:textId="656CE17E" w:rsidR="00A33AE6" w:rsidRDefault="00871B25" w:rsidP="005F7513">
            <w:pPr>
              <w:pStyle w:val="Header"/>
              <w:tabs>
                <w:tab w:val="clear" w:pos="4320"/>
                <w:tab w:val="clear" w:pos="8640"/>
              </w:tabs>
              <w:jc w:val="both"/>
              <w:rPr>
                <w:u w:val="single"/>
              </w:rPr>
            </w:pPr>
            <w:r>
              <w:rPr>
                <w:u w:val="single"/>
              </w:rPr>
              <w:t>Powers and Authority</w:t>
            </w:r>
          </w:p>
          <w:p w14:paraId="1D1392FD" w14:textId="77777777" w:rsidR="00164C8E" w:rsidRPr="00A33AE6" w:rsidRDefault="00164C8E" w:rsidP="005F7513">
            <w:pPr>
              <w:pStyle w:val="Header"/>
              <w:tabs>
                <w:tab w:val="clear" w:pos="4320"/>
                <w:tab w:val="clear" w:pos="8640"/>
              </w:tabs>
              <w:jc w:val="both"/>
              <w:rPr>
                <w:u w:val="single"/>
              </w:rPr>
            </w:pPr>
          </w:p>
          <w:p w14:paraId="2E45BF1F" w14:textId="673A579B" w:rsidR="006205E2" w:rsidRDefault="00871B25" w:rsidP="005F7513">
            <w:pPr>
              <w:pStyle w:val="Header"/>
              <w:tabs>
                <w:tab w:val="clear" w:pos="4320"/>
                <w:tab w:val="clear" w:pos="8640"/>
              </w:tabs>
              <w:jc w:val="both"/>
            </w:pPr>
            <w:r>
              <w:t xml:space="preserve">H.B. 3768 </w:t>
            </w:r>
            <w:r w:rsidR="00C95F51">
              <w:t xml:space="preserve">authorizes an association </w:t>
            </w:r>
            <w:r w:rsidR="00385777">
              <w:t xml:space="preserve">to </w:t>
            </w:r>
            <w:r w:rsidR="00385777" w:rsidRPr="00385777">
              <w:t>carry on any business activity in which the association may lawfully engage for profit</w:t>
            </w:r>
            <w:r w:rsidR="00385777">
              <w:t xml:space="preserve"> </w:t>
            </w:r>
            <w:r w:rsidR="002A0D73">
              <w:t>and apply any such profit to the following purposes:</w:t>
            </w:r>
          </w:p>
          <w:p w14:paraId="565ADDDE" w14:textId="7B208847" w:rsidR="002A0D73" w:rsidRDefault="00871B25" w:rsidP="005F7513">
            <w:pPr>
              <w:pStyle w:val="Header"/>
              <w:numPr>
                <w:ilvl w:val="0"/>
                <w:numId w:val="7"/>
              </w:numPr>
              <w:tabs>
                <w:tab w:val="clear" w:pos="4320"/>
                <w:tab w:val="clear" w:pos="8640"/>
              </w:tabs>
              <w:jc w:val="both"/>
            </w:pPr>
            <w:r w:rsidRPr="002A0D73">
              <w:t>pay</w:t>
            </w:r>
            <w:r>
              <w:t>ing</w:t>
            </w:r>
            <w:r w:rsidRPr="002A0D73">
              <w:t xml:space="preserve"> reasonable compensation to or reimburs</w:t>
            </w:r>
            <w:r>
              <w:t>ing</w:t>
            </w:r>
            <w:r w:rsidRPr="002A0D73">
              <w:t xml:space="preserve"> reasonable expenses</w:t>
            </w:r>
            <w:r>
              <w:t xml:space="preserve"> </w:t>
            </w:r>
            <w:r w:rsidRPr="002A0D73">
              <w:t xml:space="preserve">incurred </w:t>
            </w:r>
            <w:r w:rsidR="00B71D80" w:rsidRPr="00B71D80">
              <w:t>for services rendered to the association, including for the administration and operation of the association</w:t>
            </w:r>
            <w:r w:rsidR="006910B7">
              <w:t xml:space="preserve"> </w:t>
            </w:r>
            <w:r w:rsidR="009B633F">
              <w:t>and</w:t>
            </w:r>
            <w:r w:rsidR="006910B7">
              <w:t xml:space="preserve"> for </w:t>
            </w:r>
            <w:r w:rsidR="006910B7" w:rsidRPr="006910B7">
              <w:t>the provision of collateral for the self-insurance of the association</w:t>
            </w:r>
            <w:r w:rsidR="006910B7">
              <w:t>, voting, and participation</w:t>
            </w:r>
            <w:r w:rsidR="00B71D80">
              <w:t>;</w:t>
            </w:r>
          </w:p>
          <w:p w14:paraId="2A191224" w14:textId="03BBE7ED" w:rsidR="009330EF" w:rsidRDefault="00871B25" w:rsidP="005F7513">
            <w:pPr>
              <w:pStyle w:val="Header"/>
              <w:numPr>
                <w:ilvl w:val="0"/>
                <w:numId w:val="7"/>
              </w:numPr>
              <w:tabs>
                <w:tab w:val="clear" w:pos="4320"/>
                <w:tab w:val="clear" w:pos="8640"/>
              </w:tabs>
              <w:jc w:val="both"/>
            </w:pPr>
            <w:r>
              <w:t>conferring benefits on the association's members or administrators in conformity with the association's common nonprofit purpose or purposes, if any;</w:t>
            </w:r>
          </w:p>
          <w:p w14:paraId="02AB75FC" w14:textId="03E710B1" w:rsidR="00B71D80" w:rsidRDefault="00871B25" w:rsidP="005F7513">
            <w:pPr>
              <w:pStyle w:val="Header"/>
              <w:numPr>
                <w:ilvl w:val="0"/>
                <w:numId w:val="7"/>
              </w:numPr>
              <w:tabs>
                <w:tab w:val="clear" w:pos="4320"/>
                <w:tab w:val="clear" w:pos="8640"/>
              </w:tabs>
              <w:jc w:val="both"/>
            </w:pPr>
            <w:r w:rsidRPr="00B71D80">
              <w:t>repurchas</w:t>
            </w:r>
            <w:r w:rsidR="009B633F">
              <w:t>ing</w:t>
            </w:r>
            <w:r w:rsidRPr="00B71D80">
              <w:t xml:space="preserve"> membership interests to the extent aut</w:t>
            </w:r>
            <w:r w:rsidRPr="00B71D80">
              <w:t>horized by the association's governing principles; and</w:t>
            </w:r>
          </w:p>
          <w:p w14:paraId="09B89C03" w14:textId="709AB428" w:rsidR="00B71D80" w:rsidRDefault="00871B25" w:rsidP="005F7513">
            <w:pPr>
              <w:pStyle w:val="Header"/>
              <w:numPr>
                <w:ilvl w:val="0"/>
                <w:numId w:val="7"/>
              </w:numPr>
              <w:tabs>
                <w:tab w:val="clear" w:pos="4320"/>
                <w:tab w:val="clear" w:pos="8640"/>
              </w:tabs>
              <w:jc w:val="both"/>
            </w:pPr>
            <w:r w:rsidRPr="006910B7">
              <w:t>mak</w:t>
            </w:r>
            <w:r w:rsidR="009B633F">
              <w:t>ing</w:t>
            </w:r>
            <w:r w:rsidRPr="006910B7">
              <w:t xml:space="preserve"> distributions of property to members on winding up and termination</w:t>
            </w:r>
            <w:r>
              <w:t>.</w:t>
            </w:r>
          </w:p>
          <w:p w14:paraId="79FE4C8D" w14:textId="050E17C1" w:rsidR="003E4F4D" w:rsidRDefault="00871B25" w:rsidP="005F7513">
            <w:pPr>
              <w:pStyle w:val="Header"/>
              <w:tabs>
                <w:tab w:val="clear" w:pos="4320"/>
                <w:tab w:val="clear" w:pos="8640"/>
              </w:tabs>
              <w:jc w:val="both"/>
            </w:pPr>
            <w:r>
              <w:t xml:space="preserve">The bill prohibits an association from paying </w:t>
            </w:r>
            <w:r w:rsidRPr="003E4F4D">
              <w:t>dividends or distribut</w:t>
            </w:r>
            <w:r>
              <w:t>ing</w:t>
            </w:r>
            <w:r w:rsidRPr="003E4F4D">
              <w:t xml:space="preserve"> any part of the association's income or profit to the </w:t>
            </w:r>
            <w:r w:rsidRPr="003E4F4D">
              <w:t>association's members or administrators.</w:t>
            </w:r>
          </w:p>
          <w:p w14:paraId="30F75F66" w14:textId="1D13AAB1" w:rsidR="00C41BD8" w:rsidRDefault="00C41BD8" w:rsidP="005F7513">
            <w:pPr>
              <w:pStyle w:val="Header"/>
              <w:tabs>
                <w:tab w:val="clear" w:pos="4320"/>
                <w:tab w:val="clear" w:pos="8640"/>
              </w:tabs>
              <w:jc w:val="both"/>
            </w:pPr>
          </w:p>
          <w:p w14:paraId="16880B97" w14:textId="45D4C8EE" w:rsidR="00C41BD8" w:rsidRDefault="00871B25" w:rsidP="005F7513">
            <w:pPr>
              <w:pStyle w:val="Header"/>
              <w:tabs>
                <w:tab w:val="clear" w:pos="4320"/>
                <w:tab w:val="clear" w:pos="8640"/>
              </w:tabs>
              <w:jc w:val="both"/>
            </w:pPr>
            <w:r>
              <w:t xml:space="preserve">H.B. 3768 authorizes an association to </w:t>
            </w:r>
            <w:r w:rsidRPr="00C41BD8">
              <w:t>effect a merger or conversion by complying with the applicable</w:t>
            </w:r>
            <w:r w:rsidR="00F64717">
              <w:t xml:space="preserve"> statutory</w:t>
            </w:r>
            <w:r w:rsidRPr="00C41BD8">
              <w:t xml:space="preserve"> provisions</w:t>
            </w:r>
            <w:r w:rsidR="00F64717">
              <w:t xml:space="preserve"> and the </w:t>
            </w:r>
            <w:r w:rsidR="00F64717" w:rsidRPr="00F64717">
              <w:t>association's governing principles</w:t>
            </w:r>
            <w:r w:rsidR="00C95F51">
              <w:t xml:space="preserve">, including the requirement for member approval of the merger or conversion. </w:t>
            </w:r>
          </w:p>
          <w:p w14:paraId="2EBA64A4" w14:textId="3FB3A0C0" w:rsidR="004F0099" w:rsidRDefault="004F0099" w:rsidP="005F7513">
            <w:pPr>
              <w:pStyle w:val="Header"/>
              <w:tabs>
                <w:tab w:val="clear" w:pos="4320"/>
                <w:tab w:val="clear" w:pos="8640"/>
              </w:tabs>
              <w:jc w:val="both"/>
            </w:pPr>
          </w:p>
          <w:p w14:paraId="25AC108F" w14:textId="77777777" w:rsidR="004F0099" w:rsidRDefault="00871B25" w:rsidP="005F7513">
            <w:pPr>
              <w:pStyle w:val="Header"/>
              <w:tabs>
                <w:tab w:val="clear" w:pos="4320"/>
                <w:tab w:val="clear" w:pos="8640"/>
              </w:tabs>
              <w:jc w:val="both"/>
            </w:pPr>
            <w:r>
              <w:t xml:space="preserve">H.B. 3768 provides for the authority of a </w:t>
            </w:r>
            <w:r w:rsidRPr="00872F2A">
              <w:t>decentralized unincorporated association</w:t>
            </w:r>
            <w:r>
              <w:t xml:space="preserve"> to </w:t>
            </w:r>
            <w:r w:rsidRPr="009B633F">
              <w:t>acquire, hold, encumber, or transfer an estate or interest in real or personal property</w:t>
            </w:r>
            <w:r>
              <w:t xml:space="preserve"> </w:t>
            </w:r>
            <w:r w:rsidRPr="009B633F">
              <w:t xml:space="preserve">in </w:t>
            </w:r>
            <w:r w:rsidRPr="009B633F">
              <w:t>the name of the association</w:t>
            </w:r>
            <w:r>
              <w:t xml:space="preserve"> by doing the following:</w:t>
            </w:r>
          </w:p>
          <w:p w14:paraId="55040248" w14:textId="77777777" w:rsidR="004F0099" w:rsidRDefault="00871B25" w:rsidP="005F7513">
            <w:pPr>
              <w:pStyle w:val="Header"/>
              <w:numPr>
                <w:ilvl w:val="0"/>
                <w:numId w:val="8"/>
              </w:numPr>
              <w:tabs>
                <w:tab w:val="clear" w:pos="4320"/>
                <w:tab w:val="clear" w:pos="8640"/>
              </w:tabs>
              <w:jc w:val="both"/>
            </w:pPr>
            <w:r>
              <w:t xml:space="preserve">authorizing the association to be </w:t>
            </w:r>
            <w:r w:rsidRPr="009B633F">
              <w:t>a beneficiary of a trust or contract, legatee, or devisee</w:t>
            </w:r>
            <w:r>
              <w:t>;</w:t>
            </w:r>
          </w:p>
          <w:p w14:paraId="15D8772D" w14:textId="77777777" w:rsidR="004F0099" w:rsidRDefault="00871B25" w:rsidP="005F7513">
            <w:pPr>
              <w:pStyle w:val="Header"/>
              <w:numPr>
                <w:ilvl w:val="0"/>
                <w:numId w:val="8"/>
              </w:numPr>
              <w:tabs>
                <w:tab w:val="clear" w:pos="4320"/>
                <w:tab w:val="clear" w:pos="8640"/>
              </w:tabs>
              <w:jc w:val="both"/>
            </w:pPr>
            <w:r>
              <w:t xml:space="preserve">requiring the association to </w:t>
            </w:r>
            <w:r w:rsidRPr="009B633F">
              <w:t xml:space="preserve">execute and record a statement of authority to transfer an estate or </w:t>
            </w:r>
            <w:r w:rsidRPr="009B633F">
              <w:t>interest in real property in the name of the association</w:t>
            </w:r>
            <w:r>
              <w:t>;</w:t>
            </w:r>
          </w:p>
          <w:p w14:paraId="2C60A5DB" w14:textId="77777777" w:rsidR="004F0099" w:rsidRDefault="00871B25" w:rsidP="005F7513">
            <w:pPr>
              <w:pStyle w:val="Header"/>
              <w:numPr>
                <w:ilvl w:val="0"/>
                <w:numId w:val="8"/>
              </w:numPr>
              <w:tabs>
                <w:tab w:val="clear" w:pos="4320"/>
                <w:tab w:val="clear" w:pos="8640"/>
              </w:tabs>
              <w:jc w:val="both"/>
            </w:pPr>
            <w:r>
              <w:t xml:space="preserve">authorizing such an estate or interest to be </w:t>
            </w:r>
            <w:r w:rsidRPr="008E70C1">
              <w:t xml:space="preserve">transferred by a person so authorized in a statement of authority recorded in the office of the </w:t>
            </w:r>
            <w:r>
              <w:t xml:space="preserve">applicable </w:t>
            </w:r>
            <w:r w:rsidRPr="008E70C1">
              <w:t>county clerk</w:t>
            </w:r>
            <w:r>
              <w:t>;</w:t>
            </w:r>
          </w:p>
          <w:p w14:paraId="12C7985B" w14:textId="77777777" w:rsidR="004F0099" w:rsidRDefault="00871B25" w:rsidP="005F7513">
            <w:pPr>
              <w:pStyle w:val="Header"/>
              <w:numPr>
                <w:ilvl w:val="0"/>
                <w:numId w:val="8"/>
              </w:numPr>
              <w:tabs>
                <w:tab w:val="clear" w:pos="4320"/>
                <w:tab w:val="clear" w:pos="8640"/>
              </w:tabs>
              <w:jc w:val="both"/>
            </w:pPr>
            <w:r>
              <w:t>establishing the required conten</w:t>
            </w:r>
            <w:r>
              <w:t>ts of the statement of authority and the manners in which it must be executed and amended;</w:t>
            </w:r>
          </w:p>
          <w:p w14:paraId="0E2C8DB7" w14:textId="77777777" w:rsidR="004F0099" w:rsidRDefault="00871B25" w:rsidP="005F7513">
            <w:pPr>
              <w:pStyle w:val="Header"/>
              <w:numPr>
                <w:ilvl w:val="0"/>
                <w:numId w:val="8"/>
              </w:numPr>
              <w:tabs>
                <w:tab w:val="clear" w:pos="4320"/>
                <w:tab w:val="clear" w:pos="8640"/>
              </w:tabs>
              <w:jc w:val="both"/>
            </w:pPr>
            <w:r>
              <w:t xml:space="preserve">authorizing the county clerk to </w:t>
            </w:r>
            <w:r w:rsidRPr="008E70C1">
              <w:t>collect a fee in the amount authorized for recording a transfer of real property for recording the statement of authority</w:t>
            </w:r>
            <w:r>
              <w:t>; and</w:t>
            </w:r>
          </w:p>
          <w:p w14:paraId="3DB7F9BA" w14:textId="00FC5770" w:rsidR="00A33AE6" w:rsidRDefault="00871B25" w:rsidP="005F7513">
            <w:pPr>
              <w:pStyle w:val="Header"/>
              <w:numPr>
                <w:ilvl w:val="0"/>
                <w:numId w:val="8"/>
              </w:numPr>
              <w:tabs>
                <w:tab w:val="clear" w:pos="4320"/>
                <w:tab w:val="clear" w:pos="8640"/>
              </w:tabs>
              <w:jc w:val="both"/>
            </w:pPr>
            <w:r>
              <w:t>establ</w:t>
            </w:r>
            <w:r>
              <w:t xml:space="preserve">ishing the circumstances under which </w:t>
            </w:r>
            <w:r w:rsidRPr="00591CA4">
              <w:t>the authority of the person named in a statement of authority is conclusive in favor of a transferee who gives value without notice that the person named in the statement of authority lacks authority</w:t>
            </w:r>
            <w:r>
              <w:t>.</w:t>
            </w:r>
          </w:p>
          <w:p w14:paraId="10D98406" w14:textId="443FCE05" w:rsidR="00A33AE6" w:rsidRDefault="00A33AE6" w:rsidP="005F7513">
            <w:pPr>
              <w:pStyle w:val="Header"/>
              <w:tabs>
                <w:tab w:val="clear" w:pos="4320"/>
                <w:tab w:val="clear" w:pos="8640"/>
              </w:tabs>
              <w:jc w:val="both"/>
            </w:pPr>
          </w:p>
          <w:p w14:paraId="5ECF6131" w14:textId="75F22E93" w:rsidR="003E4F4D" w:rsidRDefault="00871B25" w:rsidP="005F7513">
            <w:pPr>
              <w:pStyle w:val="Header"/>
              <w:tabs>
                <w:tab w:val="clear" w:pos="4320"/>
                <w:tab w:val="clear" w:pos="8640"/>
              </w:tabs>
              <w:jc w:val="both"/>
            </w:pPr>
            <w:r>
              <w:t>H.B. 3768 require</w:t>
            </w:r>
            <w:r>
              <w:t xml:space="preserve">s a </w:t>
            </w:r>
            <w:r w:rsidRPr="00331759">
              <w:t>decentralized unincorporated association</w:t>
            </w:r>
            <w:r>
              <w:t xml:space="preserve"> </w:t>
            </w:r>
            <w:r w:rsidRPr="00C95F51">
              <w:t xml:space="preserve">have the approval of the members in accordance with its governing principles to </w:t>
            </w:r>
            <w:r>
              <w:t>do the following:</w:t>
            </w:r>
          </w:p>
          <w:p w14:paraId="66F1AC72" w14:textId="76D416CC" w:rsidR="003E4F4D" w:rsidRDefault="00871B25" w:rsidP="005F7513">
            <w:pPr>
              <w:pStyle w:val="Header"/>
              <w:numPr>
                <w:ilvl w:val="0"/>
                <w:numId w:val="11"/>
              </w:numPr>
              <w:tabs>
                <w:tab w:val="clear" w:pos="4320"/>
                <w:tab w:val="clear" w:pos="8640"/>
              </w:tabs>
              <w:jc w:val="both"/>
            </w:pPr>
            <w:r w:rsidRPr="003E4F4D">
              <w:t xml:space="preserve">suspend, </w:t>
            </w:r>
            <w:r>
              <w:t xml:space="preserve">select, </w:t>
            </w:r>
            <w:r w:rsidRPr="003E4F4D">
              <w:t>dismiss, or expel a member</w:t>
            </w:r>
            <w:r>
              <w:t xml:space="preserve"> or administrator, as applicable</w:t>
            </w:r>
            <w:r w:rsidRPr="003E4F4D">
              <w:t>;</w:t>
            </w:r>
          </w:p>
          <w:p w14:paraId="417B7556" w14:textId="4C8F544F" w:rsidR="003E4F4D" w:rsidRDefault="00871B25" w:rsidP="005F7513">
            <w:pPr>
              <w:pStyle w:val="Header"/>
              <w:numPr>
                <w:ilvl w:val="0"/>
                <w:numId w:val="11"/>
              </w:numPr>
              <w:tabs>
                <w:tab w:val="clear" w:pos="4320"/>
                <w:tab w:val="clear" w:pos="8640"/>
              </w:tabs>
              <w:jc w:val="both"/>
            </w:pPr>
            <w:r w:rsidRPr="003E4F4D">
              <w:t>adopt, amend, or repeal the governin</w:t>
            </w:r>
            <w:r w:rsidRPr="003E4F4D">
              <w:t>g principles;</w:t>
            </w:r>
          </w:p>
          <w:p w14:paraId="31A243D3" w14:textId="63A03F49" w:rsidR="003E4F4D" w:rsidRDefault="00871B25" w:rsidP="005F7513">
            <w:pPr>
              <w:pStyle w:val="Header"/>
              <w:numPr>
                <w:ilvl w:val="0"/>
                <w:numId w:val="11"/>
              </w:numPr>
              <w:tabs>
                <w:tab w:val="clear" w:pos="4320"/>
                <w:tab w:val="clear" w:pos="8640"/>
              </w:tabs>
              <w:jc w:val="both"/>
            </w:pPr>
            <w:r w:rsidRPr="003E4F4D">
              <w:t>sell, lease, exchange, or otherwise dispose of all, or substantially all, of the association's property outside the ordinary course of the association's activities, regardless of the association's goodwill;</w:t>
            </w:r>
          </w:p>
          <w:p w14:paraId="15A8AC76" w14:textId="089B208B" w:rsidR="003E4F4D" w:rsidRDefault="00871B25" w:rsidP="005F7513">
            <w:pPr>
              <w:pStyle w:val="Header"/>
              <w:numPr>
                <w:ilvl w:val="0"/>
                <w:numId w:val="11"/>
              </w:numPr>
              <w:tabs>
                <w:tab w:val="clear" w:pos="4320"/>
                <w:tab w:val="clear" w:pos="8640"/>
              </w:tabs>
              <w:jc w:val="both"/>
            </w:pPr>
            <w:r>
              <w:t>dissolve the association;</w:t>
            </w:r>
          </w:p>
          <w:p w14:paraId="423C2A4B" w14:textId="5ABB12CB" w:rsidR="003E4F4D" w:rsidRDefault="00871B25" w:rsidP="005F7513">
            <w:pPr>
              <w:pStyle w:val="Header"/>
              <w:numPr>
                <w:ilvl w:val="0"/>
                <w:numId w:val="11"/>
              </w:numPr>
              <w:tabs>
                <w:tab w:val="clear" w:pos="4320"/>
                <w:tab w:val="clear" w:pos="8640"/>
              </w:tabs>
              <w:jc w:val="both"/>
            </w:pPr>
            <w:r>
              <w:t xml:space="preserve">merge or </w:t>
            </w:r>
            <w:r>
              <w:t>convert the association;</w:t>
            </w:r>
          </w:p>
          <w:p w14:paraId="55CCEE88" w14:textId="70D1882B" w:rsidR="003E4F4D" w:rsidRDefault="00871B25" w:rsidP="005F7513">
            <w:pPr>
              <w:pStyle w:val="Header"/>
              <w:numPr>
                <w:ilvl w:val="0"/>
                <w:numId w:val="11"/>
              </w:numPr>
              <w:tabs>
                <w:tab w:val="clear" w:pos="4320"/>
                <w:tab w:val="clear" w:pos="8640"/>
              </w:tabs>
              <w:jc w:val="both"/>
            </w:pPr>
            <w:r w:rsidRPr="003E4F4D">
              <w:t>undertake any act outside the ordinary course of the association's activities; or</w:t>
            </w:r>
          </w:p>
          <w:p w14:paraId="3161D421" w14:textId="28CEEDE8" w:rsidR="003E4F4D" w:rsidRDefault="00871B25" w:rsidP="005F7513">
            <w:pPr>
              <w:pStyle w:val="Header"/>
              <w:numPr>
                <w:ilvl w:val="0"/>
                <w:numId w:val="11"/>
              </w:numPr>
              <w:tabs>
                <w:tab w:val="clear" w:pos="4320"/>
                <w:tab w:val="clear" w:pos="8640"/>
              </w:tabs>
              <w:jc w:val="both"/>
            </w:pPr>
            <w:r w:rsidRPr="003E4F4D">
              <w:t>determine the policy or purpose of the association.</w:t>
            </w:r>
          </w:p>
          <w:p w14:paraId="2589B71F" w14:textId="6E3D11FA" w:rsidR="00E154DB" w:rsidRDefault="00871B25" w:rsidP="005F7513">
            <w:pPr>
              <w:pStyle w:val="Header"/>
              <w:tabs>
                <w:tab w:val="clear" w:pos="4320"/>
                <w:tab w:val="clear" w:pos="8640"/>
              </w:tabs>
              <w:jc w:val="both"/>
            </w:pPr>
            <w:r>
              <w:t>The</w:t>
            </w:r>
            <w:r w:rsidRPr="00E154DB">
              <w:t xml:space="preserve"> association must have the approval of the members in accordance with its governing principles</w:t>
            </w:r>
            <w:r w:rsidRPr="00E154DB">
              <w:t xml:space="preserve"> to act or exercise a right for which the association's governing principles require member approval.</w:t>
            </w:r>
            <w:r>
              <w:t xml:space="preserve"> </w:t>
            </w:r>
            <w:r w:rsidRPr="00E154DB">
              <w:t xml:space="preserve">Unless otherwise provided for in </w:t>
            </w:r>
            <w:r>
              <w:t>the</w:t>
            </w:r>
            <w:r w:rsidRPr="00E154DB">
              <w:t xml:space="preserve"> governing principles, </w:t>
            </w:r>
            <w:r>
              <w:t xml:space="preserve">association </w:t>
            </w:r>
            <w:r w:rsidRPr="00E154DB">
              <w:t>membership interest is calculated in proportion to the person's membership interest</w:t>
            </w:r>
            <w:r w:rsidRPr="00E154DB">
              <w:t xml:space="preserve"> or other property that confers onto the person a voting right in the association.</w:t>
            </w:r>
          </w:p>
          <w:p w14:paraId="325CD70F" w14:textId="77777777" w:rsidR="00C41BD8" w:rsidRDefault="00C41BD8" w:rsidP="005F7513">
            <w:pPr>
              <w:pStyle w:val="Header"/>
              <w:tabs>
                <w:tab w:val="clear" w:pos="4320"/>
                <w:tab w:val="clear" w:pos="8640"/>
              </w:tabs>
              <w:jc w:val="both"/>
              <w:rPr>
                <w:u w:val="single"/>
              </w:rPr>
            </w:pPr>
          </w:p>
          <w:p w14:paraId="2D228638" w14:textId="12FAC330" w:rsidR="00B17F3C" w:rsidRDefault="00871B25" w:rsidP="005F7513">
            <w:pPr>
              <w:pStyle w:val="Header"/>
              <w:tabs>
                <w:tab w:val="clear" w:pos="4320"/>
                <w:tab w:val="clear" w:pos="8640"/>
              </w:tabs>
              <w:jc w:val="both"/>
              <w:rPr>
                <w:u w:val="single"/>
              </w:rPr>
            </w:pPr>
            <w:r>
              <w:rPr>
                <w:u w:val="single"/>
              </w:rPr>
              <w:t>Liability of Members and Administrators</w:t>
            </w:r>
          </w:p>
          <w:p w14:paraId="391EC2A8" w14:textId="77777777" w:rsidR="00164C8E" w:rsidRPr="00B17F3C" w:rsidRDefault="00164C8E" w:rsidP="005F7513">
            <w:pPr>
              <w:pStyle w:val="Header"/>
              <w:tabs>
                <w:tab w:val="clear" w:pos="4320"/>
                <w:tab w:val="clear" w:pos="8640"/>
              </w:tabs>
              <w:jc w:val="both"/>
              <w:rPr>
                <w:u w:val="single"/>
              </w:rPr>
            </w:pPr>
          </w:p>
          <w:p w14:paraId="4CB4F629" w14:textId="5240F3A8" w:rsidR="00591CA4" w:rsidRDefault="00871B25" w:rsidP="005F7513">
            <w:pPr>
              <w:pStyle w:val="Header"/>
              <w:tabs>
                <w:tab w:val="clear" w:pos="4320"/>
                <w:tab w:val="clear" w:pos="8640"/>
              </w:tabs>
              <w:jc w:val="both"/>
            </w:pPr>
            <w:r>
              <w:t xml:space="preserve">H.B. 3768 establishes that </w:t>
            </w:r>
            <w:r w:rsidRPr="00591CA4">
              <w:t xml:space="preserve">the debts, obligations, and liabilities of a decentralized unincorporated association, whether arising in contract, tort, or otherwise, are solely </w:t>
            </w:r>
            <w:r>
              <w:t>those</w:t>
            </w:r>
            <w:r w:rsidRPr="00591CA4">
              <w:t xml:space="preserve"> of the association</w:t>
            </w:r>
            <w:r>
              <w:t>. The bill prohibits an association</w:t>
            </w:r>
            <w:r w:rsidRPr="00591CA4">
              <w:t xml:space="preserve"> member or administrator </w:t>
            </w:r>
            <w:r>
              <w:t>from being</w:t>
            </w:r>
            <w:r w:rsidRPr="00591CA4">
              <w:t xml:space="preserve"> obligated pers</w:t>
            </w:r>
            <w:r w:rsidRPr="00591CA4">
              <w:t xml:space="preserve">onally for any debt, obligation, or liability of the association solely by reason of </w:t>
            </w:r>
            <w:r w:rsidR="00686284">
              <w:t>their membership or administration unless the member o</w:t>
            </w:r>
            <w:r w:rsidR="00B17F3C">
              <w:t>r</w:t>
            </w:r>
            <w:r w:rsidR="00686284">
              <w:t xml:space="preserve"> administrator agrees to such personal obligation</w:t>
            </w:r>
            <w:r w:rsidRPr="00591CA4">
              <w:t>.</w:t>
            </w:r>
            <w:r w:rsidR="003C7BB3">
              <w:t xml:space="preserve"> </w:t>
            </w:r>
            <w:r w:rsidR="00B17F3C">
              <w:t>The bill provides for the liability of an administrator</w:t>
            </w:r>
            <w:r w:rsidR="005321EA">
              <w:t xml:space="preserve"> for </w:t>
            </w:r>
            <w:r w:rsidR="005321EA" w:rsidRPr="00B17F3C">
              <w:t xml:space="preserve">money damages for an action taken, or for failure to take an action, </w:t>
            </w:r>
            <w:r w:rsidR="00B17F3C">
              <w:t xml:space="preserve">to be limited or eliminated except for liability </w:t>
            </w:r>
            <w:r w:rsidR="00B17F3C" w:rsidRPr="00B17F3C">
              <w:t>for</w:t>
            </w:r>
            <w:r w:rsidR="00B17F3C">
              <w:t xml:space="preserve"> the following:</w:t>
            </w:r>
          </w:p>
          <w:p w14:paraId="26C8B37D" w14:textId="20D04601" w:rsidR="00B17F3C" w:rsidRDefault="00871B25" w:rsidP="005F7513">
            <w:pPr>
              <w:pStyle w:val="Header"/>
              <w:numPr>
                <w:ilvl w:val="0"/>
                <w:numId w:val="9"/>
              </w:numPr>
              <w:tabs>
                <w:tab w:val="clear" w:pos="4320"/>
                <w:tab w:val="clear" w:pos="8640"/>
              </w:tabs>
              <w:jc w:val="both"/>
            </w:pPr>
            <w:r w:rsidRPr="00B17F3C">
              <w:t>the amount of a financial benefit improperly received by an administrator;</w:t>
            </w:r>
          </w:p>
          <w:p w14:paraId="711A6343" w14:textId="2B30F580" w:rsidR="005321EA" w:rsidRDefault="00871B25" w:rsidP="005F7513">
            <w:pPr>
              <w:pStyle w:val="Header"/>
              <w:numPr>
                <w:ilvl w:val="0"/>
                <w:numId w:val="9"/>
              </w:numPr>
              <w:tabs>
                <w:tab w:val="clear" w:pos="4320"/>
                <w:tab w:val="clear" w:pos="8640"/>
              </w:tabs>
              <w:jc w:val="both"/>
            </w:pPr>
            <w:r w:rsidRPr="005321EA">
              <w:t xml:space="preserve">an intentional infliction of harm on the </w:t>
            </w:r>
            <w:r w:rsidRPr="005321EA">
              <w:t>association or the association's members;</w:t>
            </w:r>
          </w:p>
          <w:p w14:paraId="1047049F" w14:textId="061BC829" w:rsidR="005321EA" w:rsidRDefault="00871B25" w:rsidP="005F7513">
            <w:pPr>
              <w:pStyle w:val="Header"/>
              <w:numPr>
                <w:ilvl w:val="0"/>
                <w:numId w:val="9"/>
              </w:numPr>
              <w:tabs>
                <w:tab w:val="clear" w:pos="4320"/>
                <w:tab w:val="clear" w:pos="8640"/>
              </w:tabs>
              <w:jc w:val="both"/>
            </w:pPr>
            <w:r w:rsidRPr="005321EA">
              <w:t>an intentional violation of criminal law;</w:t>
            </w:r>
            <w:r>
              <w:t xml:space="preserve"> </w:t>
            </w:r>
          </w:p>
          <w:p w14:paraId="06B0C999" w14:textId="68F61F3F" w:rsidR="005321EA" w:rsidRDefault="00871B25" w:rsidP="005F7513">
            <w:pPr>
              <w:pStyle w:val="Header"/>
              <w:numPr>
                <w:ilvl w:val="0"/>
                <w:numId w:val="9"/>
              </w:numPr>
              <w:tabs>
                <w:tab w:val="clear" w:pos="4320"/>
                <w:tab w:val="clear" w:pos="8640"/>
              </w:tabs>
              <w:jc w:val="both"/>
            </w:pPr>
            <w:r>
              <w:t xml:space="preserve">a breach of any duty of loyalty, unless the violation of the duty of loyalty is authorized or ratified by the </w:t>
            </w:r>
            <w:r w:rsidRPr="005321EA">
              <w:t>disinterested members</w:t>
            </w:r>
            <w:r>
              <w:t>; or</w:t>
            </w:r>
          </w:p>
          <w:p w14:paraId="4519B404" w14:textId="4A7A2843" w:rsidR="005321EA" w:rsidRDefault="00871B25" w:rsidP="005F7513">
            <w:pPr>
              <w:pStyle w:val="Header"/>
              <w:numPr>
                <w:ilvl w:val="0"/>
                <w:numId w:val="9"/>
              </w:numPr>
              <w:tabs>
                <w:tab w:val="clear" w:pos="4320"/>
                <w:tab w:val="clear" w:pos="8640"/>
              </w:tabs>
              <w:jc w:val="both"/>
            </w:pPr>
            <w:r>
              <w:t xml:space="preserve">an improper distribution. </w:t>
            </w:r>
          </w:p>
          <w:p w14:paraId="27B7C679" w14:textId="6BB303C1" w:rsidR="005F706A" w:rsidRDefault="005F706A" w:rsidP="005F7513">
            <w:pPr>
              <w:pStyle w:val="Header"/>
              <w:tabs>
                <w:tab w:val="clear" w:pos="4320"/>
                <w:tab w:val="clear" w:pos="8640"/>
              </w:tabs>
              <w:jc w:val="both"/>
            </w:pPr>
          </w:p>
          <w:p w14:paraId="4DA3F96D" w14:textId="6C1E860A" w:rsidR="00826540" w:rsidRDefault="00871B25" w:rsidP="005F7513">
            <w:pPr>
              <w:pStyle w:val="Header"/>
              <w:tabs>
                <w:tab w:val="clear" w:pos="4320"/>
                <w:tab w:val="clear" w:pos="8640"/>
              </w:tabs>
              <w:jc w:val="both"/>
              <w:rPr>
                <w:u w:val="single"/>
              </w:rPr>
            </w:pPr>
            <w:r>
              <w:rPr>
                <w:u w:val="single"/>
              </w:rPr>
              <w:t>Actions</w:t>
            </w:r>
            <w:r>
              <w:rPr>
                <w:u w:val="single"/>
              </w:rPr>
              <w:t xml:space="preserve"> and Proceedings</w:t>
            </w:r>
          </w:p>
          <w:p w14:paraId="6A0913C2" w14:textId="77777777" w:rsidR="00164C8E" w:rsidRDefault="00164C8E" w:rsidP="005F7513">
            <w:pPr>
              <w:pStyle w:val="Header"/>
              <w:tabs>
                <w:tab w:val="clear" w:pos="4320"/>
                <w:tab w:val="clear" w:pos="8640"/>
              </w:tabs>
              <w:jc w:val="both"/>
              <w:rPr>
                <w:u w:val="single"/>
              </w:rPr>
            </w:pPr>
          </w:p>
          <w:p w14:paraId="6973D027" w14:textId="1E0B1541" w:rsidR="00826540" w:rsidRDefault="00871B25" w:rsidP="005F7513">
            <w:pPr>
              <w:pStyle w:val="Header"/>
              <w:tabs>
                <w:tab w:val="clear" w:pos="4320"/>
                <w:tab w:val="clear" w:pos="8640"/>
              </w:tabs>
              <w:jc w:val="both"/>
            </w:pPr>
            <w:r>
              <w:t xml:space="preserve">H.B. 3768 authorizes a </w:t>
            </w:r>
            <w:r w:rsidRPr="00872F2A">
              <w:t>decentralized unincorporated association</w:t>
            </w:r>
            <w:r>
              <w:t xml:space="preserve">, </w:t>
            </w:r>
            <w:r w:rsidRPr="00443320">
              <w:t xml:space="preserve">in the association's name, </w:t>
            </w:r>
            <w:r>
              <w:t>to</w:t>
            </w:r>
            <w:r w:rsidRPr="00443320">
              <w:t xml:space="preserve"> institute, defend, intervene, or participate in a judicial, administrative, or other governmental proceeding or in any form of alternative disp</w:t>
            </w:r>
            <w:r w:rsidRPr="00443320">
              <w:t>ute resolution.</w:t>
            </w:r>
            <w:r>
              <w:t xml:space="preserve"> </w:t>
            </w:r>
            <w:r w:rsidR="00C25071">
              <w:t>The bill authorizes a claim to be asserted by a</w:t>
            </w:r>
            <w:r w:rsidRPr="00F45F46">
              <w:t xml:space="preserve"> member or administrator against the association</w:t>
            </w:r>
            <w:r w:rsidR="00C25071">
              <w:t>, and by</w:t>
            </w:r>
            <w:r w:rsidRPr="00F45F46">
              <w:t xml:space="preserve"> </w:t>
            </w:r>
            <w:r w:rsidR="00C25071">
              <w:t>the</w:t>
            </w:r>
            <w:r w:rsidRPr="00F45F46">
              <w:t xml:space="preserve"> association against a member or administrator</w:t>
            </w:r>
            <w:r w:rsidR="00C25071">
              <w:t xml:space="preserve">. The bill sets out the following regarding </w:t>
            </w:r>
            <w:r w:rsidR="00C25071" w:rsidRPr="00C25071">
              <w:t>an action or proceeding against</w:t>
            </w:r>
            <w:r w:rsidR="00C25071">
              <w:t xml:space="preserve"> an association:</w:t>
            </w:r>
          </w:p>
          <w:p w14:paraId="054AE7B1" w14:textId="6DE8EDB7" w:rsidR="00C25071" w:rsidRDefault="00871B25" w:rsidP="005F7513">
            <w:pPr>
              <w:pStyle w:val="Header"/>
              <w:numPr>
                <w:ilvl w:val="0"/>
                <w:numId w:val="10"/>
              </w:numPr>
              <w:tabs>
                <w:tab w:val="clear" w:pos="4320"/>
                <w:tab w:val="clear" w:pos="8640"/>
              </w:tabs>
              <w:jc w:val="both"/>
            </w:pPr>
            <w:r>
              <w:t xml:space="preserve">a requirement for </w:t>
            </w:r>
            <w:r w:rsidR="00D546AE">
              <w:t xml:space="preserve">a </w:t>
            </w:r>
            <w:r w:rsidR="00D546AE" w:rsidRPr="00D546AE">
              <w:t>summons and complaint or other process</w:t>
            </w:r>
            <w:r w:rsidR="00D546AE">
              <w:t xml:space="preserve"> in an action or proceeding </w:t>
            </w:r>
            <w:r>
              <w:t xml:space="preserve">to be served on </w:t>
            </w:r>
            <w:r w:rsidRPr="0004406F">
              <w:t>an agent authorized by appointment to receive service of process</w:t>
            </w:r>
            <w:r>
              <w:t xml:space="preserve">, </w:t>
            </w:r>
            <w:r w:rsidRPr="0004406F">
              <w:t>an appointed administrator of the association</w:t>
            </w:r>
            <w:r>
              <w:t xml:space="preserve">, or </w:t>
            </w:r>
            <w:r w:rsidRPr="0004406F">
              <w:t xml:space="preserve">a member, but only if the </w:t>
            </w:r>
            <w:r w:rsidRPr="0004406F">
              <w:t>agent or administrator</w:t>
            </w:r>
            <w:r>
              <w:t xml:space="preserve"> cannot be served;</w:t>
            </w:r>
          </w:p>
          <w:p w14:paraId="0C7FB0A6" w14:textId="2EF69B9A" w:rsidR="0004406F" w:rsidRDefault="00871B25" w:rsidP="005F7513">
            <w:pPr>
              <w:pStyle w:val="Header"/>
              <w:numPr>
                <w:ilvl w:val="0"/>
                <w:numId w:val="10"/>
              </w:numPr>
              <w:tabs>
                <w:tab w:val="clear" w:pos="4320"/>
                <w:tab w:val="clear" w:pos="8640"/>
              </w:tabs>
              <w:jc w:val="both"/>
            </w:pPr>
            <w:r>
              <w:t>procedures by which an agent authorized to receive a service of process is to be appointed, including the following:</w:t>
            </w:r>
          </w:p>
          <w:p w14:paraId="45BC32E5" w14:textId="32AF34BD" w:rsidR="0004406F" w:rsidRDefault="00871B25" w:rsidP="005F7513">
            <w:pPr>
              <w:pStyle w:val="Header"/>
              <w:numPr>
                <w:ilvl w:val="1"/>
                <w:numId w:val="10"/>
              </w:numPr>
              <w:tabs>
                <w:tab w:val="clear" w:pos="4320"/>
                <w:tab w:val="clear" w:pos="8640"/>
              </w:tabs>
              <w:jc w:val="both"/>
            </w:pPr>
            <w:r>
              <w:t>a</w:t>
            </w:r>
            <w:r w:rsidR="006D58FF">
              <w:t xml:space="preserve">n authorization </w:t>
            </w:r>
            <w:r>
              <w:t>for the association to file a statement of the appointment in the office of the s</w:t>
            </w:r>
            <w:r>
              <w:t>ecretary of state</w:t>
            </w:r>
            <w:r w:rsidR="006D58FF">
              <w:t>, the requisite contents of which are specified by the bill</w:t>
            </w:r>
            <w:r>
              <w:t>;</w:t>
            </w:r>
          </w:p>
          <w:p w14:paraId="2564846E" w14:textId="5136DE88" w:rsidR="00D546AE" w:rsidRDefault="00871B25" w:rsidP="005F7513">
            <w:pPr>
              <w:pStyle w:val="Header"/>
              <w:numPr>
                <w:ilvl w:val="1"/>
                <w:numId w:val="10"/>
              </w:numPr>
              <w:tabs>
                <w:tab w:val="clear" w:pos="4320"/>
                <w:tab w:val="clear" w:pos="8640"/>
              </w:tabs>
              <w:jc w:val="both"/>
            </w:pPr>
            <w:r>
              <w:t>an authorization for an appointed agent to resign by filing a resignation in the office of the secretary of state;</w:t>
            </w:r>
          </w:p>
          <w:p w14:paraId="4103F40D" w14:textId="4515AD9E" w:rsidR="00D546AE" w:rsidRDefault="00871B25" w:rsidP="005F7513">
            <w:pPr>
              <w:pStyle w:val="Header"/>
              <w:numPr>
                <w:ilvl w:val="1"/>
                <w:numId w:val="10"/>
              </w:numPr>
              <w:tabs>
                <w:tab w:val="clear" w:pos="4320"/>
                <w:tab w:val="clear" w:pos="8640"/>
              </w:tabs>
              <w:jc w:val="both"/>
            </w:pPr>
            <w:r>
              <w:t xml:space="preserve">a requirement for an amendment to a statement to </w:t>
            </w:r>
            <w:r w:rsidRPr="00D546AE">
              <w:t>meet the requi</w:t>
            </w:r>
            <w:r w:rsidRPr="00D546AE">
              <w:t>rements for execution of an original statement</w:t>
            </w:r>
            <w:r>
              <w:t>; and</w:t>
            </w:r>
          </w:p>
          <w:p w14:paraId="7B920FE2" w14:textId="3F2AF81C" w:rsidR="0004406F" w:rsidRDefault="00871B25" w:rsidP="005F7513">
            <w:pPr>
              <w:pStyle w:val="Header"/>
              <w:numPr>
                <w:ilvl w:val="1"/>
                <w:numId w:val="10"/>
              </w:numPr>
              <w:tabs>
                <w:tab w:val="clear" w:pos="4320"/>
                <w:tab w:val="clear" w:pos="8640"/>
              </w:tabs>
              <w:jc w:val="both"/>
            </w:pPr>
            <w:r>
              <w:t xml:space="preserve">an authorization for the secretary of state to collect a $5 filing fee for </w:t>
            </w:r>
            <w:r w:rsidR="00D546AE">
              <w:t>an original filing, resignation, or amendment</w:t>
            </w:r>
            <w:r w:rsidR="002B170D">
              <w:t xml:space="preserve">; </w:t>
            </w:r>
          </w:p>
          <w:p w14:paraId="5DD59C69" w14:textId="077680C1" w:rsidR="002B170D" w:rsidRDefault="00871B25" w:rsidP="005F7513">
            <w:pPr>
              <w:pStyle w:val="Header"/>
              <w:numPr>
                <w:ilvl w:val="0"/>
                <w:numId w:val="10"/>
              </w:numPr>
              <w:tabs>
                <w:tab w:val="clear" w:pos="4320"/>
                <w:tab w:val="clear" w:pos="8640"/>
              </w:tabs>
              <w:jc w:val="both"/>
            </w:pPr>
            <w:r>
              <w:t xml:space="preserve">a provision establishing that the venue of </w:t>
            </w:r>
            <w:r w:rsidRPr="002B170D">
              <w:t>an action</w:t>
            </w:r>
            <w:r>
              <w:t xml:space="preserve"> </w:t>
            </w:r>
            <w:r w:rsidR="006D58FF">
              <w:t xml:space="preserve">against an association </w:t>
            </w:r>
            <w:r>
              <w:t>broug</w:t>
            </w:r>
            <w:r>
              <w:t xml:space="preserve">ht in Texas </w:t>
            </w:r>
            <w:r w:rsidRPr="002B170D">
              <w:t>is determined in accordance</w:t>
            </w:r>
            <w:r>
              <w:t xml:space="preserve"> with the applicable state law of the </w:t>
            </w:r>
            <w:r w:rsidRPr="002B170D">
              <w:t>state in which the association has appointed an agent for service of process</w:t>
            </w:r>
            <w:r>
              <w:t>; and</w:t>
            </w:r>
          </w:p>
          <w:p w14:paraId="1010E2A5" w14:textId="27D36D26" w:rsidR="002B170D" w:rsidRDefault="00871B25" w:rsidP="005F7513">
            <w:pPr>
              <w:pStyle w:val="Header"/>
              <w:numPr>
                <w:ilvl w:val="0"/>
                <w:numId w:val="10"/>
              </w:numPr>
              <w:tabs>
                <w:tab w:val="clear" w:pos="4320"/>
                <w:tab w:val="clear" w:pos="8640"/>
              </w:tabs>
              <w:jc w:val="both"/>
            </w:pPr>
            <w:r>
              <w:t>provisions establishing the following:</w:t>
            </w:r>
          </w:p>
          <w:p w14:paraId="1B69C80E" w14:textId="2EE469B3" w:rsidR="006D58FF" w:rsidRDefault="00871B25" w:rsidP="005F7513">
            <w:pPr>
              <w:pStyle w:val="Header"/>
              <w:numPr>
                <w:ilvl w:val="1"/>
                <w:numId w:val="10"/>
              </w:numPr>
              <w:tabs>
                <w:tab w:val="clear" w:pos="4320"/>
                <w:tab w:val="clear" w:pos="8640"/>
              </w:tabs>
              <w:jc w:val="both"/>
            </w:pPr>
            <w:r>
              <w:t>a judgement or order against an as</w:t>
            </w:r>
            <w:r w:rsidR="00DC0643">
              <w:t>sociation is not by itself a judgment or order against a member or administrator of the association;</w:t>
            </w:r>
          </w:p>
          <w:p w14:paraId="750F1D13" w14:textId="0596BB6D" w:rsidR="002B170D" w:rsidRDefault="00871B25" w:rsidP="005F7513">
            <w:pPr>
              <w:pStyle w:val="Header"/>
              <w:numPr>
                <w:ilvl w:val="1"/>
                <w:numId w:val="10"/>
              </w:numPr>
              <w:tabs>
                <w:tab w:val="clear" w:pos="4320"/>
                <w:tab w:val="clear" w:pos="8640"/>
              </w:tabs>
              <w:jc w:val="both"/>
            </w:pPr>
            <w:r>
              <w:t xml:space="preserve">a </w:t>
            </w:r>
            <w:r w:rsidRPr="00D546AE">
              <w:t>claim for relief against a</w:t>
            </w:r>
            <w:r w:rsidR="00DC0643">
              <w:t xml:space="preserve">n </w:t>
            </w:r>
            <w:r w:rsidRPr="00D546AE">
              <w:t>association does not abate merely because of a change in the members or administrators of the association</w:t>
            </w:r>
            <w:r>
              <w:t>; and</w:t>
            </w:r>
          </w:p>
          <w:p w14:paraId="43AAD5B6" w14:textId="1DAE422D" w:rsidR="00D546AE" w:rsidRDefault="00871B25" w:rsidP="005F7513">
            <w:pPr>
              <w:pStyle w:val="Header"/>
              <w:numPr>
                <w:ilvl w:val="1"/>
                <w:numId w:val="10"/>
              </w:numPr>
              <w:tabs>
                <w:tab w:val="clear" w:pos="4320"/>
                <w:tab w:val="clear" w:pos="8640"/>
              </w:tabs>
              <w:jc w:val="both"/>
            </w:pPr>
            <w:r>
              <w:t xml:space="preserve">an association member </w:t>
            </w:r>
            <w:r w:rsidRPr="002B170D">
              <w:t>is not an agent of the association solely by reason of being a member.</w:t>
            </w:r>
          </w:p>
          <w:p w14:paraId="50D9F2AE" w14:textId="53F0EE27" w:rsidR="008423E4" w:rsidRPr="00835628" w:rsidRDefault="00871B25" w:rsidP="005F7513">
            <w:pPr>
              <w:pStyle w:val="Header"/>
              <w:tabs>
                <w:tab w:val="clear" w:pos="4320"/>
                <w:tab w:val="clear" w:pos="8640"/>
              </w:tabs>
              <w:jc w:val="both"/>
              <w:rPr>
                <w:b/>
              </w:rPr>
            </w:pPr>
            <w:r>
              <w:t xml:space="preserve"> </w:t>
            </w:r>
          </w:p>
        </w:tc>
      </w:tr>
      <w:tr w:rsidR="00D84940" w14:paraId="2AE90048" w14:textId="77777777" w:rsidTr="00345119">
        <w:tc>
          <w:tcPr>
            <w:tcW w:w="9576" w:type="dxa"/>
          </w:tcPr>
          <w:p w14:paraId="328B43FB" w14:textId="77777777" w:rsidR="008423E4" w:rsidRPr="00A8133F" w:rsidRDefault="00871B25" w:rsidP="005F7513">
            <w:pPr>
              <w:rPr>
                <w:b/>
              </w:rPr>
            </w:pPr>
            <w:r w:rsidRPr="009C1E9A">
              <w:rPr>
                <w:b/>
                <w:u w:val="single"/>
              </w:rPr>
              <w:t>EFFECTIVE DATE</w:t>
            </w:r>
            <w:r>
              <w:rPr>
                <w:b/>
              </w:rPr>
              <w:t xml:space="preserve"> </w:t>
            </w:r>
          </w:p>
          <w:p w14:paraId="23BBAFE7" w14:textId="77777777" w:rsidR="008423E4" w:rsidRDefault="008423E4" w:rsidP="005F7513"/>
          <w:p w14:paraId="725801D6" w14:textId="10B7B277" w:rsidR="008423E4" w:rsidRPr="003624F2" w:rsidRDefault="00871B25" w:rsidP="005F7513">
            <w:pPr>
              <w:pStyle w:val="Header"/>
              <w:tabs>
                <w:tab w:val="clear" w:pos="4320"/>
                <w:tab w:val="clear" w:pos="8640"/>
              </w:tabs>
              <w:jc w:val="both"/>
            </w:pPr>
            <w:r>
              <w:t>September 1, 2023.</w:t>
            </w:r>
          </w:p>
          <w:p w14:paraId="354B758A" w14:textId="77777777" w:rsidR="008423E4" w:rsidRPr="00233FDB" w:rsidRDefault="008423E4" w:rsidP="005F7513">
            <w:pPr>
              <w:rPr>
                <w:b/>
              </w:rPr>
            </w:pPr>
          </w:p>
        </w:tc>
      </w:tr>
    </w:tbl>
    <w:p w14:paraId="47BC9921" w14:textId="77777777" w:rsidR="008423E4" w:rsidRPr="00BE0E75" w:rsidRDefault="008423E4" w:rsidP="005F7513">
      <w:pPr>
        <w:jc w:val="both"/>
        <w:rPr>
          <w:rFonts w:ascii="Arial" w:hAnsi="Arial"/>
          <w:sz w:val="16"/>
          <w:szCs w:val="16"/>
        </w:rPr>
      </w:pPr>
    </w:p>
    <w:p w14:paraId="294B7210" w14:textId="77777777" w:rsidR="004108C3" w:rsidRPr="008423E4" w:rsidRDefault="004108C3" w:rsidP="005F751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F29C" w14:textId="77777777" w:rsidR="00000000" w:rsidRDefault="00871B25">
      <w:r>
        <w:separator/>
      </w:r>
    </w:p>
  </w:endnote>
  <w:endnote w:type="continuationSeparator" w:id="0">
    <w:p w14:paraId="489B233A" w14:textId="77777777" w:rsidR="00000000" w:rsidRDefault="0087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288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84940" w14:paraId="66D00F21" w14:textId="77777777" w:rsidTr="009C1E9A">
      <w:trPr>
        <w:cantSplit/>
      </w:trPr>
      <w:tc>
        <w:tcPr>
          <w:tcW w:w="0" w:type="pct"/>
        </w:tcPr>
        <w:p w14:paraId="26B56313" w14:textId="77777777" w:rsidR="00137D90" w:rsidRDefault="00137D90" w:rsidP="009C1E9A">
          <w:pPr>
            <w:pStyle w:val="Footer"/>
            <w:tabs>
              <w:tab w:val="clear" w:pos="8640"/>
              <w:tab w:val="right" w:pos="9360"/>
            </w:tabs>
          </w:pPr>
        </w:p>
      </w:tc>
      <w:tc>
        <w:tcPr>
          <w:tcW w:w="2395" w:type="pct"/>
        </w:tcPr>
        <w:p w14:paraId="17A69583" w14:textId="77777777" w:rsidR="00137D90" w:rsidRDefault="00137D90" w:rsidP="009C1E9A">
          <w:pPr>
            <w:pStyle w:val="Footer"/>
            <w:tabs>
              <w:tab w:val="clear" w:pos="8640"/>
              <w:tab w:val="right" w:pos="9360"/>
            </w:tabs>
          </w:pPr>
        </w:p>
        <w:p w14:paraId="6CC2929C" w14:textId="77777777" w:rsidR="001A4310" w:rsidRDefault="001A4310" w:rsidP="009C1E9A">
          <w:pPr>
            <w:pStyle w:val="Footer"/>
            <w:tabs>
              <w:tab w:val="clear" w:pos="8640"/>
              <w:tab w:val="right" w:pos="9360"/>
            </w:tabs>
          </w:pPr>
        </w:p>
        <w:p w14:paraId="7F7F6A92" w14:textId="77777777" w:rsidR="00137D90" w:rsidRDefault="00137D90" w:rsidP="009C1E9A">
          <w:pPr>
            <w:pStyle w:val="Footer"/>
            <w:tabs>
              <w:tab w:val="clear" w:pos="8640"/>
              <w:tab w:val="right" w:pos="9360"/>
            </w:tabs>
          </w:pPr>
        </w:p>
      </w:tc>
      <w:tc>
        <w:tcPr>
          <w:tcW w:w="2453" w:type="pct"/>
        </w:tcPr>
        <w:p w14:paraId="562865A3" w14:textId="77777777" w:rsidR="00137D90" w:rsidRDefault="00137D90" w:rsidP="009C1E9A">
          <w:pPr>
            <w:pStyle w:val="Footer"/>
            <w:tabs>
              <w:tab w:val="clear" w:pos="8640"/>
              <w:tab w:val="right" w:pos="9360"/>
            </w:tabs>
            <w:jc w:val="right"/>
          </w:pPr>
        </w:p>
      </w:tc>
    </w:tr>
    <w:tr w:rsidR="00D84940" w14:paraId="0F2E91C8" w14:textId="77777777" w:rsidTr="009C1E9A">
      <w:trPr>
        <w:cantSplit/>
      </w:trPr>
      <w:tc>
        <w:tcPr>
          <w:tcW w:w="0" w:type="pct"/>
        </w:tcPr>
        <w:p w14:paraId="56E15AED" w14:textId="77777777" w:rsidR="00EC379B" w:rsidRDefault="00EC379B" w:rsidP="009C1E9A">
          <w:pPr>
            <w:pStyle w:val="Footer"/>
            <w:tabs>
              <w:tab w:val="clear" w:pos="8640"/>
              <w:tab w:val="right" w:pos="9360"/>
            </w:tabs>
          </w:pPr>
        </w:p>
      </w:tc>
      <w:tc>
        <w:tcPr>
          <w:tcW w:w="2395" w:type="pct"/>
        </w:tcPr>
        <w:p w14:paraId="1E6A0C31" w14:textId="5EFDD61D" w:rsidR="00EC379B" w:rsidRPr="009C1E9A" w:rsidRDefault="00871B25" w:rsidP="009C1E9A">
          <w:pPr>
            <w:pStyle w:val="Footer"/>
            <w:tabs>
              <w:tab w:val="clear" w:pos="8640"/>
              <w:tab w:val="right" w:pos="9360"/>
            </w:tabs>
            <w:rPr>
              <w:rFonts w:ascii="Shruti" w:hAnsi="Shruti"/>
              <w:sz w:val="22"/>
            </w:rPr>
          </w:pPr>
          <w:r>
            <w:rPr>
              <w:rFonts w:ascii="Shruti" w:hAnsi="Shruti"/>
              <w:sz w:val="22"/>
            </w:rPr>
            <w:t>88R 28705-D</w:t>
          </w:r>
        </w:p>
      </w:tc>
      <w:tc>
        <w:tcPr>
          <w:tcW w:w="2453" w:type="pct"/>
        </w:tcPr>
        <w:p w14:paraId="65628253" w14:textId="042FE634" w:rsidR="00EC379B" w:rsidRDefault="00871B25" w:rsidP="009C1E9A">
          <w:pPr>
            <w:pStyle w:val="Footer"/>
            <w:tabs>
              <w:tab w:val="clear" w:pos="8640"/>
              <w:tab w:val="right" w:pos="9360"/>
            </w:tabs>
            <w:jc w:val="right"/>
          </w:pPr>
          <w:r>
            <w:fldChar w:fldCharType="begin"/>
          </w:r>
          <w:r>
            <w:instrText xml:space="preserve"> DOCPROPERTY  OTID  \* MERGEFORMAT </w:instrText>
          </w:r>
          <w:r>
            <w:fldChar w:fldCharType="separate"/>
          </w:r>
          <w:r w:rsidR="00D31AD7">
            <w:t>23.127.202</w:t>
          </w:r>
          <w:r>
            <w:fldChar w:fldCharType="end"/>
          </w:r>
        </w:p>
      </w:tc>
    </w:tr>
    <w:tr w:rsidR="00D84940" w14:paraId="527EC5F0" w14:textId="77777777" w:rsidTr="009C1E9A">
      <w:trPr>
        <w:cantSplit/>
      </w:trPr>
      <w:tc>
        <w:tcPr>
          <w:tcW w:w="0" w:type="pct"/>
        </w:tcPr>
        <w:p w14:paraId="089B6127" w14:textId="77777777" w:rsidR="00EC379B" w:rsidRDefault="00EC379B" w:rsidP="009C1E9A">
          <w:pPr>
            <w:pStyle w:val="Footer"/>
            <w:tabs>
              <w:tab w:val="clear" w:pos="4320"/>
              <w:tab w:val="clear" w:pos="8640"/>
              <w:tab w:val="left" w:pos="2865"/>
            </w:tabs>
          </w:pPr>
        </w:p>
      </w:tc>
      <w:tc>
        <w:tcPr>
          <w:tcW w:w="2395" w:type="pct"/>
        </w:tcPr>
        <w:p w14:paraId="4BEAD12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A67E4E0" w14:textId="77777777" w:rsidR="00EC379B" w:rsidRDefault="00EC379B" w:rsidP="006D504F">
          <w:pPr>
            <w:pStyle w:val="Footer"/>
            <w:rPr>
              <w:rStyle w:val="PageNumber"/>
            </w:rPr>
          </w:pPr>
        </w:p>
        <w:p w14:paraId="4EC40EF6" w14:textId="77777777" w:rsidR="00EC379B" w:rsidRDefault="00EC379B" w:rsidP="009C1E9A">
          <w:pPr>
            <w:pStyle w:val="Footer"/>
            <w:tabs>
              <w:tab w:val="clear" w:pos="8640"/>
              <w:tab w:val="right" w:pos="9360"/>
            </w:tabs>
            <w:jc w:val="right"/>
          </w:pPr>
        </w:p>
      </w:tc>
    </w:tr>
    <w:tr w:rsidR="00D84940" w14:paraId="61BD41F7" w14:textId="77777777" w:rsidTr="009C1E9A">
      <w:trPr>
        <w:cantSplit/>
        <w:trHeight w:val="323"/>
      </w:trPr>
      <w:tc>
        <w:tcPr>
          <w:tcW w:w="0" w:type="pct"/>
          <w:gridSpan w:val="3"/>
        </w:tcPr>
        <w:p w14:paraId="647C6878" w14:textId="77777777" w:rsidR="00EC379B" w:rsidRDefault="00871B2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3C0AD19" w14:textId="77777777" w:rsidR="00EC379B" w:rsidRDefault="00EC379B" w:rsidP="009C1E9A">
          <w:pPr>
            <w:pStyle w:val="Footer"/>
            <w:tabs>
              <w:tab w:val="clear" w:pos="8640"/>
              <w:tab w:val="right" w:pos="9360"/>
            </w:tabs>
            <w:jc w:val="center"/>
          </w:pPr>
        </w:p>
      </w:tc>
    </w:tr>
  </w:tbl>
  <w:p w14:paraId="34988F2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787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25B0" w14:textId="77777777" w:rsidR="00000000" w:rsidRDefault="00871B25">
      <w:r>
        <w:separator/>
      </w:r>
    </w:p>
  </w:footnote>
  <w:footnote w:type="continuationSeparator" w:id="0">
    <w:p w14:paraId="3550F36A" w14:textId="77777777" w:rsidR="00000000" w:rsidRDefault="0087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353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B7B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537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15E9"/>
    <w:multiLevelType w:val="hybridMultilevel"/>
    <w:tmpl w:val="865CF6F2"/>
    <w:lvl w:ilvl="0" w:tplc="524A499C">
      <w:start w:val="1"/>
      <w:numFmt w:val="bullet"/>
      <w:lvlText w:val=""/>
      <w:lvlJc w:val="left"/>
      <w:pPr>
        <w:tabs>
          <w:tab w:val="num" w:pos="720"/>
        </w:tabs>
        <w:ind w:left="720" w:hanging="360"/>
      </w:pPr>
      <w:rPr>
        <w:rFonts w:ascii="Symbol" w:hAnsi="Symbol" w:hint="default"/>
      </w:rPr>
    </w:lvl>
    <w:lvl w:ilvl="1" w:tplc="4D6EDE8A" w:tentative="1">
      <w:start w:val="1"/>
      <w:numFmt w:val="bullet"/>
      <w:lvlText w:val="o"/>
      <w:lvlJc w:val="left"/>
      <w:pPr>
        <w:ind w:left="1440" w:hanging="360"/>
      </w:pPr>
      <w:rPr>
        <w:rFonts w:ascii="Courier New" w:hAnsi="Courier New" w:cs="Courier New" w:hint="default"/>
      </w:rPr>
    </w:lvl>
    <w:lvl w:ilvl="2" w:tplc="12AEED08" w:tentative="1">
      <w:start w:val="1"/>
      <w:numFmt w:val="bullet"/>
      <w:lvlText w:val=""/>
      <w:lvlJc w:val="left"/>
      <w:pPr>
        <w:ind w:left="2160" w:hanging="360"/>
      </w:pPr>
      <w:rPr>
        <w:rFonts w:ascii="Wingdings" w:hAnsi="Wingdings" w:hint="default"/>
      </w:rPr>
    </w:lvl>
    <w:lvl w:ilvl="3" w:tplc="D0BE817C" w:tentative="1">
      <w:start w:val="1"/>
      <w:numFmt w:val="bullet"/>
      <w:lvlText w:val=""/>
      <w:lvlJc w:val="left"/>
      <w:pPr>
        <w:ind w:left="2880" w:hanging="360"/>
      </w:pPr>
      <w:rPr>
        <w:rFonts w:ascii="Symbol" w:hAnsi="Symbol" w:hint="default"/>
      </w:rPr>
    </w:lvl>
    <w:lvl w:ilvl="4" w:tplc="01823490" w:tentative="1">
      <w:start w:val="1"/>
      <w:numFmt w:val="bullet"/>
      <w:lvlText w:val="o"/>
      <w:lvlJc w:val="left"/>
      <w:pPr>
        <w:ind w:left="3600" w:hanging="360"/>
      </w:pPr>
      <w:rPr>
        <w:rFonts w:ascii="Courier New" w:hAnsi="Courier New" w:cs="Courier New" w:hint="default"/>
      </w:rPr>
    </w:lvl>
    <w:lvl w:ilvl="5" w:tplc="F6C69D28" w:tentative="1">
      <w:start w:val="1"/>
      <w:numFmt w:val="bullet"/>
      <w:lvlText w:val=""/>
      <w:lvlJc w:val="left"/>
      <w:pPr>
        <w:ind w:left="4320" w:hanging="360"/>
      </w:pPr>
      <w:rPr>
        <w:rFonts w:ascii="Wingdings" w:hAnsi="Wingdings" w:hint="default"/>
      </w:rPr>
    </w:lvl>
    <w:lvl w:ilvl="6" w:tplc="9F003BF0" w:tentative="1">
      <w:start w:val="1"/>
      <w:numFmt w:val="bullet"/>
      <w:lvlText w:val=""/>
      <w:lvlJc w:val="left"/>
      <w:pPr>
        <w:ind w:left="5040" w:hanging="360"/>
      </w:pPr>
      <w:rPr>
        <w:rFonts w:ascii="Symbol" w:hAnsi="Symbol" w:hint="default"/>
      </w:rPr>
    </w:lvl>
    <w:lvl w:ilvl="7" w:tplc="EB468B0E" w:tentative="1">
      <w:start w:val="1"/>
      <w:numFmt w:val="bullet"/>
      <w:lvlText w:val="o"/>
      <w:lvlJc w:val="left"/>
      <w:pPr>
        <w:ind w:left="5760" w:hanging="360"/>
      </w:pPr>
      <w:rPr>
        <w:rFonts w:ascii="Courier New" w:hAnsi="Courier New" w:cs="Courier New" w:hint="default"/>
      </w:rPr>
    </w:lvl>
    <w:lvl w:ilvl="8" w:tplc="0E8C75C6" w:tentative="1">
      <w:start w:val="1"/>
      <w:numFmt w:val="bullet"/>
      <w:lvlText w:val=""/>
      <w:lvlJc w:val="left"/>
      <w:pPr>
        <w:ind w:left="6480" w:hanging="360"/>
      </w:pPr>
      <w:rPr>
        <w:rFonts w:ascii="Wingdings" w:hAnsi="Wingdings" w:hint="default"/>
      </w:rPr>
    </w:lvl>
  </w:abstractNum>
  <w:abstractNum w:abstractNumId="1" w15:restartNumberingAfterBreak="0">
    <w:nsid w:val="1C4D76AA"/>
    <w:multiLevelType w:val="hybridMultilevel"/>
    <w:tmpl w:val="77766DEC"/>
    <w:lvl w:ilvl="0" w:tplc="581A4F9E">
      <w:start w:val="1"/>
      <w:numFmt w:val="bullet"/>
      <w:lvlText w:val=""/>
      <w:lvlJc w:val="left"/>
      <w:pPr>
        <w:tabs>
          <w:tab w:val="num" w:pos="720"/>
        </w:tabs>
        <w:ind w:left="720" w:hanging="360"/>
      </w:pPr>
      <w:rPr>
        <w:rFonts w:ascii="Symbol" w:hAnsi="Symbol" w:hint="default"/>
      </w:rPr>
    </w:lvl>
    <w:lvl w:ilvl="1" w:tplc="E1EA631C" w:tentative="1">
      <w:start w:val="1"/>
      <w:numFmt w:val="bullet"/>
      <w:lvlText w:val="o"/>
      <w:lvlJc w:val="left"/>
      <w:pPr>
        <w:ind w:left="1440" w:hanging="360"/>
      </w:pPr>
      <w:rPr>
        <w:rFonts w:ascii="Courier New" w:hAnsi="Courier New" w:cs="Courier New" w:hint="default"/>
      </w:rPr>
    </w:lvl>
    <w:lvl w:ilvl="2" w:tplc="8AD8F266" w:tentative="1">
      <w:start w:val="1"/>
      <w:numFmt w:val="bullet"/>
      <w:lvlText w:val=""/>
      <w:lvlJc w:val="left"/>
      <w:pPr>
        <w:ind w:left="2160" w:hanging="360"/>
      </w:pPr>
      <w:rPr>
        <w:rFonts w:ascii="Wingdings" w:hAnsi="Wingdings" w:hint="default"/>
      </w:rPr>
    </w:lvl>
    <w:lvl w:ilvl="3" w:tplc="C0B0BD56" w:tentative="1">
      <w:start w:val="1"/>
      <w:numFmt w:val="bullet"/>
      <w:lvlText w:val=""/>
      <w:lvlJc w:val="left"/>
      <w:pPr>
        <w:ind w:left="2880" w:hanging="360"/>
      </w:pPr>
      <w:rPr>
        <w:rFonts w:ascii="Symbol" w:hAnsi="Symbol" w:hint="default"/>
      </w:rPr>
    </w:lvl>
    <w:lvl w:ilvl="4" w:tplc="47AAA17E" w:tentative="1">
      <w:start w:val="1"/>
      <w:numFmt w:val="bullet"/>
      <w:lvlText w:val="o"/>
      <w:lvlJc w:val="left"/>
      <w:pPr>
        <w:ind w:left="3600" w:hanging="360"/>
      </w:pPr>
      <w:rPr>
        <w:rFonts w:ascii="Courier New" w:hAnsi="Courier New" w:cs="Courier New" w:hint="default"/>
      </w:rPr>
    </w:lvl>
    <w:lvl w:ilvl="5" w:tplc="F56E0AD2" w:tentative="1">
      <w:start w:val="1"/>
      <w:numFmt w:val="bullet"/>
      <w:lvlText w:val=""/>
      <w:lvlJc w:val="left"/>
      <w:pPr>
        <w:ind w:left="4320" w:hanging="360"/>
      </w:pPr>
      <w:rPr>
        <w:rFonts w:ascii="Wingdings" w:hAnsi="Wingdings" w:hint="default"/>
      </w:rPr>
    </w:lvl>
    <w:lvl w:ilvl="6" w:tplc="71F433D8" w:tentative="1">
      <w:start w:val="1"/>
      <w:numFmt w:val="bullet"/>
      <w:lvlText w:val=""/>
      <w:lvlJc w:val="left"/>
      <w:pPr>
        <w:ind w:left="5040" w:hanging="360"/>
      </w:pPr>
      <w:rPr>
        <w:rFonts w:ascii="Symbol" w:hAnsi="Symbol" w:hint="default"/>
      </w:rPr>
    </w:lvl>
    <w:lvl w:ilvl="7" w:tplc="47B09CA4" w:tentative="1">
      <w:start w:val="1"/>
      <w:numFmt w:val="bullet"/>
      <w:lvlText w:val="o"/>
      <w:lvlJc w:val="left"/>
      <w:pPr>
        <w:ind w:left="5760" w:hanging="360"/>
      </w:pPr>
      <w:rPr>
        <w:rFonts w:ascii="Courier New" w:hAnsi="Courier New" w:cs="Courier New" w:hint="default"/>
      </w:rPr>
    </w:lvl>
    <w:lvl w:ilvl="8" w:tplc="DB70E0AC" w:tentative="1">
      <w:start w:val="1"/>
      <w:numFmt w:val="bullet"/>
      <w:lvlText w:val=""/>
      <w:lvlJc w:val="left"/>
      <w:pPr>
        <w:ind w:left="6480" w:hanging="360"/>
      </w:pPr>
      <w:rPr>
        <w:rFonts w:ascii="Wingdings" w:hAnsi="Wingdings" w:hint="default"/>
      </w:rPr>
    </w:lvl>
  </w:abstractNum>
  <w:abstractNum w:abstractNumId="2" w15:restartNumberingAfterBreak="0">
    <w:nsid w:val="1E6245CB"/>
    <w:multiLevelType w:val="hybridMultilevel"/>
    <w:tmpl w:val="89786084"/>
    <w:lvl w:ilvl="0" w:tplc="5D4A5536">
      <w:start w:val="1"/>
      <w:numFmt w:val="bullet"/>
      <w:lvlText w:val=""/>
      <w:lvlJc w:val="left"/>
      <w:pPr>
        <w:ind w:left="720" w:hanging="360"/>
      </w:pPr>
      <w:rPr>
        <w:rFonts w:ascii="Symbol" w:hAnsi="Symbol" w:hint="default"/>
      </w:rPr>
    </w:lvl>
    <w:lvl w:ilvl="1" w:tplc="8DB4C812" w:tentative="1">
      <w:start w:val="1"/>
      <w:numFmt w:val="bullet"/>
      <w:lvlText w:val="o"/>
      <w:lvlJc w:val="left"/>
      <w:pPr>
        <w:ind w:left="1440" w:hanging="360"/>
      </w:pPr>
      <w:rPr>
        <w:rFonts w:ascii="Courier New" w:hAnsi="Courier New" w:cs="Courier New" w:hint="default"/>
      </w:rPr>
    </w:lvl>
    <w:lvl w:ilvl="2" w:tplc="1208362A" w:tentative="1">
      <w:start w:val="1"/>
      <w:numFmt w:val="bullet"/>
      <w:lvlText w:val=""/>
      <w:lvlJc w:val="left"/>
      <w:pPr>
        <w:ind w:left="2160" w:hanging="360"/>
      </w:pPr>
      <w:rPr>
        <w:rFonts w:ascii="Wingdings" w:hAnsi="Wingdings" w:hint="default"/>
      </w:rPr>
    </w:lvl>
    <w:lvl w:ilvl="3" w:tplc="5C2A5418" w:tentative="1">
      <w:start w:val="1"/>
      <w:numFmt w:val="bullet"/>
      <w:lvlText w:val=""/>
      <w:lvlJc w:val="left"/>
      <w:pPr>
        <w:ind w:left="2880" w:hanging="360"/>
      </w:pPr>
      <w:rPr>
        <w:rFonts w:ascii="Symbol" w:hAnsi="Symbol" w:hint="default"/>
      </w:rPr>
    </w:lvl>
    <w:lvl w:ilvl="4" w:tplc="B31CC44C" w:tentative="1">
      <w:start w:val="1"/>
      <w:numFmt w:val="bullet"/>
      <w:lvlText w:val="o"/>
      <w:lvlJc w:val="left"/>
      <w:pPr>
        <w:ind w:left="3600" w:hanging="360"/>
      </w:pPr>
      <w:rPr>
        <w:rFonts w:ascii="Courier New" w:hAnsi="Courier New" w:cs="Courier New" w:hint="default"/>
      </w:rPr>
    </w:lvl>
    <w:lvl w:ilvl="5" w:tplc="1548B41C" w:tentative="1">
      <w:start w:val="1"/>
      <w:numFmt w:val="bullet"/>
      <w:lvlText w:val=""/>
      <w:lvlJc w:val="left"/>
      <w:pPr>
        <w:ind w:left="4320" w:hanging="360"/>
      </w:pPr>
      <w:rPr>
        <w:rFonts w:ascii="Wingdings" w:hAnsi="Wingdings" w:hint="default"/>
      </w:rPr>
    </w:lvl>
    <w:lvl w:ilvl="6" w:tplc="29EA603E" w:tentative="1">
      <w:start w:val="1"/>
      <w:numFmt w:val="bullet"/>
      <w:lvlText w:val=""/>
      <w:lvlJc w:val="left"/>
      <w:pPr>
        <w:ind w:left="5040" w:hanging="360"/>
      </w:pPr>
      <w:rPr>
        <w:rFonts w:ascii="Symbol" w:hAnsi="Symbol" w:hint="default"/>
      </w:rPr>
    </w:lvl>
    <w:lvl w:ilvl="7" w:tplc="C3369DCC" w:tentative="1">
      <w:start w:val="1"/>
      <w:numFmt w:val="bullet"/>
      <w:lvlText w:val="o"/>
      <w:lvlJc w:val="left"/>
      <w:pPr>
        <w:ind w:left="5760" w:hanging="360"/>
      </w:pPr>
      <w:rPr>
        <w:rFonts w:ascii="Courier New" w:hAnsi="Courier New" w:cs="Courier New" w:hint="default"/>
      </w:rPr>
    </w:lvl>
    <w:lvl w:ilvl="8" w:tplc="187E1F30" w:tentative="1">
      <w:start w:val="1"/>
      <w:numFmt w:val="bullet"/>
      <w:lvlText w:val=""/>
      <w:lvlJc w:val="left"/>
      <w:pPr>
        <w:ind w:left="6480" w:hanging="360"/>
      </w:pPr>
      <w:rPr>
        <w:rFonts w:ascii="Wingdings" w:hAnsi="Wingdings" w:hint="default"/>
      </w:rPr>
    </w:lvl>
  </w:abstractNum>
  <w:abstractNum w:abstractNumId="3" w15:restartNumberingAfterBreak="0">
    <w:nsid w:val="2647254D"/>
    <w:multiLevelType w:val="hybridMultilevel"/>
    <w:tmpl w:val="4434E3FE"/>
    <w:lvl w:ilvl="0" w:tplc="5D0C1FBC">
      <w:start w:val="1"/>
      <w:numFmt w:val="bullet"/>
      <w:lvlText w:val=""/>
      <w:lvlJc w:val="left"/>
      <w:pPr>
        <w:tabs>
          <w:tab w:val="num" w:pos="720"/>
        </w:tabs>
        <w:ind w:left="720" w:hanging="360"/>
      </w:pPr>
      <w:rPr>
        <w:rFonts w:ascii="Symbol" w:hAnsi="Symbol" w:hint="default"/>
      </w:rPr>
    </w:lvl>
    <w:lvl w:ilvl="1" w:tplc="D77663B6">
      <w:start w:val="1"/>
      <w:numFmt w:val="bullet"/>
      <w:lvlText w:val="o"/>
      <w:lvlJc w:val="left"/>
      <w:pPr>
        <w:ind w:left="1440" w:hanging="360"/>
      </w:pPr>
      <w:rPr>
        <w:rFonts w:ascii="Courier New" w:hAnsi="Courier New" w:cs="Courier New" w:hint="default"/>
      </w:rPr>
    </w:lvl>
    <w:lvl w:ilvl="2" w:tplc="950EB8A2" w:tentative="1">
      <w:start w:val="1"/>
      <w:numFmt w:val="bullet"/>
      <w:lvlText w:val=""/>
      <w:lvlJc w:val="left"/>
      <w:pPr>
        <w:ind w:left="2160" w:hanging="360"/>
      </w:pPr>
      <w:rPr>
        <w:rFonts w:ascii="Wingdings" w:hAnsi="Wingdings" w:hint="default"/>
      </w:rPr>
    </w:lvl>
    <w:lvl w:ilvl="3" w:tplc="D72AF4E4" w:tentative="1">
      <w:start w:val="1"/>
      <w:numFmt w:val="bullet"/>
      <w:lvlText w:val=""/>
      <w:lvlJc w:val="left"/>
      <w:pPr>
        <w:ind w:left="2880" w:hanging="360"/>
      </w:pPr>
      <w:rPr>
        <w:rFonts w:ascii="Symbol" w:hAnsi="Symbol" w:hint="default"/>
      </w:rPr>
    </w:lvl>
    <w:lvl w:ilvl="4" w:tplc="618CB4F4" w:tentative="1">
      <w:start w:val="1"/>
      <w:numFmt w:val="bullet"/>
      <w:lvlText w:val="o"/>
      <w:lvlJc w:val="left"/>
      <w:pPr>
        <w:ind w:left="3600" w:hanging="360"/>
      </w:pPr>
      <w:rPr>
        <w:rFonts w:ascii="Courier New" w:hAnsi="Courier New" w:cs="Courier New" w:hint="default"/>
      </w:rPr>
    </w:lvl>
    <w:lvl w:ilvl="5" w:tplc="6B4E154C" w:tentative="1">
      <w:start w:val="1"/>
      <w:numFmt w:val="bullet"/>
      <w:lvlText w:val=""/>
      <w:lvlJc w:val="left"/>
      <w:pPr>
        <w:ind w:left="4320" w:hanging="360"/>
      </w:pPr>
      <w:rPr>
        <w:rFonts w:ascii="Wingdings" w:hAnsi="Wingdings" w:hint="default"/>
      </w:rPr>
    </w:lvl>
    <w:lvl w:ilvl="6" w:tplc="795067DE" w:tentative="1">
      <w:start w:val="1"/>
      <w:numFmt w:val="bullet"/>
      <w:lvlText w:val=""/>
      <w:lvlJc w:val="left"/>
      <w:pPr>
        <w:ind w:left="5040" w:hanging="360"/>
      </w:pPr>
      <w:rPr>
        <w:rFonts w:ascii="Symbol" w:hAnsi="Symbol" w:hint="default"/>
      </w:rPr>
    </w:lvl>
    <w:lvl w:ilvl="7" w:tplc="3E4E87AA" w:tentative="1">
      <w:start w:val="1"/>
      <w:numFmt w:val="bullet"/>
      <w:lvlText w:val="o"/>
      <w:lvlJc w:val="left"/>
      <w:pPr>
        <w:ind w:left="5760" w:hanging="360"/>
      </w:pPr>
      <w:rPr>
        <w:rFonts w:ascii="Courier New" w:hAnsi="Courier New" w:cs="Courier New" w:hint="default"/>
      </w:rPr>
    </w:lvl>
    <w:lvl w:ilvl="8" w:tplc="05280D24" w:tentative="1">
      <w:start w:val="1"/>
      <w:numFmt w:val="bullet"/>
      <w:lvlText w:val=""/>
      <w:lvlJc w:val="left"/>
      <w:pPr>
        <w:ind w:left="6480" w:hanging="360"/>
      </w:pPr>
      <w:rPr>
        <w:rFonts w:ascii="Wingdings" w:hAnsi="Wingdings" w:hint="default"/>
      </w:rPr>
    </w:lvl>
  </w:abstractNum>
  <w:abstractNum w:abstractNumId="4" w15:restartNumberingAfterBreak="0">
    <w:nsid w:val="2B81266C"/>
    <w:multiLevelType w:val="hybridMultilevel"/>
    <w:tmpl w:val="8EB2D540"/>
    <w:lvl w:ilvl="0" w:tplc="CDDC0EAC">
      <w:start w:val="1"/>
      <w:numFmt w:val="bullet"/>
      <w:lvlText w:val=""/>
      <w:lvlJc w:val="left"/>
      <w:pPr>
        <w:tabs>
          <w:tab w:val="num" w:pos="720"/>
        </w:tabs>
        <w:ind w:left="720" w:hanging="360"/>
      </w:pPr>
      <w:rPr>
        <w:rFonts w:ascii="Symbol" w:hAnsi="Symbol" w:hint="default"/>
      </w:rPr>
    </w:lvl>
    <w:lvl w:ilvl="1" w:tplc="2AD21E74" w:tentative="1">
      <w:start w:val="1"/>
      <w:numFmt w:val="bullet"/>
      <w:lvlText w:val="o"/>
      <w:lvlJc w:val="left"/>
      <w:pPr>
        <w:ind w:left="1440" w:hanging="360"/>
      </w:pPr>
      <w:rPr>
        <w:rFonts w:ascii="Courier New" w:hAnsi="Courier New" w:cs="Courier New" w:hint="default"/>
      </w:rPr>
    </w:lvl>
    <w:lvl w:ilvl="2" w:tplc="B1301450" w:tentative="1">
      <w:start w:val="1"/>
      <w:numFmt w:val="bullet"/>
      <w:lvlText w:val=""/>
      <w:lvlJc w:val="left"/>
      <w:pPr>
        <w:ind w:left="2160" w:hanging="360"/>
      </w:pPr>
      <w:rPr>
        <w:rFonts w:ascii="Wingdings" w:hAnsi="Wingdings" w:hint="default"/>
      </w:rPr>
    </w:lvl>
    <w:lvl w:ilvl="3" w:tplc="8034EEE8" w:tentative="1">
      <w:start w:val="1"/>
      <w:numFmt w:val="bullet"/>
      <w:lvlText w:val=""/>
      <w:lvlJc w:val="left"/>
      <w:pPr>
        <w:ind w:left="2880" w:hanging="360"/>
      </w:pPr>
      <w:rPr>
        <w:rFonts w:ascii="Symbol" w:hAnsi="Symbol" w:hint="default"/>
      </w:rPr>
    </w:lvl>
    <w:lvl w:ilvl="4" w:tplc="F998D210" w:tentative="1">
      <w:start w:val="1"/>
      <w:numFmt w:val="bullet"/>
      <w:lvlText w:val="o"/>
      <w:lvlJc w:val="left"/>
      <w:pPr>
        <w:ind w:left="3600" w:hanging="360"/>
      </w:pPr>
      <w:rPr>
        <w:rFonts w:ascii="Courier New" w:hAnsi="Courier New" w:cs="Courier New" w:hint="default"/>
      </w:rPr>
    </w:lvl>
    <w:lvl w:ilvl="5" w:tplc="404E73B2" w:tentative="1">
      <w:start w:val="1"/>
      <w:numFmt w:val="bullet"/>
      <w:lvlText w:val=""/>
      <w:lvlJc w:val="left"/>
      <w:pPr>
        <w:ind w:left="4320" w:hanging="360"/>
      </w:pPr>
      <w:rPr>
        <w:rFonts w:ascii="Wingdings" w:hAnsi="Wingdings" w:hint="default"/>
      </w:rPr>
    </w:lvl>
    <w:lvl w:ilvl="6" w:tplc="FED623EE" w:tentative="1">
      <w:start w:val="1"/>
      <w:numFmt w:val="bullet"/>
      <w:lvlText w:val=""/>
      <w:lvlJc w:val="left"/>
      <w:pPr>
        <w:ind w:left="5040" w:hanging="360"/>
      </w:pPr>
      <w:rPr>
        <w:rFonts w:ascii="Symbol" w:hAnsi="Symbol" w:hint="default"/>
      </w:rPr>
    </w:lvl>
    <w:lvl w:ilvl="7" w:tplc="C76608BC" w:tentative="1">
      <w:start w:val="1"/>
      <w:numFmt w:val="bullet"/>
      <w:lvlText w:val="o"/>
      <w:lvlJc w:val="left"/>
      <w:pPr>
        <w:ind w:left="5760" w:hanging="360"/>
      </w:pPr>
      <w:rPr>
        <w:rFonts w:ascii="Courier New" w:hAnsi="Courier New" w:cs="Courier New" w:hint="default"/>
      </w:rPr>
    </w:lvl>
    <w:lvl w:ilvl="8" w:tplc="6BD414AC" w:tentative="1">
      <w:start w:val="1"/>
      <w:numFmt w:val="bullet"/>
      <w:lvlText w:val=""/>
      <w:lvlJc w:val="left"/>
      <w:pPr>
        <w:ind w:left="6480" w:hanging="360"/>
      </w:pPr>
      <w:rPr>
        <w:rFonts w:ascii="Wingdings" w:hAnsi="Wingdings" w:hint="default"/>
      </w:rPr>
    </w:lvl>
  </w:abstractNum>
  <w:abstractNum w:abstractNumId="5" w15:restartNumberingAfterBreak="0">
    <w:nsid w:val="2F6026CA"/>
    <w:multiLevelType w:val="hybridMultilevel"/>
    <w:tmpl w:val="B97C43EE"/>
    <w:lvl w:ilvl="0" w:tplc="7FD6B20C">
      <w:start w:val="1"/>
      <w:numFmt w:val="bullet"/>
      <w:lvlText w:val=""/>
      <w:lvlJc w:val="left"/>
      <w:pPr>
        <w:tabs>
          <w:tab w:val="num" w:pos="720"/>
        </w:tabs>
        <w:ind w:left="720" w:hanging="360"/>
      </w:pPr>
      <w:rPr>
        <w:rFonts w:ascii="Symbol" w:hAnsi="Symbol" w:hint="default"/>
      </w:rPr>
    </w:lvl>
    <w:lvl w:ilvl="1" w:tplc="0CC2AC44" w:tentative="1">
      <w:start w:val="1"/>
      <w:numFmt w:val="bullet"/>
      <w:lvlText w:val="o"/>
      <w:lvlJc w:val="left"/>
      <w:pPr>
        <w:ind w:left="1440" w:hanging="360"/>
      </w:pPr>
      <w:rPr>
        <w:rFonts w:ascii="Courier New" w:hAnsi="Courier New" w:cs="Courier New" w:hint="default"/>
      </w:rPr>
    </w:lvl>
    <w:lvl w:ilvl="2" w:tplc="4830E236" w:tentative="1">
      <w:start w:val="1"/>
      <w:numFmt w:val="bullet"/>
      <w:lvlText w:val=""/>
      <w:lvlJc w:val="left"/>
      <w:pPr>
        <w:ind w:left="2160" w:hanging="360"/>
      </w:pPr>
      <w:rPr>
        <w:rFonts w:ascii="Wingdings" w:hAnsi="Wingdings" w:hint="default"/>
      </w:rPr>
    </w:lvl>
    <w:lvl w:ilvl="3" w:tplc="EEE08780" w:tentative="1">
      <w:start w:val="1"/>
      <w:numFmt w:val="bullet"/>
      <w:lvlText w:val=""/>
      <w:lvlJc w:val="left"/>
      <w:pPr>
        <w:ind w:left="2880" w:hanging="360"/>
      </w:pPr>
      <w:rPr>
        <w:rFonts w:ascii="Symbol" w:hAnsi="Symbol" w:hint="default"/>
      </w:rPr>
    </w:lvl>
    <w:lvl w:ilvl="4" w:tplc="CDE09B84" w:tentative="1">
      <w:start w:val="1"/>
      <w:numFmt w:val="bullet"/>
      <w:lvlText w:val="o"/>
      <w:lvlJc w:val="left"/>
      <w:pPr>
        <w:ind w:left="3600" w:hanging="360"/>
      </w:pPr>
      <w:rPr>
        <w:rFonts w:ascii="Courier New" w:hAnsi="Courier New" w:cs="Courier New" w:hint="default"/>
      </w:rPr>
    </w:lvl>
    <w:lvl w:ilvl="5" w:tplc="982EC7C0" w:tentative="1">
      <w:start w:val="1"/>
      <w:numFmt w:val="bullet"/>
      <w:lvlText w:val=""/>
      <w:lvlJc w:val="left"/>
      <w:pPr>
        <w:ind w:left="4320" w:hanging="360"/>
      </w:pPr>
      <w:rPr>
        <w:rFonts w:ascii="Wingdings" w:hAnsi="Wingdings" w:hint="default"/>
      </w:rPr>
    </w:lvl>
    <w:lvl w:ilvl="6" w:tplc="BE9E63EA" w:tentative="1">
      <w:start w:val="1"/>
      <w:numFmt w:val="bullet"/>
      <w:lvlText w:val=""/>
      <w:lvlJc w:val="left"/>
      <w:pPr>
        <w:ind w:left="5040" w:hanging="360"/>
      </w:pPr>
      <w:rPr>
        <w:rFonts w:ascii="Symbol" w:hAnsi="Symbol" w:hint="default"/>
      </w:rPr>
    </w:lvl>
    <w:lvl w:ilvl="7" w:tplc="7F623A7A" w:tentative="1">
      <w:start w:val="1"/>
      <w:numFmt w:val="bullet"/>
      <w:lvlText w:val="o"/>
      <w:lvlJc w:val="left"/>
      <w:pPr>
        <w:ind w:left="5760" w:hanging="360"/>
      </w:pPr>
      <w:rPr>
        <w:rFonts w:ascii="Courier New" w:hAnsi="Courier New" w:cs="Courier New" w:hint="default"/>
      </w:rPr>
    </w:lvl>
    <w:lvl w:ilvl="8" w:tplc="E124C030" w:tentative="1">
      <w:start w:val="1"/>
      <w:numFmt w:val="bullet"/>
      <w:lvlText w:val=""/>
      <w:lvlJc w:val="left"/>
      <w:pPr>
        <w:ind w:left="6480" w:hanging="360"/>
      </w:pPr>
      <w:rPr>
        <w:rFonts w:ascii="Wingdings" w:hAnsi="Wingdings" w:hint="default"/>
      </w:rPr>
    </w:lvl>
  </w:abstractNum>
  <w:abstractNum w:abstractNumId="6" w15:restartNumberingAfterBreak="0">
    <w:nsid w:val="3CDB5D40"/>
    <w:multiLevelType w:val="hybridMultilevel"/>
    <w:tmpl w:val="6912304C"/>
    <w:lvl w:ilvl="0" w:tplc="6E400C8E">
      <w:start w:val="1"/>
      <w:numFmt w:val="bullet"/>
      <w:lvlText w:val=""/>
      <w:lvlJc w:val="left"/>
      <w:pPr>
        <w:tabs>
          <w:tab w:val="num" w:pos="720"/>
        </w:tabs>
        <w:ind w:left="720" w:hanging="360"/>
      </w:pPr>
      <w:rPr>
        <w:rFonts w:ascii="Symbol" w:hAnsi="Symbol" w:hint="default"/>
      </w:rPr>
    </w:lvl>
    <w:lvl w:ilvl="1" w:tplc="27E297A0" w:tentative="1">
      <w:start w:val="1"/>
      <w:numFmt w:val="bullet"/>
      <w:lvlText w:val="o"/>
      <w:lvlJc w:val="left"/>
      <w:pPr>
        <w:ind w:left="1440" w:hanging="360"/>
      </w:pPr>
      <w:rPr>
        <w:rFonts w:ascii="Courier New" w:hAnsi="Courier New" w:cs="Courier New" w:hint="default"/>
      </w:rPr>
    </w:lvl>
    <w:lvl w:ilvl="2" w:tplc="626C22BA" w:tentative="1">
      <w:start w:val="1"/>
      <w:numFmt w:val="bullet"/>
      <w:lvlText w:val=""/>
      <w:lvlJc w:val="left"/>
      <w:pPr>
        <w:ind w:left="2160" w:hanging="360"/>
      </w:pPr>
      <w:rPr>
        <w:rFonts w:ascii="Wingdings" w:hAnsi="Wingdings" w:hint="default"/>
      </w:rPr>
    </w:lvl>
    <w:lvl w:ilvl="3" w:tplc="A7E6A29E" w:tentative="1">
      <w:start w:val="1"/>
      <w:numFmt w:val="bullet"/>
      <w:lvlText w:val=""/>
      <w:lvlJc w:val="left"/>
      <w:pPr>
        <w:ind w:left="2880" w:hanging="360"/>
      </w:pPr>
      <w:rPr>
        <w:rFonts w:ascii="Symbol" w:hAnsi="Symbol" w:hint="default"/>
      </w:rPr>
    </w:lvl>
    <w:lvl w:ilvl="4" w:tplc="2D90343C" w:tentative="1">
      <w:start w:val="1"/>
      <w:numFmt w:val="bullet"/>
      <w:lvlText w:val="o"/>
      <w:lvlJc w:val="left"/>
      <w:pPr>
        <w:ind w:left="3600" w:hanging="360"/>
      </w:pPr>
      <w:rPr>
        <w:rFonts w:ascii="Courier New" w:hAnsi="Courier New" w:cs="Courier New" w:hint="default"/>
      </w:rPr>
    </w:lvl>
    <w:lvl w:ilvl="5" w:tplc="55DA1106" w:tentative="1">
      <w:start w:val="1"/>
      <w:numFmt w:val="bullet"/>
      <w:lvlText w:val=""/>
      <w:lvlJc w:val="left"/>
      <w:pPr>
        <w:ind w:left="4320" w:hanging="360"/>
      </w:pPr>
      <w:rPr>
        <w:rFonts w:ascii="Wingdings" w:hAnsi="Wingdings" w:hint="default"/>
      </w:rPr>
    </w:lvl>
    <w:lvl w:ilvl="6" w:tplc="7EE6CDF0" w:tentative="1">
      <w:start w:val="1"/>
      <w:numFmt w:val="bullet"/>
      <w:lvlText w:val=""/>
      <w:lvlJc w:val="left"/>
      <w:pPr>
        <w:ind w:left="5040" w:hanging="360"/>
      </w:pPr>
      <w:rPr>
        <w:rFonts w:ascii="Symbol" w:hAnsi="Symbol" w:hint="default"/>
      </w:rPr>
    </w:lvl>
    <w:lvl w:ilvl="7" w:tplc="E5A8DDD0" w:tentative="1">
      <w:start w:val="1"/>
      <w:numFmt w:val="bullet"/>
      <w:lvlText w:val="o"/>
      <w:lvlJc w:val="left"/>
      <w:pPr>
        <w:ind w:left="5760" w:hanging="360"/>
      </w:pPr>
      <w:rPr>
        <w:rFonts w:ascii="Courier New" w:hAnsi="Courier New" w:cs="Courier New" w:hint="default"/>
      </w:rPr>
    </w:lvl>
    <w:lvl w:ilvl="8" w:tplc="F044FB5C" w:tentative="1">
      <w:start w:val="1"/>
      <w:numFmt w:val="bullet"/>
      <w:lvlText w:val=""/>
      <w:lvlJc w:val="left"/>
      <w:pPr>
        <w:ind w:left="6480" w:hanging="360"/>
      </w:pPr>
      <w:rPr>
        <w:rFonts w:ascii="Wingdings" w:hAnsi="Wingdings" w:hint="default"/>
      </w:rPr>
    </w:lvl>
  </w:abstractNum>
  <w:abstractNum w:abstractNumId="7" w15:restartNumberingAfterBreak="0">
    <w:nsid w:val="4B90166A"/>
    <w:multiLevelType w:val="hybridMultilevel"/>
    <w:tmpl w:val="05F24CE0"/>
    <w:lvl w:ilvl="0" w:tplc="E56628C0">
      <w:start w:val="1"/>
      <w:numFmt w:val="bullet"/>
      <w:lvlText w:val=""/>
      <w:lvlJc w:val="left"/>
      <w:pPr>
        <w:tabs>
          <w:tab w:val="num" w:pos="720"/>
        </w:tabs>
        <w:ind w:left="720" w:hanging="360"/>
      </w:pPr>
      <w:rPr>
        <w:rFonts w:ascii="Symbol" w:hAnsi="Symbol" w:hint="default"/>
      </w:rPr>
    </w:lvl>
    <w:lvl w:ilvl="1" w:tplc="AF4466F4" w:tentative="1">
      <w:start w:val="1"/>
      <w:numFmt w:val="bullet"/>
      <w:lvlText w:val="o"/>
      <w:lvlJc w:val="left"/>
      <w:pPr>
        <w:ind w:left="1440" w:hanging="360"/>
      </w:pPr>
      <w:rPr>
        <w:rFonts w:ascii="Courier New" w:hAnsi="Courier New" w:cs="Courier New" w:hint="default"/>
      </w:rPr>
    </w:lvl>
    <w:lvl w:ilvl="2" w:tplc="FF0CFE1A" w:tentative="1">
      <w:start w:val="1"/>
      <w:numFmt w:val="bullet"/>
      <w:lvlText w:val=""/>
      <w:lvlJc w:val="left"/>
      <w:pPr>
        <w:ind w:left="2160" w:hanging="360"/>
      </w:pPr>
      <w:rPr>
        <w:rFonts w:ascii="Wingdings" w:hAnsi="Wingdings" w:hint="default"/>
      </w:rPr>
    </w:lvl>
    <w:lvl w:ilvl="3" w:tplc="EFC86CD8" w:tentative="1">
      <w:start w:val="1"/>
      <w:numFmt w:val="bullet"/>
      <w:lvlText w:val=""/>
      <w:lvlJc w:val="left"/>
      <w:pPr>
        <w:ind w:left="2880" w:hanging="360"/>
      </w:pPr>
      <w:rPr>
        <w:rFonts w:ascii="Symbol" w:hAnsi="Symbol" w:hint="default"/>
      </w:rPr>
    </w:lvl>
    <w:lvl w:ilvl="4" w:tplc="08D66024" w:tentative="1">
      <w:start w:val="1"/>
      <w:numFmt w:val="bullet"/>
      <w:lvlText w:val="o"/>
      <w:lvlJc w:val="left"/>
      <w:pPr>
        <w:ind w:left="3600" w:hanging="360"/>
      </w:pPr>
      <w:rPr>
        <w:rFonts w:ascii="Courier New" w:hAnsi="Courier New" w:cs="Courier New" w:hint="default"/>
      </w:rPr>
    </w:lvl>
    <w:lvl w:ilvl="5" w:tplc="C0D6801E" w:tentative="1">
      <w:start w:val="1"/>
      <w:numFmt w:val="bullet"/>
      <w:lvlText w:val=""/>
      <w:lvlJc w:val="left"/>
      <w:pPr>
        <w:ind w:left="4320" w:hanging="360"/>
      </w:pPr>
      <w:rPr>
        <w:rFonts w:ascii="Wingdings" w:hAnsi="Wingdings" w:hint="default"/>
      </w:rPr>
    </w:lvl>
    <w:lvl w:ilvl="6" w:tplc="6964ACAE" w:tentative="1">
      <w:start w:val="1"/>
      <w:numFmt w:val="bullet"/>
      <w:lvlText w:val=""/>
      <w:lvlJc w:val="left"/>
      <w:pPr>
        <w:ind w:left="5040" w:hanging="360"/>
      </w:pPr>
      <w:rPr>
        <w:rFonts w:ascii="Symbol" w:hAnsi="Symbol" w:hint="default"/>
      </w:rPr>
    </w:lvl>
    <w:lvl w:ilvl="7" w:tplc="457632E4" w:tentative="1">
      <w:start w:val="1"/>
      <w:numFmt w:val="bullet"/>
      <w:lvlText w:val="o"/>
      <w:lvlJc w:val="left"/>
      <w:pPr>
        <w:ind w:left="5760" w:hanging="360"/>
      </w:pPr>
      <w:rPr>
        <w:rFonts w:ascii="Courier New" w:hAnsi="Courier New" w:cs="Courier New" w:hint="default"/>
      </w:rPr>
    </w:lvl>
    <w:lvl w:ilvl="8" w:tplc="D6F641EE" w:tentative="1">
      <w:start w:val="1"/>
      <w:numFmt w:val="bullet"/>
      <w:lvlText w:val=""/>
      <w:lvlJc w:val="left"/>
      <w:pPr>
        <w:ind w:left="6480" w:hanging="360"/>
      </w:pPr>
      <w:rPr>
        <w:rFonts w:ascii="Wingdings" w:hAnsi="Wingdings" w:hint="default"/>
      </w:rPr>
    </w:lvl>
  </w:abstractNum>
  <w:abstractNum w:abstractNumId="8" w15:restartNumberingAfterBreak="0">
    <w:nsid w:val="4BA8349B"/>
    <w:multiLevelType w:val="hybridMultilevel"/>
    <w:tmpl w:val="D77A0A54"/>
    <w:lvl w:ilvl="0" w:tplc="A56827C6">
      <w:start w:val="1"/>
      <w:numFmt w:val="bullet"/>
      <w:lvlText w:val=""/>
      <w:lvlJc w:val="left"/>
      <w:pPr>
        <w:tabs>
          <w:tab w:val="num" w:pos="720"/>
        </w:tabs>
        <w:ind w:left="720" w:hanging="360"/>
      </w:pPr>
      <w:rPr>
        <w:rFonts w:ascii="Symbol" w:hAnsi="Symbol" w:hint="default"/>
      </w:rPr>
    </w:lvl>
    <w:lvl w:ilvl="1" w:tplc="3424A89C" w:tentative="1">
      <w:start w:val="1"/>
      <w:numFmt w:val="bullet"/>
      <w:lvlText w:val="o"/>
      <w:lvlJc w:val="left"/>
      <w:pPr>
        <w:ind w:left="1440" w:hanging="360"/>
      </w:pPr>
      <w:rPr>
        <w:rFonts w:ascii="Courier New" w:hAnsi="Courier New" w:cs="Courier New" w:hint="default"/>
      </w:rPr>
    </w:lvl>
    <w:lvl w:ilvl="2" w:tplc="0634787A" w:tentative="1">
      <w:start w:val="1"/>
      <w:numFmt w:val="bullet"/>
      <w:lvlText w:val=""/>
      <w:lvlJc w:val="left"/>
      <w:pPr>
        <w:ind w:left="2160" w:hanging="360"/>
      </w:pPr>
      <w:rPr>
        <w:rFonts w:ascii="Wingdings" w:hAnsi="Wingdings" w:hint="default"/>
      </w:rPr>
    </w:lvl>
    <w:lvl w:ilvl="3" w:tplc="76E82D30" w:tentative="1">
      <w:start w:val="1"/>
      <w:numFmt w:val="bullet"/>
      <w:lvlText w:val=""/>
      <w:lvlJc w:val="left"/>
      <w:pPr>
        <w:ind w:left="2880" w:hanging="360"/>
      </w:pPr>
      <w:rPr>
        <w:rFonts w:ascii="Symbol" w:hAnsi="Symbol" w:hint="default"/>
      </w:rPr>
    </w:lvl>
    <w:lvl w:ilvl="4" w:tplc="D3EEE742" w:tentative="1">
      <w:start w:val="1"/>
      <w:numFmt w:val="bullet"/>
      <w:lvlText w:val="o"/>
      <w:lvlJc w:val="left"/>
      <w:pPr>
        <w:ind w:left="3600" w:hanging="360"/>
      </w:pPr>
      <w:rPr>
        <w:rFonts w:ascii="Courier New" w:hAnsi="Courier New" w:cs="Courier New" w:hint="default"/>
      </w:rPr>
    </w:lvl>
    <w:lvl w:ilvl="5" w:tplc="4B404B14" w:tentative="1">
      <w:start w:val="1"/>
      <w:numFmt w:val="bullet"/>
      <w:lvlText w:val=""/>
      <w:lvlJc w:val="left"/>
      <w:pPr>
        <w:ind w:left="4320" w:hanging="360"/>
      </w:pPr>
      <w:rPr>
        <w:rFonts w:ascii="Wingdings" w:hAnsi="Wingdings" w:hint="default"/>
      </w:rPr>
    </w:lvl>
    <w:lvl w:ilvl="6" w:tplc="95ECF564" w:tentative="1">
      <w:start w:val="1"/>
      <w:numFmt w:val="bullet"/>
      <w:lvlText w:val=""/>
      <w:lvlJc w:val="left"/>
      <w:pPr>
        <w:ind w:left="5040" w:hanging="360"/>
      </w:pPr>
      <w:rPr>
        <w:rFonts w:ascii="Symbol" w:hAnsi="Symbol" w:hint="default"/>
      </w:rPr>
    </w:lvl>
    <w:lvl w:ilvl="7" w:tplc="B0E86842" w:tentative="1">
      <w:start w:val="1"/>
      <w:numFmt w:val="bullet"/>
      <w:lvlText w:val="o"/>
      <w:lvlJc w:val="left"/>
      <w:pPr>
        <w:ind w:left="5760" w:hanging="360"/>
      </w:pPr>
      <w:rPr>
        <w:rFonts w:ascii="Courier New" w:hAnsi="Courier New" w:cs="Courier New" w:hint="default"/>
      </w:rPr>
    </w:lvl>
    <w:lvl w:ilvl="8" w:tplc="2A9CEB8A" w:tentative="1">
      <w:start w:val="1"/>
      <w:numFmt w:val="bullet"/>
      <w:lvlText w:val=""/>
      <w:lvlJc w:val="left"/>
      <w:pPr>
        <w:ind w:left="6480" w:hanging="360"/>
      </w:pPr>
      <w:rPr>
        <w:rFonts w:ascii="Wingdings" w:hAnsi="Wingdings" w:hint="default"/>
      </w:rPr>
    </w:lvl>
  </w:abstractNum>
  <w:abstractNum w:abstractNumId="9" w15:restartNumberingAfterBreak="0">
    <w:nsid w:val="55B012AF"/>
    <w:multiLevelType w:val="hybridMultilevel"/>
    <w:tmpl w:val="CB38D8F4"/>
    <w:lvl w:ilvl="0" w:tplc="997CD806">
      <w:start w:val="1"/>
      <w:numFmt w:val="bullet"/>
      <w:lvlText w:val=""/>
      <w:lvlJc w:val="left"/>
      <w:pPr>
        <w:tabs>
          <w:tab w:val="num" w:pos="720"/>
        </w:tabs>
        <w:ind w:left="720" w:hanging="360"/>
      </w:pPr>
      <w:rPr>
        <w:rFonts w:ascii="Symbol" w:hAnsi="Symbol" w:hint="default"/>
      </w:rPr>
    </w:lvl>
    <w:lvl w:ilvl="1" w:tplc="082E0938" w:tentative="1">
      <w:start w:val="1"/>
      <w:numFmt w:val="bullet"/>
      <w:lvlText w:val="o"/>
      <w:lvlJc w:val="left"/>
      <w:pPr>
        <w:ind w:left="1440" w:hanging="360"/>
      </w:pPr>
      <w:rPr>
        <w:rFonts w:ascii="Courier New" w:hAnsi="Courier New" w:cs="Courier New" w:hint="default"/>
      </w:rPr>
    </w:lvl>
    <w:lvl w:ilvl="2" w:tplc="1564002A" w:tentative="1">
      <w:start w:val="1"/>
      <w:numFmt w:val="bullet"/>
      <w:lvlText w:val=""/>
      <w:lvlJc w:val="left"/>
      <w:pPr>
        <w:ind w:left="2160" w:hanging="360"/>
      </w:pPr>
      <w:rPr>
        <w:rFonts w:ascii="Wingdings" w:hAnsi="Wingdings" w:hint="default"/>
      </w:rPr>
    </w:lvl>
    <w:lvl w:ilvl="3" w:tplc="B9A6C21C" w:tentative="1">
      <w:start w:val="1"/>
      <w:numFmt w:val="bullet"/>
      <w:lvlText w:val=""/>
      <w:lvlJc w:val="left"/>
      <w:pPr>
        <w:ind w:left="2880" w:hanging="360"/>
      </w:pPr>
      <w:rPr>
        <w:rFonts w:ascii="Symbol" w:hAnsi="Symbol" w:hint="default"/>
      </w:rPr>
    </w:lvl>
    <w:lvl w:ilvl="4" w:tplc="309EAA40" w:tentative="1">
      <w:start w:val="1"/>
      <w:numFmt w:val="bullet"/>
      <w:lvlText w:val="o"/>
      <w:lvlJc w:val="left"/>
      <w:pPr>
        <w:ind w:left="3600" w:hanging="360"/>
      </w:pPr>
      <w:rPr>
        <w:rFonts w:ascii="Courier New" w:hAnsi="Courier New" w:cs="Courier New" w:hint="default"/>
      </w:rPr>
    </w:lvl>
    <w:lvl w:ilvl="5" w:tplc="EFA635B4" w:tentative="1">
      <w:start w:val="1"/>
      <w:numFmt w:val="bullet"/>
      <w:lvlText w:val=""/>
      <w:lvlJc w:val="left"/>
      <w:pPr>
        <w:ind w:left="4320" w:hanging="360"/>
      </w:pPr>
      <w:rPr>
        <w:rFonts w:ascii="Wingdings" w:hAnsi="Wingdings" w:hint="default"/>
      </w:rPr>
    </w:lvl>
    <w:lvl w:ilvl="6" w:tplc="B5C82814" w:tentative="1">
      <w:start w:val="1"/>
      <w:numFmt w:val="bullet"/>
      <w:lvlText w:val=""/>
      <w:lvlJc w:val="left"/>
      <w:pPr>
        <w:ind w:left="5040" w:hanging="360"/>
      </w:pPr>
      <w:rPr>
        <w:rFonts w:ascii="Symbol" w:hAnsi="Symbol" w:hint="default"/>
      </w:rPr>
    </w:lvl>
    <w:lvl w:ilvl="7" w:tplc="F66403DE" w:tentative="1">
      <w:start w:val="1"/>
      <w:numFmt w:val="bullet"/>
      <w:lvlText w:val="o"/>
      <w:lvlJc w:val="left"/>
      <w:pPr>
        <w:ind w:left="5760" w:hanging="360"/>
      </w:pPr>
      <w:rPr>
        <w:rFonts w:ascii="Courier New" w:hAnsi="Courier New" w:cs="Courier New" w:hint="default"/>
      </w:rPr>
    </w:lvl>
    <w:lvl w:ilvl="8" w:tplc="DCA2C89E" w:tentative="1">
      <w:start w:val="1"/>
      <w:numFmt w:val="bullet"/>
      <w:lvlText w:val=""/>
      <w:lvlJc w:val="left"/>
      <w:pPr>
        <w:ind w:left="6480" w:hanging="360"/>
      </w:pPr>
      <w:rPr>
        <w:rFonts w:ascii="Wingdings" w:hAnsi="Wingdings" w:hint="default"/>
      </w:rPr>
    </w:lvl>
  </w:abstractNum>
  <w:abstractNum w:abstractNumId="10" w15:restartNumberingAfterBreak="0">
    <w:nsid w:val="563F01D4"/>
    <w:multiLevelType w:val="hybridMultilevel"/>
    <w:tmpl w:val="93FE02EC"/>
    <w:lvl w:ilvl="0" w:tplc="DC461D0C">
      <w:start w:val="1"/>
      <w:numFmt w:val="bullet"/>
      <w:lvlText w:val=""/>
      <w:lvlJc w:val="left"/>
      <w:pPr>
        <w:tabs>
          <w:tab w:val="num" w:pos="720"/>
        </w:tabs>
        <w:ind w:left="720" w:hanging="360"/>
      </w:pPr>
      <w:rPr>
        <w:rFonts w:ascii="Symbol" w:hAnsi="Symbol" w:hint="default"/>
      </w:rPr>
    </w:lvl>
    <w:lvl w:ilvl="1" w:tplc="C9B6F414" w:tentative="1">
      <w:start w:val="1"/>
      <w:numFmt w:val="bullet"/>
      <w:lvlText w:val="o"/>
      <w:lvlJc w:val="left"/>
      <w:pPr>
        <w:ind w:left="1440" w:hanging="360"/>
      </w:pPr>
      <w:rPr>
        <w:rFonts w:ascii="Courier New" w:hAnsi="Courier New" w:cs="Courier New" w:hint="default"/>
      </w:rPr>
    </w:lvl>
    <w:lvl w:ilvl="2" w:tplc="3CF84BF6" w:tentative="1">
      <w:start w:val="1"/>
      <w:numFmt w:val="bullet"/>
      <w:lvlText w:val=""/>
      <w:lvlJc w:val="left"/>
      <w:pPr>
        <w:ind w:left="2160" w:hanging="360"/>
      </w:pPr>
      <w:rPr>
        <w:rFonts w:ascii="Wingdings" w:hAnsi="Wingdings" w:hint="default"/>
      </w:rPr>
    </w:lvl>
    <w:lvl w:ilvl="3" w:tplc="9A22A84C" w:tentative="1">
      <w:start w:val="1"/>
      <w:numFmt w:val="bullet"/>
      <w:lvlText w:val=""/>
      <w:lvlJc w:val="left"/>
      <w:pPr>
        <w:ind w:left="2880" w:hanging="360"/>
      </w:pPr>
      <w:rPr>
        <w:rFonts w:ascii="Symbol" w:hAnsi="Symbol" w:hint="default"/>
      </w:rPr>
    </w:lvl>
    <w:lvl w:ilvl="4" w:tplc="1C347426" w:tentative="1">
      <w:start w:val="1"/>
      <w:numFmt w:val="bullet"/>
      <w:lvlText w:val="o"/>
      <w:lvlJc w:val="left"/>
      <w:pPr>
        <w:ind w:left="3600" w:hanging="360"/>
      </w:pPr>
      <w:rPr>
        <w:rFonts w:ascii="Courier New" w:hAnsi="Courier New" w:cs="Courier New" w:hint="default"/>
      </w:rPr>
    </w:lvl>
    <w:lvl w:ilvl="5" w:tplc="45F2C016" w:tentative="1">
      <w:start w:val="1"/>
      <w:numFmt w:val="bullet"/>
      <w:lvlText w:val=""/>
      <w:lvlJc w:val="left"/>
      <w:pPr>
        <w:ind w:left="4320" w:hanging="360"/>
      </w:pPr>
      <w:rPr>
        <w:rFonts w:ascii="Wingdings" w:hAnsi="Wingdings" w:hint="default"/>
      </w:rPr>
    </w:lvl>
    <w:lvl w:ilvl="6" w:tplc="AB8EED8E" w:tentative="1">
      <w:start w:val="1"/>
      <w:numFmt w:val="bullet"/>
      <w:lvlText w:val=""/>
      <w:lvlJc w:val="left"/>
      <w:pPr>
        <w:ind w:left="5040" w:hanging="360"/>
      </w:pPr>
      <w:rPr>
        <w:rFonts w:ascii="Symbol" w:hAnsi="Symbol" w:hint="default"/>
      </w:rPr>
    </w:lvl>
    <w:lvl w:ilvl="7" w:tplc="19B69BCA" w:tentative="1">
      <w:start w:val="1"/>
      <w:numFmt w:val="bullet"/>
      <w:lvlText w:val="o"/>
      <w:lvlJc w:val="left"/>
      <w:pPr>
        <w:ind w:left="5760" w:hanging="360"/>
      </w:pPr>
      <w:rPr>
        <w:rFonts w:ascii="Courier New" w:hAnsi="Courier New" w:cs="Courier New" w:hint="default"/>
      </w:rPr>
    </w:lvl>
    <w:lvl w:ilvl="8" w:tplc="43E4E6BA" w:tentative="1">
      <w:start w:val="1"/>
      <w:numFmt w:val="bullet"/>
      <w:lvlText w:val=""/>
      <w:lvlJc w:val="left"/>
      <w:pPr>
        <w:ind w:left="6480" w:hanging="360"/>
      </w:pPr>
      <w:rPr>
        <w:rFonts w:ascii="Wingdings" w:hAnsi="Wingdings" w:hint="default"/>
      </w:rPr>
    </w:lvl>
  </w:abstractNum>
  <w:abstractNum w:abstractNumId="11" w15:restartNumberingAfterBreak="0">
    <w:nsid w:val="634636DF"/>
    <w:multiLevelType w:val="hybridMultilevel"/>
    <w:tmpl w:val="8D64C12E"/>
    <w:lvl w:ilvl="0" w:tplc="18BA1EDA">
      <w:start w:val="1"/>
      <w:numFmt w:val="bullet"/>
      <w:lvlText w:val=""/>
      <w:lvlJc w:val="left"/>
      <w:pPr>
        <w:tabs>
          <w:tab w:val="num" w:pos="720"/>
        </w:tabs>
        <w:ind w:left="720" w:hanging="360"/>
      </w:pPr>
      <w:rPr>
        <w:rFonts w:ascii="Symbol" w:hAnsi="Symbol" w:hint="default"/>
      </w:rPr>
    </w:lvl>
    <w:lvl w:ilvl="1" w:tplc="FB7699FC">
      <w:start w:val="1"/>
      <w:numFmt w:val="bullet"/>
      <w:lvlText w:val="o"/>
      <w:lvlJc w:val="left"/>
      <w:pPr>
        <w:ind w:left="1440" w:hanging="360"/>
      </w:pPr>
      <w:rPr>
        <w:rFonts w:ascii="Courier New" w:hAnsi="Courier New" w:cs="Courier New" w:hint="default"/>
      </w:rPr>
    </w:lvl>
    <w:lvl w:ilvl="2" w:tplc="F84E68DE" w:tentative="1">
      <w:start w:val="1"/>
      <w:numFmt w:val="bullet"/>
      <w:lvlText w:val=""/>
      <w:lvlJc w:val="left"/>
      <w:pPr>
        <w:ind w:left="2160" w:hanging="360"/>
      </w:pPr>
      <w:rPr>
        <w:rFonts w:ascii="Wingdings" w:hAnsi="Wingdings" w:hint="default"/>
      </w:rPr>
    </w:lvl>
    <w:lvl w:ilvl="3" w:tplc="8492334E" w:tentative="1">
      <w:start w:val="1"/>
      <w:numFmt w:val="bullet"/>
      <w:lvlText w:val=""/>
      <w:lvlJc w:val="left"/>
      <w:pPr>
        <w:ind w:left="2880" w:hanging="360"/>
      </w:pPr>
      <w:rPr>
        <w:rFonts w:ascii="Symbol" w:hAnsi="Symbol" w:hint="default"/>
      </w:rPr>
    </w:lvl>
    <w:lvl w:ilvl="4" w:tplc="A30A4808" w:tentative="1">
      <w:start w:val="1"/>
      <w:numFmt w:val="bullet"/>
      <w:lvlText w:val="o"/>
      <w:lvlJc w:val="left"/>
      <w:pPr>
        <w:ind w:left="3600" w:hanging="360"/>
      </w:pPr>
      <w:rPr>
        <w:rFonts w:ascii="Courier New" w:hAnsi="Courier New" w:cs="Courier New" w:hint="default"/>
      </w:rPr>
    </w:lvl>
    <w:lvl w:ilvl="5" w:tplc="CAF0EB9A" w:tentative="1">
      <w:start w:val="1"/>
      <w:numFmt w:val="bullet"/>
      <w:lvlText w:val=""/>
      <w:lvlJc w:val="left"/>
      <w:pPr>
        <w:ind w:left="4320" w:hanging="360"/>
      </w:pPr>
      <w:rPr>
        <w:rFonts w:ascii="Wingdings" w:hAnsi="Wingdings" w:hint="default"/>
      </w:rPr>
    </w:lvl>
    <w:lvl w:ilvl="6" w:tplc="0B50654E" w:tentative="1">
      <w:start w:val="1"/>
      <w:numFmt w:val="bullet"/>
      <w:lvlText w:val=""/>
      <w:lvlJc w:val="left"/>
      <w:pPr>
        <w:ind w:left="5040" w:hanging="360"/>
      </w:pPr>
      <w:rPr>
        <w:rFonts w:ascii="Symbol" w:hAnsi="Symbol" w:hint="default"/>
      </w:rPr>
    </w:lvl>
    <w:lvl w:ilvl="7" w:tplc="C8CE2756" w:tentative="1">
      <w:start w:val="1"/>
      <w:numFmt w:val="bullet"/>
      <w:lvlText w:val="o"/>
      <w:lvlJc w:val="left"/>
      <w:pPr>
        <w:ind w:left="5760" w:hanging="360"/>
      </w:pPr>
      <w:rPr>
        <w:rFonts w:ascii="Courier New" w:hAnsi="Courier New" w:cs="Courier New" w:hint="default"/>
      </w:rPr>
    </w:lvl>
    <w:lvl w:ilvl="8" w:tplc="6CFEEB54" w:tentative="1">
      <w:start w:val="1"/>
      <w:numFmt w:val="bullet"/>
      <w:lvlText w:val=""/>
      <w:lvlJc w:val="left"/>
      <w:pPr>
        <w:ind w:left="6480" w:hanging="360"/>
      </w:pPr>
      <w:rPr>
        <w:rFonts w:ascii="Wingdings" w:hAnsi="Wingdings" w:hint="default"/>
      </w:rPr>
    </w:lvl>
  </w:abstractNum>
  <w:abstractNum w:abstractNumId="12" w15:restartNumberingAfterBreak="0">
    <w:nsid w:val="6AEC3228"/>
    <w:multiLevelType w:val="hybridMultilevel"/>
    <w:tmpl w:val="B11AA6CA"/>
    <w:lvl w:ilvl="0" w:tplc="3758A552">
      <w:start w:val="1"/>
      <w:numFmt w:val="bullet"/>
      <w:lvlText w:val=""/>
      <w:lvlJc w:val="left"/>
      <w:pPr>
        <w:tabs>
          <w:tab w:val="num" w:pos="720"/>
        </w:tabs>
        <w:ind w:left="720" w:hanging="360"/>
      </w:pPr>
      <w:rPr>
        <w:rFonts w:ascii="Symbol" w:hAnsi="Symbol" w:hint="default"/>
      </w:rPr>
    </w:lvl>
    <w:lvl w:ilvl="1" w:tplc="EA988BB4" w:tentative="1">
      <w:start w:val="1"/>
      <w:numFmt w:val="bullet"/>
      <w:lvlText w:val="o"/>
      <w:lvlJc w:val="left"/>
      <w:pPr>
        <w:ind w:left="1440" w:hanging="360"/>
      </w:pPr>
      <w:rPr>
        <w:rFonts w:ascii="Courier New" w:hAnsi="Courier New" w:cs="Courier New" w:hint="default"/>
      </w:rPr>
    </w:lvl>
    <w:lvl w:ilvl="2" w:tplc="E9ECC802" w:tentative="1">
      <w:start w:val="1"/>
      <w:numFmt w:val="bullet"/>
      <w:lvlText w:val=""/>
      <w:lvlJc w:val="left"/>
      <w:pPr>
        <w:ind w:left="2160" w:hanging="360"/>
      </w:pPr>
      <w:rPr>
        <w:rFonts w:ascii="Wingdings" w:hAnsi="Wingdings" w:hint="default"/>
      </w:rPr>
    </w:lvl>
    <w:lvl w:ilvl="3" w:tplc="8A64A106" w:tentative="1">
      <w:start w:val="1"/>
      <w:numFmt w:val="bullet"/>
      <w:lvlText w:val=""/>
      <w:lvlJc w:val="left"/>
      <w:pPr>
        <w:ind w:left="2880" w:hanging="360"/>
      </w:pPr>
      <w:rPr>
        <w:rFonts w:ascii="Symbol" w:hAnsi="Symbol" w:hint="default"/>
      </w:rPr>
    </w:lvl>
    <w:lvl w:ilvl="4" w:tplc="0D82B45E" w:tentative="1">
      <w:start w:val="1"/>
      <w:numFmt w:val="bullet"/>
      <w:lvlText w:val="o"/>
      <w:lvlJc w:val="left"/>
      <w:pPr>
        <w:ind w:left="3600" w:hanging="360"/>
      </w:pPr>
      <w:rPr>
        <w:rFonts w:ascii="Courier New" w:hAnsi="Courier New" w:cs="Courier New" w:hint="default"/>
      </w:rPr>
    </w:lvl>
    <w:lvl w:ilvl="5" w:tplc="01F21B7A" w:tentative="1">
      <w:start w:val="1"/>
      <w:numFmt w:val="bullet"/>
      <w:lvlText w:val=""/>
      <w:lvlJc w:val="left"/>
      <w:pPr>
        <w:ind w:left="4320" w:hanging="360"/>
      </w:pPr>
      <w:rPr>
        <w:rFonts w:ascii="Wingdings" w:hAnsi="Wingdings" w:hint="default"/>
      </w:rPr>
    </w:lvl>
    <w:lvl w:ilvl="6" w:tplc="8DD6EB9C" w:tentative="1">
      <w:start w:val="1"/>
      <w:numFmt w:val="bullet"/>
      <w:lvlText w:val=""/>
      <w:lvlJc w:val="left"/>
      <w:pPr>
        <w:ind w:left="5040" w:hanging="360"/>
      </w:pPr>
      <w:rPr>
        <w:rFonts w:ascii="Symbol" w:hAnsi="Symbol" w:hint="default"/>
      </w:rPr>
    </w:lvl>
    <w:lvl w:ilvl="7" w:tplc="763C81C6" w:tentative="1">
      <w:start w:val="1"/>
      <w:numFmt w:val="bullet"/>
      <w:lvlText w:val="o"/>
      <w:lvlJc w:val="left"/>
      <w:pPr>
        <w:ind w:left="5760" w:hanging="360"/>
      </w:pPr>
      <w:rPr>
        <w:rFonts w:ascii="Courier New" w:hAnsi="Courier New" w:cs="Courier New" w:hint="default"/>
      </w:rPr>
    </w:lvl>
    <w:lvl w:ilvl="8" w:tplc="199CEADA" w:tentative="1">
      <w:start w:val="1"/>
      <w:numFmt w:val="bullet"/>
      <w:lvlText w:val=""/>
      <w:lvlJc w:val="left"/>
      <w:pPr>
        <w:ind w:left="6480" w:hanging="360"/>
      </w:pPr>
      <w:rPr>
        <w:rFonts w:ascii="Wingdings" w:hAnsi="Wingdings" w:hint="default"/>
      </w:rPr>
    </w:lvl>
  </w:abstractNum>
  <w:abstractNum w:abstractNumId="13" w15:restartNumberingAfterBreak="0">
    <w:nsid w:val="7850738D"/>
    <w:multiLevelType w:val="hybridMultilevel"/>
    <w:tmpl w:val="58564648"/>
    <w:lvl w:ilvl="0" w:tplc="926EEEF8">
      <w:start w:val="1"/>
      <w:numFmt w:val="bullet"/>
      <w:lvlText w:val=""/>
      <w:lvlJc w:val="left"/>
      <w:pPr>
        <w:tabs>
          <w:tab w:val="num" w:pos="720"/>
        </w:tabs>
        <w:ind w:left="720" w:hanging="360"/>
      </w:pPr>
      <w:rPr>
        <w:rFonts w:ascii="Symbol" w:hAnsi="Symbol" w:hint="default"/>
      </w:rPr>
    </w:lvl>
    <w:lvl w:ilvl="1" w:tplc="207E0CB8">
      <w:start w:val="1"/>
      <w:numFmt w:val="bullet"/>
      <w:lvlText w:val="o"/>
      <w:lvlJc w:val="left"/>
      <w:pPr>
        <w:ind w:left="1440" w:hanging="360"/>
      </w:pPr>
      <w:rPr>
        <w:rFonts w:ascii="Courier New" w:hAnsi="Courier New" w:cs="Courier New" w:hint="default"/>
      </w:rPr>
    </w:lvl>
    <w:lvl w:ilvl="2" w:tplc="6734D0BA" w:tentative="1">
      <w:start w:val="1"/>
      <w:numFmt w:val="bullet"/>
      <w:lvlText w:val=""/>
      <w:lvlJc w:val="left"/>
      <w:pPr>
        <w:ind w:left="2160" w:hanging="360"/>
      </w:pPr>
      <w:rPr>
        <w:rFonts w:ascii="Wingdings" w:hAnsi="Wingdings" w:hint="default"/>
      </w:rPr>
    </w:lvl>
    <w:lvl w:ilvl="3" w:tplc="09D22370" w:tentative="1">
      <w:start w:val="1"/>
      <w:numFmt w:val="bullet"/>
      <w:lvlText w:val=""/>
      <w:lvlJc w:val="left"/>
      <w:pPr>
        <w:ind w:left="2880" w:hanging="360"/>
      </w:pPr>
      <w:rPr>
        <w:rFonts w:ascii="Symbol" w:hAnsi="Symbol" w:hint="default"/>
      </w:rPr>
    </w:lvl>
    <w:lvl w:ilvl="4" w:tplc="F8C2BF54" w:tentative="1">
      <w:start w:val="1"/>
      <w:numFmt w:val="bullet"/>
      <w:lvlText w:val="o"/>
      <w:lvlJc w:val="left"/>
      <w:pPr>
        <w:ind w:left="3600" w:hanging="360"/>
      </w:pPr>
      <w:rPr>
        <w:rFonts w:ascii="Courier New" w:hAnsi="Courier New" w:cs="Courier New" w:hint="default"/>
      </w:rPr>
    </w:lvl>
    <w:lvl w:ilvl="5" w:tplc="72B4E4E2" w:tentative="1">
      <w:start w:val="1"/>
      <w:numFmt w:val="bullet"/>
      <w:lvlText w:val=""/>
      <w:lvlJc w:val="left"/>
      <w:pPr>
        <w:ind w:left="4320" w:hanging="360"/>
      </w:pPr>
      <w:rPr>
        <w:rFonts w:ascii="Wingdings" w:hAnsi="Wingdings" w:hint="default"/>
      </w:rPr>
    </w:lvl>
    <w:lvl w:ilvl="6" w:tplc="3860309C" w:tentative="1">
      <w:start w:val="1"/>
      <w:numFmt w:val="bullet"/>
      <w:lvlText w:val=""/>
      <w:lvlJc w:val="left"/>
      <w:pPr>
        <w:ind w:left="5040" w:hanging="360"/>
      </w:pPr>
      <w:rPr>
        <w:rFonts w:ascii="Symbol" w:hAnsi="Symbol" w:hint="default"/>
      </w:rPr>
    </w:lvl>
    <w:lvl w:ilvl="7" w:tplc="54D86EDA" w:tentative="1">
      <w:start w:val="1"/>
      <w:numFmt w:val="bullet"/>
      <w:lvlText w:val="o"/>
      <w:lvlJc w:val="left"/>
      <w:pPr>
        <w:ind w:left="5760" w:hanging="360"/>
      </w:pPr>
      <w:rPr>
        <w:rFonts w:ascii="Courier New" w:hAnsi="Courier New" w:cs="Courier New" w:hint="default"/>
      </w:rPr>
    </w:lvl>
    <w:lvl w:ilvl="8" w:tplc="1E5035C8"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4"/>
  </w:num>
  <w:num w:numId="6">
    <w:abstractNumId w:val="8"/>
  </w:num>
  <w:num w:numId="7">
    <w:abstractNumId w:val="5"/>
  </w:num>
  <w:num w:numId="8">
    <w:abstractNumId w:val="10"/>
  </w:num>
  <w:num w:numId="9">
    <w:abstractNumId w:val="6"/>
  </w:num>
  <w:num w:numId="10">
    <w:abstractNumId w:val="13"/>
  </w:num>
  <w:num w:numId="11">
    <w:abstractNumId w:val="9"/>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D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06F"/>
    <w:rsid w:val="0004512B"/>
    <w:rsid w:val="000463F0"/>
    <w:rsid w:val="00046BDA"/>
    <w:rsid w:val="0004762E"/>
    <w:rsid w:val="000532BD"/>
    <w:rsid w:val="00053EAF"/>
    <w:rsid w:val="000555E0"/>
    <w:rsid w:val="00055C12"/>
    <w:rsid w:val="000608B0"/>
    <w:rsid w:val="0006104C"/>
    <w:rsid w:val="00064BF2"/>
    <w:rsid w:val="000667BA"/>
    <w:rsid w:val="000676A7"/>
    <w:rsid w:val="00073914"/>
    <w:rsid w:val="00074236"/>
    <w:rsid w:val="000746BD"/>
    <w:rsid w:val="00076D7D"/>
    <w:rsid w:val="00080D95"/>
    <w:rsid w:val="0008736E"/>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A3F"/>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BAF"/>
    <w:rsid w:val="00156AB2"/>
    <w:rsid w:val="00160402"/>
    <w:rsid w:val="00160571"/>
    <w:rsid w:val="00161E93"/>
    <w:rsid w:val="00162C7A"/>
    <w:rsid w:val="00162DAE"/>
    <w:rsid w:val="001639C5"/>
    <w:rsid w:val="00163E45"/>
    <w:rsid w:val="00164C8E"/>
    <w:rsid w:val="00166103"/>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1200"/>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BF8"/>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289"/>
    <w:rsid w:val="00277434"/>
    <w:rsid w:val="00280123"/>
    <w:rsid w:val="00281343"/>
    <w:rsid w:val="00281883"/>
    <w:rsid w:val="002874E3"/>
    <w:rsid w:val="00287656"/>
    <w:rsid w:val="00291518"/>
    <w:rsid w:val="00296FF0"/>
    <w:rsid w:val="002A0D73"/>
    <w:rsid w:val="002A17C0"/>
    <w:rsid w:val="002A48DF"/>
    <w:rsid w:val="002A519F"/>
    <w:rsid w:val="002A5A84"/>
    <w:rsid w:val="002A6E6F"/>
    <w:rsid w:val="002A74E4"/>
    <w:rsid w:val="002A7CFE"/>
    <w:rsid w:val="002B170D"/>
    <w:rsid w:val="002B26DD"/>
    <w:rsid w:val="002B2870"/>
    <w:rsid w:val="002B391B"/>
    <w:rsid w:val="002B5B42"/>
    <w:rsid w:val="002B7BA7"/>
    <w:rsid w:val="002C1C17"/>
    <w:rsid w:val="002C2335"/>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4FD7"/>
    <w:rsid w:val="0031741B"/>
    <w:rsid w:val="00321337"/>
    <w:rsid w:val="00321F2F"/>
    <w:rsid w:val="003237F6"/>
    <w:rsid w:val="00324077"/>
    <w:rsid w:val="0032453B"/>
    <w:rsid w:val="00324868"/>
    <w:rsid w:val="003305F5"/>
    <w:rsid w:val="003314B8"/>
    <w:rsid w:val="00331759"/>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5777"/>
    <w:rsid w:val="0038731D"/>
    <w:rsid w:val="00387B60"/>
    <w:rsid w:val="00390098"/>
    <w:rsid w:val="00392DA1"/>
    <w:rsid w:val="00393718"/>
    <w:rsid w:val="003A0296"/>
    <w:rsid w:val="003A10BC"/>
    <w:rsid w:val="003A37C0"/>
    <w:rsid w:val="003A59A2"/>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BB3"/>
    <w:rsid w:val="003D726D"/>
    <w:rsid w:val="003E0875"/>
    <w:rsid w:val="003E0BB8"/>
    <w:rsid w:val="003E4F4D"/>
    <w:rsid w:val="003E6CB0"/>
    <w:rsid w:val="003F1F5E"/>
    <w:rsid w:val="003F286A"/>
    <w:rsid w:val="003F77F8"/>
    <w:rsid w:val="00400ACD"/>
    <w:rsid w:val="00403B15"/>
    <w:rsid w:val="00403E8A"/>
    <w:rsid w:val="004101E4"/>
    <w:rsid w:val="00410661"/>
    <w:rsid w:val="004108C3"/>
    <w:rsid w:val="00410B33"/>
    <w:rsid w:val="00410FDD"/>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26DA"/>
    <w:rsid w:val="00443320"/>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2BC0"/>
    <w:rsid w:val="004E3096"/>
    <w:rsid w:val="004E47F2"/>
    <w:rsid w:val="004E4E2B"/>
    <w:rsid w:val="004E5D4F"/>
    <w:rsid w:val="004E5DEA"/>
    <w:rsid w:val="004E6639"/>
    <w:rsid w:val="004E6BAE"/>
    <w:rsid w:val="004F0099"/>
    <w:rsid w:val="004F32AD"/>
    <w:rsid w:val="004F57CB"/>
    <w:rsid w:val="004F64F6"/>
    <w:rsid w:val="004F69C0"/>
    <w:rsid w:val="00500121"/>
    <w:rsid w:val="005017AC"/>
    <w:rsid w:val="00501E8A"/>
    <w:rsid w:val="00505121"/>
    <w:rsid w:val="00505C04"/>
    <w:rsid w:val="00505E99"/>
    <w:rsid w:val="00505F1B"/>
    <w:rsid w:val="005073E8"/>
    <w:rsid w:val="00510503"/>
    <w:rsid w:val="0051324D"/>
    <w:rsid w:val="00515466"/>
    <w:rsid w:val="005154F7"/>
    <w:rsid w:val="005159DE"/>
    <w:rsid w:val="005269CE"/>
    <w:rsid w:val="0053004B"/>
    <w:rsid w:val="005304B2"/>
    <w:rsid w:val="005321EA"/>
    <w:rsid w:val="005336BD"/>
    <w:rsid w:val="00534A49"/>
    <w:rsid w:val="005363BB"/>
    <w:rsid w:val="00541B98"/>
    <w:rsid w:val="00543374"/>
    <w:rsid w:val="00545548"/>
    <w:rsid w:val="005456F0"/>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1CA4"/>
    <w:rsid w:val="00592C9A"/>
    <w:rsid w:val="00593DF8"/>
    <w:rsid w:val="00595745"/>
    <w:rsid w:val="005A0E18"/>
    <w:rsid w:val="005A12A5"/>
    <w:rsid w:val="005A3790"/>
    <w:rsid w:val="005A3CCB"/>
    <w:rsid w:val="005A6D13"/>
    <w:rsid w:val="005B031F"/>
    <w:rsid w:val="005B3298"/>
    <w:rsid w:val="005B3C13"/>
    <w:rsid w:val="005B5516"/>
    <w:rsid w:val="005B5A7D"/>
    <w:rsid w:val="005B5D2B"/>
    <w:rsid w:val="005B60F4"/>
    <w:rsid w:val="005C0E4B"/>
    <w:rsid w:val="005C1496"/>
    <w:rsid w:val="005C17C5"/>
    <w:rsid w:val="005C2B21"/>
    <w:rsid w:val="005C2C00"/>
    <w:rsid w:val="005C4C6F"/>
    <w:rsid w:val="005C5127"/>
    <w:rsid w:val="005C53D6"/>
    <w:rsid w:val="005C7CCB"/>
    <w:rsid w:val="005D1444"/>
    <w:rsid w:val="005D155A"/>
    <w:rsid w:val="005D2E5C"/>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06A"/>
    <w:rsid w:val="005F7513"/>
    <w:rsid w:val="005F7AAA"/>
    <w:rsid w:val="00600BAA"/>
    <w:rsid w:val="006012DA"/>
    <w:rsid w:val="00603B0F"/>
    <w:rsid w:val="006049F5"/>
    <w:rsid w:val="00605F7B"/>
    <w:rsid w:val="00607E64"/>
    <w:rsid w:val="006106E9"/>
    <w:rsid w:val="0061159E"/>
    <w:rsid w:val="00614633"/>
    <w:rsid w:val="00614BC8"/>
    <w:rsid w:val="006151FB"/>
    <w:rsid w:val="00617411"/>
    <w:rsid w:val="006205E2"/>
    <w:rsid w:val="006249CB"/>
    <w:rsid w:val="006272DD"/>
    <w:rsid w:val="00630963"/>
    <w:rsid w:val="00631897"/>
    <w:rsid w:val="00632928"/>
    <w:rsid w:val="006330DA"/>
    <w:rsid w:val="00633262"/>
    <w:rsid w:val="00633460"/>
    <w:rsid w:val="006402E7"/>
    <w:rsid w:val="00640CB6"/>
    <w:rsid w:val="00641B42"/>
    <w:rsid w:val="00645750"/>
    <w:rsid w:val="00645A08"/>
    <w:rsid w:val="00650692"/>
    <w:rsid w:val="006508D3"/>
    <w:rsid w:val="00650AFA"/>
    <w:rsid w:val="00656B4A"/>
    <w:rsid w:val="00662B77"/>
    <w:rsid w:val="00662D0E"/>
    <w:rsid w:val="00663265"/>
    <w:rsid w:val="0066345F"/>
    <w:rsid w:val="0066485B"/>
    <w:rsid w:val="0067036E"/>
    <w:rsid w:val="006708F7"/>
    <w:rsid w:val="00671693"/>
    <w:rsid w:val="00674B0A"/>
    <w:rsid w:val="006757AA"/>
    <w:rsid w:val="0068127E"/>
    <w:rsid w:val="00681790"/>
    <w:rsid w:val="00681CB4"/>
    <w:rsid w:val="006823AA"/>
    <w:rsid w:val="0068302A"/>
    <w:rsid w:val="00684B98"/>
    <w:rsid w:val="00685DC9"/>
    <w:rsid w:val="00686284"/>
    <w:rsid w:val="00687465"/>
    <w:rsid w:val="006907CF"/>
    <w:rsid w:val="006910B7"/>
    <w:rsid w:val="00691CCF"/>
    <w:rsid w:val="00692F06"/>
    <w:rsid w:val="00693AFA"/>
    <w:rsid w:val="00695101"/>
    <w:rsid w:val="00695B9A"/>
    <w:rsid w:val="00696563"/>
    <w:rsid w:val="006966D7"/>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B5A"/>
    <w:rsid w:val="006B796A"/>
    <w:rsid w:val="006B7A2E"/>
    <w:rsid w:val="006C4709"/>
    <w:rsid w:val="006D3005"/>
    <w:rsid w:val="006D44DB"/>
    <w:rsid w:val="006D504F"/>
    <w:rsid w:val="006D58FF"/>
    <w:rsid w:val="006E0CAC"/>
    <w:rsid w:val="006E1CFB"/>
    <w:rsid w:val="006E1F94"/>
    <w:rsid w:val="006E26C1"/>
    <w:rsid w:val="006E30A8"/>
    <w:rsid w:val="006E45B0"/>
    <w:rsid w:val="006E5692"/>
    <w:rsid w:val="006F365D"/>
    <w:rsid w:val="006F4BB0"/>
    <w:rsid w:val="007031BD"/>
    <w:rsid w:val="00703E80"/>
    <w:rsid w:val="00705276"/>
    <w:rsid w:val="00705C7F"/>
    <w:rsid w:val="007066A0"/>
    <w:rsid w:val="007075FB"/>
    <w:rsid w:val="0070787B"/>
    <w:rsid w:val="0071131D"/>
    <w:rsid w:val="00711E3D"/>
    <w:rsid w:val="00711E85"/>
    <w:rsid w:val="00712DDA"/>
    <w:rsid w:val="00717739"/>
    <w:rsid w:val="00717DE4"/>
    <w:rsid w:val="00721724"/>
    <w:rsid w:val="00722EC5"/>
    <w:rsid w:val="00723326"/>
    <w:rsid w:val="00724252"/>
    <w:rsid w:val="00727224"/>
    <w:rsid w:val="00727E7A"/>
    <w:rsid w:val="0073163C"/>
    <w:rsid w:val="00731DE3"/>
    <w:rsid w:val="00732E81"/>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6540"/>
    <w:rsid w:val="00827749"/>
    <w:rsid w:val="00827B7E"/>
    <w:rsid w:val="00830EEB"/>
    <w:rsid w:val="008347A9"/>
    <w:rsid w:val="00835628"/>
    <w:rsid w:val="00835E90"/>
    <w:rsid w:val="0084176D"/>
    <w:rsid w:val="008423E4"/>
    <w:rsid w:val="00842900"/>
    <w:rsid w:val="00850CF0"/>
    <w:rsid w:val="00851869"/>
    <w:rsid w:val="00851C04"/>
    <w:rsid w:val="0085236C"/>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1B25"/>
    <w:rsid w:val="008726E5"/>
    <w:rsid w:val="0087289E"/>
    <w:rsid w:val="00872F2A"/>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71E3"/>
    <w:rsid w:val="008D1E5A"/>
    <w:rsid w:val="008D27A5"/>
    <w:rsid w:val="008D2AAB"/>
    <w:rsid w:val="008D309C"/>
    <w:rsid w:val="008D58F9"/>
    <w:rsid w:val="008D7427"/>
    <w:rsid w:val="008E3338"/>
    <w:rsid w:val="008E47BE"/>
    <w:rsid w:val="008E70C1"/>
    <w:rsid w:val="008F09DF"/>
    <w:rsid w:val="008F3053"/>
    <w:rsid w:val="008F3136"/>
    <w:rsid w:val="008F40DF"/>
    <w:rsid w:val="008F5E16"/>
    <w:rsid w:val="008F5EFC"/>
    <w:rsid w:val="00901670"/>
    <w:rsid w:val="00902212"/>
    <w:rsid w:val="00903E0A"/>
    <w:rsid w:val="00903F1C"/>
    <w:rsid w:val="00904721"/>
    <w:rsid w:val="00907780"/>
    <w:rsid w:val="00907EDD"/>
    <w:rsid w:val="009107AD"/>
    <w:rsid w:val="00915568"/>
    <w:rsid w:val="009160C7"/>
    <w:rsid w:val="00917E0C"/>
    <w:rsid w:val="00920711"/>
    <w:rsid w:val="00921A1E"/>
    <w:rsid w:val="00924EA9"/>
    <w:rsid w:val="00925CE1"/>
    <w:rsid w:val="00925F5C"/>
    <w:rsid w:val="00930897"/>
    <w:rsid w:val="009320D2"/>
    <w:rsid w:val="009329FB"/>
    <w:rsid w:val="00932C77"/>
    <w:rsid w:val="009330EF"/>
    <w:rsid w:val="0093417F"/>
    <w:rsid w:val="00934AC2"/>
    <w:rsid w:val="009375BB"/>
    <w:rsid w:val="009418E9"/>
    <w:rsid w:val="00946044"/>
    <w:rsid w:val="0094653B"/>
    <w:rsid w:val="009465AB"/>
    <w:rsid w:val="00946DEE"/>
    <w:rsid w:val="00953376"/>
    <w:rsid w:val="00953499"/>
    <w:rsid w:val="00954A16"/>
    <w:rsid w:val="0095696D"/>
    <w:rsid w:val="00960F2D"/>
    <w:rsid w:val="0096482F"/>
    <w:rsid w:val="00964E3A"/>
    <w:rsid w:val="009667D6"/>
    <w:rsid w:val="00967126"/>
    <w:rsid w:val="00970EAE"/>
    <w:rsid w:val="00971627"/>
    <w:rsid w:val="00972797"/>
    <w:rsid w:val="0097279D"/>
    <w:rsid w:val="00976837"/>
    <w:rsid w:val="00980311"/>
    <w:rsid w:val="0098170E"/>
    <w:rsid w:val="0098285C"/>
    <w:rsid w:val="00983B56"/>
    <w:rsid w:val="009847FD"/>
    <w:rsid w:val="009851B3"/>
    <w:rsid w:val="00985300"/>
    <w:rsid w:val="00985D76"/>
    <w:rsid w:val="00986720"/>
    <w:rsid w:val="00987F00"/>
    <w:rsid w:val="0099403D"/>
    <w:rsid w:val="00995B0B"/>
    <w:rsid w:val="009A1883"/>
    <w:rsid w:val="009A39F5"/>
    <w:rsid w:val="009A4588"/>
    <w:rsid w:val="009A5EA5"/>
    <w:rsid w:val="009A5EF7"/>
    <w:rsid w:val="009B00C2"/>
    <w:rsid w:val="009B26AB"/>
    <w:rsid w:val="009B3476"/>
    <w:rsid w:val="009B39BC"/>
    <w:rsid w:val="009B5069"/>
    <w:rsid w:val="009B633F"/>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AE6"/>
    <w:rsid w:val="00A3420E"/>
    <w:rsid w:val="00A35D66"/>
    <w:rsid w:val="00A41085"/>
    <w:rsid w:val="00A425FA"/>
    <w:rsid w:val="00A43960"/>
    <w:rsid w:val="00A46902"/>
    <w:rsid w:val="00A50CDB"/>
    <w:rsid w:val="00A51F3E"/>
    <w:rsid w:val="00A5364B"/>
    <w:rsid w:val="00A54142"/>
    <w:rsid w:val="00A54C42"/>
    <w:rsid w:val="00A572B1"/>
    <w:rsid w:val="00A577AF"/>
    <w:rsid w:val="00A57CF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60D"/>
    <w:rsid w:val="00AC1FAC"/>
    <w:rsid w:val="00AC2E9A"/>
    <w:rsid w:val="00AC5AAB"/>
    <w:rsid w:val="00AC5AEC"/>
    <w:rsid w:val="00AC5F28"/>
    <w:rsid w:val="00AC6900"/>
    <w:rsid w:val="00AD304B"/>
    <w:rsid w:val="00AD4497"/>
    <w:rsid w:val="00AD7780"/>
    <w:rsid w:val="00AE2263"/>
    <w:rsid w:val="00AE248E"/>
    <w:rsid w:val="00AE29A5"/>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17F3C"/>
    <w:rsid w:val="00B233BB"/>
    <w:rsid w:val="00B24A82"/>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1D80"/>
    <w:rsid w:val="00B73BB4"/>
    <w:rsid w:val="00B80532"/>
    <w:rsid w:val="00B82039"/>
    <w:rsid w:val="00B82454"/>
    <w:rsid w:val="00B90097"/>
    <w:rsid w:val="00B90999"/>
    <w:rsid w:val="00B91AD7"/>
    <w:rsid w:val="00B92D23"/>
    <w:rsid w:val="00B95BC8"/>
    <w:rsid w:val="00B96E87"/>
    <w:rsid w:val="00BA146A"/>
    <w:rsid w:val="00BA32EE"/>
    <w:rsid w:val="00BB3CBC"/>
    <w:rsid w:val="00BB5B36"/>
    <w:rsid w:val="00BC027B"/>
    <w:rsid w:val="00BC30A6"/>
    <w:rsid w:val="00BC3ED3"/>
    <w:rsid w:val="00BC3EF6"/>
    <w:rsid w:val="00BC4E34"/>
    <w:rsid w:val="00BC51D0"/>
    <w:rsid w:val="00BC5633"/>
    <w:rsid w:val="00BC58E1"/>
    <w:rsid w:val="00BC59CA"/>
    <w:rsid w:val="00BC6462"/>
    <w:rsid w:val="00BD0A32"/>
    <w:rsid w:val="00BD3BBC"/>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071"/>
    <w:rsid w:val="00C2766F"/>
    <w:rsid w:val="00C3223B"/>
    <w:rsid w:val="00C333C6"/>
    <w:rsid w:val="00C35CC5"/>
    <w:rsid w:val="00C361C5"/>
    <w:rsid w:val="00C377D1"/>
    <w:rsid w:val="00C37BDA"/>
    <w:rsid w:val="00C37C84"/>
    <w:rsid w:val="00C41BD8"/>
    <w:rsid w:val="00C42B41"/>
    <w:rsid w:val="00C46166"/>
    <w:rsid w:val="00C4710D"/>
    <w:rsid w:val="00C50CAD"/>
    <w:rsid w:val="00C5114C"/>
    <w:rsid w:val="00C57933"/>
    <w:rsid w:val="00C57D5A"/>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6D3"/>
    <w:rsid w:val="00C80B8F"/>
    <w:rsid w:val="00C82743"/>
    <w:rsid w:val="00C834CE"/>
    <w:rsid w:val="00C9047F"/>
    <w:rsid w:val="00C91F65"/>
    <w:rsid w:val="00C92310"/>
    <w:rsid w:val="00C95150"/>
    <w:rsid w:val="00C95A73"/>
    <w:rsid w:val="00C95F51"/>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7FA"/>
    <w:rsid w:val="00D11B0B"/>
    <w:rsid w:val="00D12A3E"/>
    <w:rsid w:val="00D22160"/>
    <w:rsid w:val="00D22172"/>
    <w:rsid w:val="00D2301B"/>
    <w:rsid w:val="00D239EE"/>
    <w:rsid w:val="00D30534"/>
    <w:rsid w:val="00D31AD7"/>
    <w:rsid w:val="00D31FE4"/>
    <w:rsid w:val="00D352D2"/>
    <w:rsid w:val="00D35728"/>
    <w:rsid w:val="00D359A7"/>
    <w:rsid w:val="00D37BCF"/>
    <w:rsid w:val="00D40F93"/>
    <w:rsid w:val="00D42277"/>
    <w:rsid w:val="00D43C59"/>
    <w:rsid w:val="00D44ADE"/>
    <w:rsid w:val="00D50D65"/>
    <w:rsid w:val="00D512E0"/>
    <w:rsid w:val="00D519F3"/>
    <w:rsid w:val="00D51D2A"/>
    <w:rsid w:val="00D53B7C"/>
    <w:rsid w:val="00D546AE"/>
    <w:rsid w:val="00D55A97"/>
    <w:rsid w:val="00D55F52"/>
    <w:rsid w:val="00D56508"/>
    <w:rsid w:val="00D5667F"/>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494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643"/>
    <w:rsid w:val="00DC1F1B"/>
    <w:rsid w:val="00DC3D8F"/>
    <w:rsid w:val="00DC4243"/>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4DB"/>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CFF"/>
    <w:rsid w:val="00E85DBD"/>
    <w:rsid w:val="00E86370"/>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5E07"/>
    <w:rsid w:val="00EE664B"/>
    <w:rsid w:val="00EF10BA"/>
    <w:rsid w:val="00EF1738"/>
    <w:rsid w:val="00EF2BAF"/>
    <w:rsid w:val="00EF3B8F"/>
    <w:rsid w:val="00EF543E"/>
    <w:rsid w:val="00EF559F"/>
    <w:rsid w:val="00EF5AA2"/>
    <w:rsid w:val="00EF7AE9"/>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796"/>
    <w:rsid w:val="00F44349"/>
    <w:rsid w:val="00F4569E"/>
    <w:rsid w:val="00F45AFC"/>
    <w:rsid w:val="00F45F46"/>
    <w:rsid w:val="00F462F4"/>
    <w:rsid w:val="00F50130"/>
    <w:rsid w:val="00F512D9"/>
    <w:rsid w:val="00F52402"/>
    <w:rsid w:val="00F5605D"/>
    <w:rsid w:val="00F64717"/>
    <w:rsid w:val="00F6514B"/>
    <w:rsid w:val="00F6533E"/>
    <w:rsid w:val="00F6587F"/>
    <w:rsid w:val="00F67981"/>
    <w:rsid w:val="00F706CA"/>
    <w:rsid w:val="00F70F8D"/>
    <w:rsid w:val="00F71C5A"/>
    <w:rsid w:val="00F733A4"/>
    <w:rsid w:val="00F7758F"/>
    <w:rsid w:val="00F81809"/>
    <w:rsid w:val="00F82811"/>
    <w:rsid w:val="00F84153"/>
    <w:rsid w:val="00F85661"/>
    <w:rsid w:val="00F96602"/>
    <w:rsid w:val="00F96904"/>
    <w:rsid w:val="00F9735A"/>
    <w:rsid w:val="00FA32FC"/>
    <w:rsid w:val="00FA59FD"/>
    <w:rsid w:val="00FA5D8C"/>
    <w:rsid w:val="00FA6403"/>
    <w:rsid w:val="00FB16CD"/>
    <w:rsid w:val="00FB73AE"/>
    <w:rsid w:val="00FC43E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F4EB8A-6834-456E-BD6E-3BDFD7D7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C71E3"/>
    <w:rPr>
      <w:sz w:val="16"/>
      <w:szCs w:val="16"/>
    </w:rPr>
  </w:style>
  <w:style w:type="paragraph" w:styleId="CommentText">
    <w:name w:val="annotation text"/>
    <w:basedOn w:val="Normal"/>
    <w:link w:val="CommentTextChar"/>
    <w:semiHidden/>
    <w:unhideWhenUsed/>
    <w:rsid w:val="008C71E3"/>
    <w:rPr>
      <w:sz w:val="20"/>
      <w:szCs w:val="20"/>
    </w:rPr>
  </w:style>
  <w:style w:type="character" w:customStyle="1" w:styleId="CommentTextChar">
    <w:name w:val="Comment Text Char"/>
    <w:basedOn w:val="DefaultParagraphFont"/>
    <w:link w:val="CommentText"/>
    <w:semiHidden/>
    <w:rsid w:val="008C71E3"/>
  </w:style>
  <w:style w:type="paragraph" w:styleId="CommentSubject">
    <w:name w:val="annotation subject"/>
    <w:basedOn w:val="CommentText"/>
    <w:next w:val="CommentText"/>
    <w:link w:val="CommentSubjectChar"/>
    <w:semiHidden/>
    <w:unhideWhenUsed/>
    <w:rsid w:val="008C71E3"/>
    <w:rPr>
      <w:b/>
      <w:bCs/>
    </w:rPr>
  </w:style>
  <w:style w:type="character" w:customStyle="1" w:styleId="CommentSubjectChar">
    <w:name w:val="Comment Subject Char"/>
    <w:basedOn w:val="CommentTextChar"/>
    <w:link w:val="CommentSubject"/>
    <w:semiHidden/>
    <w:rsid w:val="008C71E3"/>
    <w:rPr>
      <w:b/>
      <w:bCs/>
    </w:rPr>
  </w:style>
  <w:style w:type="paragraph" w:styleId="Revision">
    <w:name w:val="Revision"/>
    <w:hidden/>
    <w:uiPriority w:val="99"/>
    <w:semiHidden/>
    <w:rsid w:val="00314F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2795</Words>
  <Characters>15875</Characters>
  <Application>Microsoft Office Word</Application>
  <DocSecurity>4</DocSecurity>
  <Lines>300</Lines>
  <Paragraphs>100</Paragraphs>
  <ScaleCrop>false</ScaleCrop>
  <HeadingPairs>
    <vt:vector size="2" baseType="variant">
      <vt:variant>
        <vt:lpstr>Title</vt:lpstr>
      </vt:variant>
      <vt:variant>
        <vt:i4>1</vt:i4>
      </vt:variant>
    </vt:vector>
  </HeadingPairs>
  <TitlesOfParts>
    <vt:vector size="1" baseType="lpstr">
      <vt:lpstr>BA - HB03768 (Committee Report (Unamended))</vt:lpstr>
    </vt:vector>
  </TitlesOfParts>
  <Company>State of Texas</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28705</dc:subject>
  <dc:creator>State of Texas</dc:creator>
  <dc:description>HB 3768 by Bucy-(H)Business &amp; Industry</dc:description>
  <cp:lastModifiedBy>Matthew Lee</cp:lastModifiedBy>
  <cp:revision>2</cp:revision>
  <cp:lastPrinted>2003-11-26T17:21:00Z</cp:lastPrinted>
  <dcterms:created xsi:type="dcterms:W3CDTF">2023-05-08T21:15:00Z</dcterms:created>
  <dcterms:modified xsi:type="dcterms:W3CDTF">2023-05-08T21:15:00Z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23.127.202</vt:lpwstr>
  </property>
</Properties>
</file>