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322" w:rsidRDefault="004D23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809F65FCBD4D06A51AF53287F7166F"/>
          </w:placeholder>
        </w:sdtPr>
        <w:sdtContent>
          <w:r w:rsidRPr="005C2A78">
            <w:rPr>
              <w:rFonts w:cs="Times New Roman"/>
              <w:b/>
              <w:szCs w:val="24"/>
              <w:u w:val="single"/>
            </w:rPr>
            <w:t>BILL ANALYSIS</w:t>
          </w:r>
        </w:sdtContent>
      </w:sdt>
    </w:p>
    <w:p w:rsidR="004D2322" w:rsidRPr="00585C31" w:rsidRDefault="004D2322" w:rsidP="000F1DF9">
      <w:pPr>
        <w:spacing w:after="0" w:line="240" w:lineRule="auto"/>
        <w:rPr>
          <w:rFonts w:cs="Times New Roman"/>
          <w:szCs w:val="24"/>
        </w:rPr>
      </w:pPr>
    </w:p>
    <w:p w:rsidR="004D2322" w:rsidRPr="00585C31" w:rsidRDefault="004D23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2322" w:rsidTr="000F1DF9">
        <w:tc>
          <w:tcPr>
            <w:tcW w:w="2718" w:type="dxa"/>
          </w:tcPr>
          <w:p w:rsidR="004D2322" w:rsidRPr="005C2A78" w:rsidRDefault="004D2322" w:rsidP="006D756B">
            <w:pPr>
              <w:rPr>
                <w:rFonts w:cs="Times New Roman"/>
                <w:szCs w:val="24"/>
              </w:rPr>
            </w:pPr>
            <w:sdt>
              <w:sdtPr>
                <w:rPr>
                  <w:rFonts w:cs="Times New Roman"/>
                  <w:szCs w:val="24"/>
                </w:rPr>
                <w:alias w:val="Agency Title"/>
                <w:tag w:val="AgencyTitleContentControl"/>
                <w:id w:val="1920747753"/>
                <w:lock w:val="sdtContentLocked"/>
                <w:placeholder>
                  <w:docPart w:val="2C4ED340A9CD49A19C4D9D08DD7F273B"/>
                </w:placeholder>
              </w:sdtPr>
              <w:sdtEndPr>
                <w:rPr>
                  <w:rFonts w:cstheme="minorBidi"/>
                  <w:szCs w:val="22"/>
                </w:rPr>
              </w:sdtEndPr>
              <w:sdtContent>
                <w:r>
                  <w:rPr>
                    <w:rFonts w:cs="Times New Roman"/>
                    <w:szCs w:val="24"/>
                  </w:rPr>
                  <w:t>Senate Research Center</w:t>
                </w:r>
              </w:sdtContent>
            </w:sdt>
          </w:p>
        </w:tc>
        <w:tc>
          <w:tcPr>
            <w:tcW w:w="6858" w:type="dxa"/>
          </w:tcPr>
          <w:p w:rsidR="004D2322" w:rsidRPr="00FF6471" w:rsidRDefault="004D2322" w:rsidP="000F1DF9">
            <w:pPr>
              <w:jc w:val="right"/>
              <w:rPr>
                <w:rFonts w:cs="Times New Roman"/>
                <w:szCs w:val="24"/>
              </w:rPr>
            </w:pPr>
            <w:sdt>
              <w:sdtPr>
                <w:rPr>
                  <w:rFonts w:cs="Times New Roman"/>
                  <w:szCs w:val="24"/>
                </w:rPr>
                <w:alias w:val="Bill Number"/>
                <w:tag w:val="BillNumberOne"/>
                <w:id w:val="-410784069"/>
                <w:lock w:val="sdtContentLocked"/>
                <w:placeholder>
                  <w:docPart w:val="79460F4C7FAF416BB40245D4A9C247F6"/>
                </w:placeholder>
              </w:sdtPr>
              <w:sdtContent>
                <w:r>
                  <w:rPr>
                    <w:rFonts w:cs="Times New Roman"/>
                    <w:szCs w:val="24"/>
                  </w:rPr>
                  <w:t>H.B. 3810</w:t>
                </w:r>
              </w:sdtContent>
            </w:sdt>
          </w:p>
        </w:tc>
      </w:tr>
      <w:tr w:rsidR="004D2322" w:rsidTr="000F1DF9">
        <w:sdt>
          <w:sdtPr>
            <w:rPr>
              <w:rFonts w:cs="Times New Roman"/>
              <w:szCs w:val="24"/>
            </w:rPr>
            <w:alias w:val="TLCNumber"/>
            <w:tag w:val="TLCNumber"/>
            <w:id w:val="-542600604"/>
            <w:lock w:val="sdtLocked"/>
            <w:placeholder>
              <w:docPart w:val="B6595824E7B14CFC8476EDE56567BC6C"/>
            </w:placeholder>
            <w:showingPlcHdr/>
          </w:sdtPr>
          <w:sdtContent>
            <w:tc>
              <w:tcPr>
                <w:tcW w:w="2718" w:type="dxa"/>
              </w:tcPr>
              <w:p w:rsidR="004D2322" w:rsidRPr="000F1DF9" w:rsidRDefault="004D2322" w:rsidP="00C65088">
                <w:pPr>
                  <w:rPr>
                    <w:rFonts w:cs="Times New Roman"/>
                    <w:szCs w:val="24"/>
                  </w:rPr>
                </w:pPr>
              </w:p>
            </w:tc>
          </w:sdtContent>
        </w:sdt>
        <w:tc>
          <w:tcPr>
            <w:tcW w:w="6858" w:type="dxa"/>
          </w:tcPr>
          <w:p w:rsidR="004D2322" w:rsidRPr="005C2A78" w:rsidRDefault="004D2322" w:rsidP="00073EDD">
            <w:pPr>
              <w:jc w:val="right"/>
              <w:rPr>
                <w:rFonts w:cs="Times New Roman"/>
                <w:szCs w:val="24"/>
              </w:rPr>
            </w:pPr>
            <w:sdt>
              <w:sdtPr>
                <w:rPr>
                  <w:rFonts w:cs="Times New Roman"/>
                  <w:szCs w:val="24"/>
                </w:rPr>
                <w:alias w:val="Author Label"/>
                <w:tag w:val="By"/>
                <w:id w:val="72399597"/>
                <w:lock w:val="sdtLocked"/>
                <w:placeholder>
                  <w:docPart w:val="F3C0DE400B0F40F8AF7119EC55EDA3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0E054AB5C64D988C9C787F0322A82C"/>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BE3C2EAB99E9431C8572D5FD942715AA"/>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D2371F866E6744D09495B704DE7C504D"/>
                </w:placeholder>
                <w:showingPlcHdr/>
              </w:sdtPr>
              <w:sdtContent/>
            </w:sdt>
          </w:p>
        </w:tc>
      </w:tr>
      <w:tr w:rsidR="004D2322" w:rsidTr="000F1DF9">
        <w:tc>
          <w:tcPr>
            <w:tcW w:w="2718" w:type="dxa"/>
          </w:tcPr>
          <w:p w:rsidR="004D2322" w:rsidRPr="00BC7495" w:rsidRDefault="004D2322" w:rsidP="000F1DF9">
            <w:pPr>
              <w:rPr>
                <w:rFonts w:cs="Times New Roman"/>
                <w:szCs w:val="24"/>
              </w:rPr>
            </w:pPr>
          </w:p>
        </w:tc>
        <w:sdt>
          <w:sdtPr>
            <w:rPr>
              <w:rFonts w:cs="Times New Roman"/>
              <w:szCs w:val="24"/>
            </w:rPr>
            <w:alias w:val="Committee"/>
            <w:tag w:val="Committee"/>
            <w:id w:val="1914272295"/>
            <w:lock w:val="sdtContentLocked"/>
            <w:placeholder>
              <w:docPart w:val="6C8E09CA049A4860B93987CA9B5C18C1"/>
            </w:placeholder>
          </w:sdtPr>
          <w:sdtContent>
            <w:tc>
              <w:tcPr>
                <w:tcW w:w="6858" w:type="dxa"/>
              </w:tcPr>
              <w:p w:rsidR="004D2322" w:rsidRPr="00FF6471" w:rsidRDefault="004D2322" w:rsidP="000F1DF9">
                <w:pPr>
                  <w:jc w:val="right"/>
                  <w:rPr>
                    <w:rFonts w:cs="Times New Roman"/>
                    <w:szCs w:val="24"/>
                  </w:rPr>
                </w:pPr>
                <w:r>
                  <w:rPr>
                    <w:rFonts w:cs="Times New Roman"/>
                    <w:szCs w:val="24"/>
                  </w:rPr>
                  <w:t>Water, Agriculture &amp; Rural Affairs</w:t>
                </w:r>
              </w:p>
            </w:tc>
          </w:sdtContent>
        </w:sdt>
      </w:tr>
      <w:tr w:rsidR="004D2322" w:rsidTr="000F1DF9">
        <w:tc>
          <w:tcPr>
            <w:tcW w:w="2718" w:type="dxa"/>
          </w:tcPr>
          <w:p w:rsidR="004D2322" w:rsidRPr="00BC7495" w:rsidRDefault="004D2322" w:rsidP="000F1DF9">
            <w:pPr>
              <w:rPr>
                <w:rFonts w:cs="Times New Roman"/>
                <w:szCs w:val="24"/>
              </w:rPr>
            </w:pPr>
          </w:p>
        </w:tc>
        <w:sdt>
          <w:sdtPr>
            <w:rPr>
              <w:rFonts w:cs="Times New Roman"/>
              <w:szCs w:val="24"/>
            </w:rPr>
            <w:alias w:val="Date"/>
            <w:tag w:val="DateContentControl"/>
            <w:id w:val="1178081906"/>
            <w:lock w:val="sdtLocked"/>
            <w:placeholder>
              <w:docPart w:val="D840910DED54406DB44935127AC437B1"/>
            </w:placeholder>
            <w:date w:fullDate="2023-05-17T00:00:00Z">
              <w:dateFormat w:val="M/d/yyyy"/>
              <w:lid w:val="en-US"/>
              <w:storeMappedDataAs w:val="dateTime"/>
              <w:calendar w:val="gregorian"/>
            </w:date>
          </w:sdtPr>
          <w:sdtContent>
            <w:tc>
              <w:tcPr>
                <w:tcW w:w="6858" w:type="dxa"/>
              </w:tcPr>
              <w:p w:rsidR="004D2322" w:rsidRPr="00FF6471" w:rsidRDefault="004D2322" w:rsidP="000F1DF9">
                <w:pPr>
                  <w:jc w:val="right"/>
                  <w:rPr>
                    <w:rFonts w:cs="Times New Roman"/>
                    <w:szCs w:val="24"/>
                  </w:rPr>
                </w:pPr>
                <w:r>
                  <w:rPr>
                    <w:rFonts w:cs="Times New Roman"/>
                    <w:szCs w:val="24"/>
                  </w:rPr>
                  <w:t>5/17/2023</w:t>
                </w:r>
              </w:p>
            </w:tc>
          </w:sdtContent>
        </w:sdt>
      </w:tr>
      <w:tr w:rsidR="004D2322" w:rsidTr="000F1DF9">
        <w:tc>
          <w:tcPr>
            <w:tcW w:w="2718" w:type="dxa"/>
          </w:tcPr>
          <w:p w:rsidR="004D2322" w:rsidRPr="00BC7495" w:rsidRDefault="004D2322" w:rsidP="000F1DF9">
            <w:pPr>
              <w:rPr>
                <w:rFonts w:cs="Times New Roman"/>
                <w:szCs w:val="24"/>
              </w:rPr>
            </w:pPr>
          </w:p>
        </w:tc>
        <w:sdt>
          <w:sdtPr>
            <w:rPr>
              <w:rFonts w:cs="Times New Roman"/>
              <w:szCs w:val="24"/>
            </w:rPr>
            <w:alias w:val="BA Version"/>
            <w:tag w:val="BAVersion"/>
            <w:id w:val="-1685590809"/>
            <w:lock w:val="sdtContentLocked"/>
            <w:placeholder>
              <w:docPart w:val="A49A5373366D4125B98D675FD4782F38"/>
            </w:placeholder>
          </w:sdtPr>
          <w:sdtContent>
            <w:tc>
              <w:tcPr>
                <w:tcW w:w="6858" w:type="dxa"/>
              </w:tcPr>
              <w:p w:rsidR="004D2322" w:rsidRPr="00FF6471" w:rsidRDefault="004D2322" w:rsidP="000F1DF9">
                <w:pPr>
                  <w:jc w:val="right"/>
                  <w:rPr>
                    <w:rFonts w:cs="Times New Roman"/>
                    <w:szCs w:val="24"/>
                  </w:rPr>
                </w:pPr>
                <w:r>
                  <w:rPr>
                    <w:rFonts w:cs="Times New Roman"/>
                    <w:szCs w:val="24"/>
                  </w:rPr>
                  <w:t>Engrossed</w:t>
                </w:r>
              </w:p>
            </w:tc>
          </w:sdtContent>
        </w:sdt>
      </w:tr>
    </w:tbl>
    <w:p w:rsidR="004D2322" w:rsidRPr="00FF6471" w:rsidRDefault="004D2322" w:rsidP="000F1DF9">
      <w:pPr>
        <w:spacing w:after="0" w:line="240" w:lineRule="auto"/>
        <w:rPr>
          <w:rFonts w:cs="Times New Roman"/>
          <w:szCs w:val="24"/>
        </w:rPr>
      </w:pPr>
    </w:p>
    <w:p w:rsidR="004D2322" w:rsidRPr="00FF6471" w:rsidRDefault="004D2322" w:rsidP="000F1DF9">
      <w:pPr>
        <w:spacing w:after="0" w:line="240" w:lineRule="auto"/>
        <w:rPr>
          <w:rFonts w:cs="Times New Roman"/>
          <w:szCs w:val="24"/>
        </w:rPr>
      </w:pPr>
    </w:p>
    <w:p w:rsidR="004D2322" w:rsidRPr="00FF6471" w:rsidRDefault="004D23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C36CB6CBC147938F8B4A0599CC2E00"/>
        </w:placeholder>
      </w:sdtPr>
      <w:sdtContent>
        <w:p w:rsidR="004D2322" w:rsidRDefault="004D23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F9ED4180854B639325A8906F0892EF"/>
        </w:placeholder>
      </w:sdtPr>
      <w:sdtContent>
        <w:p w:rsidR="004D2322" w:rsidRDefault="004D2322" w:rsidP="0013462D">
          <w:pPr>
            <w:pStyle w:val="NormalWeb"/>
            <w:spacing w:before="0" w:beforeAutospacing="0" w:after="0" w:afterAutospacing="0"/>
            <w:jc w:val="both"/>
            <w:divId w:val="1895773320"/>
            <w:rPr>
              <w:rFonts w:eastAsia="Times New Roman"/>
              <w:bCs/>
            </w:rPr>
          </w:pPr>
        </w:p>
        <w:p w:rsidR="004D2322" w:rsidRPr="0013462D" w:rsidRDefault="004D2322" w:rsidP="0013462D">
          <w:pPr>
            <w:pStyle w:val="NormalWeb"/>
            <w:spacing w:before="0" w:beforeAutospacing="0" w:after="0" w:afterAutospacing="0"/>
            <w:jc w:val="both"/>
            <w:divId w:val="1895773320"/>
          </w:pPr>
          <w:r w:rsidRPr="0013462D">
            <w:t>The safety, security, and reliability of the state's public water supply is paramount. The fallout from Winter Storm Uri and reviews by the U</w:t>
          </w:r>
          <w:r>
            <w:t>nited States</w:t>
          </w:r>
          <w:r w:rsidRPr="0013462D">
            <w:t xml:space="preserve"> Environmental Protection Agency identifying various violations of water laws in Texas have made clear there are gaps in the communication and response protocols related to public water supply outages and advisories. H.B. 3810 seeks to address the issue of inadequate communication and coordination between public water supply systems, wastewater systems, and regulatory authorities during events that may disrupt the supply of safe drinking water by providing for timely notification when water supply outages or advisories are extant or foreseeable.</w:t>
          </w:r>
        </w:p>
        <w:p w:rsidR="004D2322" w:rsidRPr="00D70925" w:rsidRDefault="004D2322" w:rsidP="0013462D">
          <w:pPr>
            <w:spacing w:after="0" w:line="240" w:lineRule="auto"/>
            <w:jc w:val="both"/>
            <w:rPr>
              <w:rFonts w:eastAsia="Times New Roman" w:cs="Times New Roman"/>
              <w:bCs/>
              <w:szCs w:val="24"/>
            </w:rPr>
          </w:pPr>
        </w:p>
      </w:sdtContent>
    </w:sdt>
    <w:p w:rsidR="004D2322" w:rsidRDefault="004D23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3810 </w:t>
      </w:r>
      <w:bookmarkStart w:id="1" w:name="AmendsCurrentLaw"/>
      <w:bookmarkEnd w:id="1"/>
      <w:r>
        <w:rPr>
          <w:rFonts w:cs="Times New Roman"/>
          <w:szCs w:val="24"/>
        </w:rPr>
        <w:t>amends current law relating to certain notices provided to the Texas Commission on Environmental Quality by public water supply systems.</w:t>
      </w:r>
    </w:p>
    <w:p w:rsidR="004D2322" w:rsidRPr="0013462D" w:rsidRDefault="004D2322" w:rsidP="000F1DF9">
      <w:pPr>
        <w:spacing w:after="0" w:line="240" w:lineRule="auto"/>
        <w:jc w:val="both"/>
        <w:rPr>
          <w:rFonts w:eastAsia="Times New Roman" w:cs="Times New Roman"/>
          <w:szCs w:val="24"/>
        </w:rPr>
      </w:pPr>
    </w:p>
    <w:p w:rsidR="004D2322" w:rsidRPr="005C2A78" w:rsidRDefault="004D23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DF938C85FE4C27ADDCAA9AF6366E5B"/>
          </w:placeholder>
        </w:sdtPr>
        <w:sdtContent>
          <w:r>
            <w:rPr>
              <w:rFonts w:eastAsia="Times New Roman" w:cs="Times New Roman"/>
              <w:b/>
              <w:szCs w:val="24"/>
              <w:u w:val="single"/>
            </w:rPr>
            <w:t>RULEMAKING AUTHORITY</w:t>
          </w:r>
        </w:sdtContent>
      </w:sdt>
    </w:p>
    <w:p w:rsidR="004D2322" w:rsidRPr="006529C4" w:rsidRDefault="004D2322" w:rsidP="00774EC7">
      <w:pPr>
        <w:spacing w:after="0" w:line="240" w:lineRule="auto"/>
        <w:jc w:val="both"/>
        <w:rPr>
          <w:rFonts w:cs="Times New Roman"/>
          <w:szCs w:val="24"/>
        </w:rPr>
      </w:pPr>
    </w:p>
    <w:p w:rsidR="004D2322" w:rsidRPr="006529C4" w:rsidRDefault="004D23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2322" w:rsidRPr="006529C4" w:rsidRDefault="004D2322" w:rsidP="00774EC7">
      <w:pPr>
        <w:spacing w:after="0" w:line="240" w:lineRule="auto"/>
        <w:jc w:val="both"/>
        <w:rPr>
          <w:rFonts w:cs="Times New Roman"/>
          <w:szCs w:val="24"/>
        </w:rPr>
      </w:pPr>
    </w:p>
    <w:p w:rsidR="004D2322" w:rsidRPr="005C2A78" w:rsidRDefault="004D23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B3534D830F4972A8BA871E0C0395F1"/>
          </w:placeholder>
        </w:sdtPr>
        <w:sdtContent>
          <w:r>
            <w:rPr>
              <w:rFonts w:eastAsia="Times New Roman" w:cs="Times New Roman"/>
              <w:b/>
              <w:szCs w:val="24"/>
              <w:u w:val="single"/>
            </w:rPr>
            <w:t>SECTION BY SECTION ANALYSIS</w:t>
          </w:r>
        </w:sdtContent>
      </w:sdt>
    </w:p>
    <w:p w:rsidR="004D2322" w:rsidRPr="0013462D" w:rsidRDefault="004D2322" w:rsidP="0013462D">
      <w:pPr>
        <w:spacing w:after="0" w:line="240" w:lineRule="auto"/>
        <w:jc w:val="both"/>
        <w:rPr>
          <w:rFonts w:eastAsia="Times New Roman" w:cs="Times New Roman"/>
          <w:szCs w:val="24"/>
        </w:rPr>
      </w:pPr>
    </w:p>
    <w:p w:rsidR="004D2322" w:rsidRDefault="004D2322" w:rsidP="001569CE">
      <w:pPr>
        <w:spacing w:after="0" w:line="240" w:lineRule="auto"/>
        <w:jc w:val="both"/>
        <w:rPr>
          <w:rFonts w:eastAsia="Times New Roman" w:cs="Times New Roman"/>
          <w:szCs w:val="24"/>
        </w:rPr>
      </w:pPr>
      <w:r w:rsidRPr="0013462D">
        <w:rPr>
          <w:rFonts w:eastAsia="Times New Roman" w:cs="Times New Roman"/>
          <w:szCs w:val="24"/>
        </w:rPr>
        <w:t xml:space="preserve">SECTION 1. </w:t>
      </w:r>
      <w:r>
        <w:rPr>
          <w:rFonts w:eastAsia="Times New Roman" w:cs="Times New Roman"/>
          <w:szCs w:val="24"/>
        </w:rPr>
        <w:t xml:space="preserve">Amends </w:t>
      </w:r>
      <w:r w:rsidRPr="0013462D">
        <w:rPr>
          <w:rFonts w:eastAsia="Times New Roman" w:cs="Times New Roman"/>
          <w:szCs w:val="24"/>
        </w:rPr>
        <w:t>Section 341.033, Health and Safety Code, by amending Subsection (i) and adding Subsection (i-1)</w:t>
      </w:r>
      <w:r>
        <w:rPr>
          <w:rFonts w:eastAsia="Times New Roman" w:cs="Times New Roman"/>
          <w:szCs w:val="24"/>
        </w:rPr>
        <w:t xml:space="preserve">, </w:t>
      </w:r>
      <w:r w:rsidRPr="0013462D">
        <w:rPr>
          <w:rFonts w:eastAsia="Times New Roman" w:cs="Times New Roman"/>
          <w:szCs w:val="24"/>
        </w:rPr>
        <w:t>as follows:</w:t>
      </w:r>
    </w:p>
    <w:p w:rsidR="004D2322" w:rsidRPr="0013462D" w:rsidRDefault="004D2322" w:rsidP="001569CE">
      <w:pPr>
        <w:spacing w:after="0" w:line="240" w:lineRule="auto"/>
        <w:jc w:val="both"/>
        <w:rPr>
          <w:rFonts w:eastAsia="Times New Roman" w:cs="Times New Roman"/>
          <w:szCs w:val="24"/>
        </w:rPr>
      </w:pPr>
    </w:p>
    <w:p w:rsidR="004D2322" w:rsidRDefault="004D2322" w:rsidP="001569CE">
      <w:pPr>
        <w:spacing w:after="0" w:line="240" w:lineRule="auto"/>
        <w:ind w:left="720"/>
        <w:jc w:val="both"/>
        <w:rPr>
          <w:rFonts w:eastAsia="Times New Roman" w:cs="Times New Roman"/>
          <w:szCs w:val="24"/>
        </w:rPr>
      </w:pPr>
      <w:r w:rsidRPr="0013462D">
        <w:rPr>
          <w:rFonts w:eastAsia="Times New Roman" w:cs="Times New Roman"/>
          <w:szCs w:val="24"/>
        </w:rPr>
        <w:t xml:space="preserve">(i) </w:t>
      </w:r>
      <w:r>
        <w:rPr>
          <w:rFonts w:eastAsia="Times New Roman" w:cs="Times New Roman"/>
          <w:szCs w:val="24"/>
        </w:rPr>
        <w:t>Requires a</w:t>
      </w:r>
      <w:r w:rsidRPr="0013462D">
        <w:rPr>
          <w:rFonts w:eastAsia="Times New Roman" w:cs="Times New Roman"/>
          <w:szCs w:val="24"/>
        </w:rPr>
        <w:t xml:space="preserve">n owner, agent, manager, operator, or other person in charge of a public water supply system that furnishes water for public or private use or a wastewater system that provides wastewater services for public or private use </w:t>
      </w:r>
      <w:r>
        <w:rPr>
          <w:rFonts w:eastAsia="Times New Roman" w:cs="Times New Roman"/>
          <w:szCs w:val="24"/>
        </w:rPr>
        <w:t>to</w:t>
      </w:r>
      <w:r w:rsidRPr="0013462D">
        <w:rPr>
          <w:rFonts w:eastAsia="Times New Roman" w:cs="Times New Roman"/>
          <w:szCs w:val="24"/>
        </w:rPr>
        <w:t xml:space="preserve"> maintain internal procedures to notify the </w:t>
      </w:r>
      <w:r>
        <w:rPr>
          <w:rFonts w:eastAsia="Times New Roman" w:cs="Times New Roman"/>
          <w:szCs w:val="24"/>
        </w:rPr>
        <w:t>Health and Human Services Commission (HHSC)</w:t>
      </w:r>
      <w:r w:rsidRPr="0013462D">
        <w:rPr>
          <w:rFonts w:eastAsia="Times New Roman" w:cs="Times New Roman"/>
          <w:szCs w:val="24"/>
        </w:rPr>
        <w:t xml:space="preserve"> immediately of </w:t>
      </w:r>
      <w:r>
        <w:rPr>
          <w:rFonts w:eastAsia="Times New Roman" w:cs="Times New Roman"/>
          <w:szCs w:val="24"/>
        </w:rPr>
        <w:t>the</w:t>
      </w:r>
      <w:r w:rsidRPr="0013462D">
        <w:rPr>
          <w:rFonts w:eastAsia="Times New Roman" w:cs="Times New Roman"/>
          <w:szCs w:val="24"/>
        </w:rPr>
        <w:t xml:space="preserve"> following events, if the event may negatively impact the production or delivery of safe and adequate drinking water:</w:t>
      </w:r>
    </w:p>
    <w:p w:rsidR="004D2322" w:rsidRPr="0013462D" w:rsidRDefault="004D2322" w:rsidP="001569CE">
      <w:pPr>
        <w:spacing w:after="0" w:line="240" w:lineRule="auto"/>
        <w:ind w:left="720"/>
        <w:jc w:val="both"/>
        <w:rPr>
          <w:rFonts w:eastAsia="Times New Roman" w:cs="Times New Roman"/>
          <w:szCs w:val="24"/>
        </w:rPr>
      </w:pPr>
    </w:p>
    <w:p w:rsidR="004D2322" w:rsidRDefault="004D2322" w:rsidP="001569CE">
      <w:pPr>
        <w:spacing w:after="0" w:line="240" w:lineRule="auto"/>
        <w:ind w:left="1440"/>
        <w:jc w:val="both"/>
        <w:rPr>
          <w:rFonts w:eastAsia="Times New Roman" w:cs="Times New Roman"/>
          <w:szCs w:val="24"/>
        </w:rPr>
      </w:pPr>
      <w:r w:rsidRPr="0013462D">
        <w:rPr>
          <w:rFonts w:eastAsia="Times New Roman" w:cs="Times New Roman"/>
          <w:szCs w:val="24"/>
        </w:rPr>
        <w:t>(1</w:t>
      </w:r>
      <w:r>
        <w:rPr>
          <w:rFonts w:eastAsia="Times New Roman" w:cs="Times New Roman"/>
          <w:szCs w:val="24"/>
        </w:rPr>
        <w:t>)-(3) makes no changes to these subdivisions;</w:t>
      </w:r>
    </w:p>
    <w:p w:rsidR="004D2322" w:rsidRPr="0013462D" w:rsidRDefault="004D2322" w:rsidP="001569CE">
      <w:pPr>
        <w:spacing w:after="0" w:line="240" w:lineRule="auto"/>
        <w:ind w:left="1440"/>
        <w:jc w:val="both"/>
        <w:rPr>
          <w:rFonts w:eastAsia="Times New Roman" w:cs="Times New Roman"/>
          <w:szCs w:val="24"/>
        </w:rPr>
      </w:pPr>
    </w:p>
    <w:p w:rsidR="004D2322" w:rsidRPr="0013462D" w:rsidRDefault="004D2322" w:rsidP="001569CE">
      <w:pPr>
        <w:spacing w:after="0" w:line="240" w:lineRule="auto"/>
        <w:ind w:left="1440"/>
        <w:jc w:val="both"/>
        <w:rPr>
          <w:rFonts w:eastAsia="Times New Roman" w:cs="Times New Roman"/>
          <w:szCs w:val="24"/>
        </w:rPr>
      </w:pPr>
      <w:r w:rsidRPr="0013462D">
        <w:rPr>
          <w:rFonts w:eastAsia="Times New Roman" w:cs="Times New Roman"/>
          <w:szCs w:val="24"/>
        </w:rPr>
        <w:t>(4)</w:t>
      </w:r>
      <w:r>
        <w:rPr>
          <w:rFonts w:eastAsia="Times New Roman" w:cs="Times New Roman"/>
          <w:szCs w:val="24"/>
        </w:rPr>
        <w:t>-(5) makes nonsubstantive changes to these subdivisions; or</w:t>
      </w:r>
    </w:p>
    <w:p w:rsidR="004D2322" w:rsidRDefault="004D2322" w:rsidP="001569CE">
      <w:pPr>
        <w:spacing w:after="0" w:line="240" w:lineRule="auto"/>
        <w:ind w:left="1440"/>
        <w:jc w:val="both"/>
        <w:rPr>
          <w:rFonts w:eastAsia="Times New Roman" w:cs="Times New Roman"/>
          <w:szCs w:val="24"/>
        </w:rPr>
      </w:pPr>
    </w:p>
    <w:p w:rsidR="004D2322" w:rsidRPr="0013462D" w:rsidRDefault="004D2322" w:rsidP="001569CE">
      <w:pPr>
        <w:spacing w:after="0" w:line="240" w:lineRule="auto"/>
        <w:ind w:left="1440"/>
        <w:jc w:val="both"/>
        <w:rPr>
          <w:rFonts w:eastAsia="Times New Roman" w:cs="Times New Roman"/>
          <w:szCs w:val="24"/>
        </w:rPr>
      </w:pPr>
      <w:r w:rsidRPr="0013462D">
        <w:rPr>
          <w:rFonts w:eastAsia="Times New Roman" w:cs="Times New Roman"/>
          <w:szCs w:val="24"/>
        </w:rPr>
        <w:t>(6) for a nonindustrial public water supply system, an unplanned condition that has caused or is likely to cause a public water supply outage or the public water supply system to issue a do-not-use advisory, do-not-consume advisory, or boil water notice.</w:t>
      </w:r>
    </w:p>
    <w:p w:rsidR="004D2322" w:rsidRDefault="004D2322" w:rsidP="001569CE">
      <w:pPr>
        <w:spacing w:after="0" w:line="240" w:lineRule="auto"/>
        <w:ind w:left="720"/>
        <w:jc w:val="both"/>
        <w:rPr>
          <w:rFonts w:eastAsia="Times New Roman" w:cs="Times New Roman"/>
          <w:szCs w:val="24"/>
        </w:rPr>
      </w:pPr>
    </w:p>
    <w:p w:rsidR="004D2322" w:rsidRDefault="004D2322" w:rsidP="001569CE">
      <w:pPr>
        <w:spacing w:after="0" w:line="240" w:lineRule="auto"/>
        <w:ind w:left="720"/>
        <w:jc w:val="both"/>
        <w:rPr>
          <w:rFonts w:eastAsia="Times New Roman" w:cs="Times New Roman"/>
          <w:szCs w:val="24"/>
        </w:rPr>
      </w:pPr>
      <w:r w:rsidRPr="0013462D">
        <w:rPr>
          <w:rFonts w:eastAsia="Times New Roman" w:cs="Times New Roman"/>
          <w:szCs w:val="24"/>
        </w:rPr>
        <w:t xml:space="preserve">(i-1) </w:t>
      </w:r>
      <w:r>
        <w:rPr>
          <w:rFonts w:eastAsia="Times New Roman" w:cs="Times New Roman"/>
          <w:szCs w:val="24"/>
        </w:rPr>
        <w:t xml:space="preserve">Authorizes HHSC to </w:t>
      </w:r>
      <w:r w:rsidRPr="0013462D">
        <w:rPr>
          <w:rFonts w:eastAsia="Times New Roman" w:cs="Times New Roman"/>
          <w:szCs w:val="24"/>
        </w:rPr>
        <w:t>collaborate with the Texas Division of Emergency Management</w:t>
      </w:r>
      <w:r>
        <w:rPr>
          <w:rFonts w:eastAsia="Times New Roman" w:cs="Times New Roman"/>
          <w:szCs w:val="24"/>
        </w:rPr>
        <w:t xml:space="preserve"> (TDEM)</w:t>
      </w:r>
      <w:r w:rsidRPr="0013462D">
        <w:rPr>
          <w:rFonts w:eastAsia="Times New Roman" w:cs="Times New Roman"/>
          <w:szCs w:val="24"/>
        </w:rPr>
        <w:t xml:space="preserve"> in regulating the method of notifications provided under Subsection (i)(6). </w:t>
      </w:r>
      <w:r>
        <w:rPr>
          <w:rFonts w:eastAsia="Times New Roman" w:cs="Times New Roman"/>
          <w:szCs w:val="24"/>
        </w:rPr>
        <w:t xml:space="preserve">Provides that </w:t>
      </w:r>
      <w:r w:rsidRPr="0013462D">
        <w:rPr>
          <w:rFonts w:eastAsia="Times New Roman" w:cs="Times New Roman"/>
          <w:szCs w:val="24"/>
        </w:rPr>
        <w:t xml:space="preserve">Subsection (i)(6) does not require an owner, agent, manager, operator, or other person in charge of a nonindustrial public water supply system to provide notice of a weather or emergency alert, warning, or watch issued by the National Weather Service, the National Oceanic and Atmospheric Administration, or </w:t>
      </w:r>
      <w:r>
        <w:rPr>
          <w:rFonts w:eastAsia="Times New Roman" w:cs="Times New Roman"/>
          <w:szCs w:val="24"/>
        </w:rPr>
        <w:t>TDEM</w:t>
      </w:r>
      <w:r w:rsidRPr="0013462D">
        <w:rPr>
          <w:rFonts w:eastAsia="Times New Roman" w:cs="Times New Roman"/>
          <w:szCs w:val="24"/>
        </w:rPr>
        <w:t xml:space="preserve"> or a successor federal or state agency.</w:t>
      </w:r>
    </w:p>
    <w:p w:rsidR="004D2322" w:rsidRPr="0013462D" w:rsidRDefault="004D2322" w:rsidP="001569CE">
      <w:pPr>
        <w:spacing w:after="0" w:line="240" w:lineRule="auto"/>
        <w:ind w:left="720"/>
        <w:jc w:val="both"/>
        <w:rPr>
          <w:rFonts w:eastAsia="Times New Roman" w:cs="Times New Roman"/>
          <w:szCs w:val="24"/>
        </w:rPr>
      </w:pPr>
    </w:p>
    <w:p w:rsidR="004D2322" w:rsidRPr="00C8671F" w:rsidRDefault="004D2322" w:rsidP="001569CE">
      <w:pPr>
        <w:spacing w:after="0" w:line="240" w:lineRule="auto"/>
        <w:jc w:val="both"/>
        <w:rPr>
          <w:rFonts w:eastAsia="Times New Roman" w:cs="Times New Roman"/>
          <w:szCs w:val="24"/>
        </w:rPr>
      </w:pPr>
      <w:r w:rsidRPr="0013462D">
        <w:rPr>
          <w:rFonts w:eastAsia="Times New Roman" w:cs="Times New Roman"/>
          <w:szCs w:val="24"/>
        </w:rPr>
        <w:t xml:space="preserve">SECTION 2. </w:t>
      </w:r>
      <w:r>
        <w:rPr>
          <w:rFonts w:eastAsia="Times New Roman" w:cs="Times New Roman"/>
          <w:szCs w:val="24"/>
        </w:rPr>
        <w:t xml:space="preserve">Effective date: </w:t>
      </w:r>
      <w:r w:rsidRPr="0013462D">
        <w:rPr>
          <w:rFonts w:eastAsia="Times New Roman" w:cs="Times New Roman"/>
          <w:szCs w:val="24"/>
        </w:rPr>
        <w:t>September 1, 2023.</w:t>
      </w:r>
    </w:p>
    <w:sectPr w:rsidR="004D23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6CE" w:rsidRDefault="007756CE" w:rsidP="000F1DF9">
      <w:pPr>
        <w:spacing w:after="0" w:line="240" w:lineRule="auto"/>
      </w:pPr>
      <w:r>
        <w:separator/>
      </w:r>
    </w:p>
  </w:endnote>
  <w:endnote w:type="continuationSeparator" w:id="0">
    <w:p w:rsidR="007756CE" w:rsidRDefault="007756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56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232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2322">
                <w:rPr>
                  <w:sz w:val="20"/>
                  <w:szCs w:val="20"/>
                </w:rPr>
                <w:t>H.B. 3810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23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56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6CE" w:rsidRDefault="007756CE" w:rsidP="000F1DF9">
      <w:pPr>
        <w:spacing w:after="0" w:line="240" w:lineRule="auto"/>
      </w:pPr>
      <w:r>
        <w:separator/>
      </w:r>
    </w:p>
  </w:footnote>
  <w:footnote w:type="continuationSeparator" w:id="0">
    <w:p w:rsidR="007756CE" w:rsidRDefault="007756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322"/>
    <w:rsid w:val="00503AD0"/>
    <w:rsid w:val="005320AA"/>
    <w:rsid w:val="00544B9F"/>
    <w:rsid w:val="00585C31"/>
    <w:rsid w:val="005A7918"/>
    <w:rsid w:val="005E0AC7"/>
    <w:rsid w:val="005F46D7"/>
    <w:rsid w:val="00605CA0"/>
    <w:rsid w:val="006529C4"/>
    <w:rsid w:val="006D756B"/>
    <w:rsid w:val="00774EC7"/>
    <w:rsid w:val="007756C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FBAE"/>
  <w15:docId w15:val="{54C3ED11-154D-45C3-993A-54393F53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23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7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809F65FCBD4D06A51AF53287F7166F"/>
        <w:category>
          <w:name w:val="General"/>
          <w:gallery w:val="placeholder"/>
        </w:category>
        <w:types>
          <w:type w:val="bbPlcHdr"/>
        </w:types>
        <w:behaviors>
          <w:behavior w:val="content"/>
        </w:behaviors>
        <w:guid w:val="{B266157E-D12E-43E9-9183-B621292E6A5E}"/>
      </w:docPartPr>
      <w:docPartBody>
        <w:p w:rsidR="00000000" w:rsidRDefault="008C3A19"/>
      </w:docPartBody>
    </w:docPart>
    <w:docPart>
      <w:docPartPr>
        <w:name w:val="2C4ED340A9CD49A19C4D9D08DD7F273B"/>
        <w:category>
          <w:name w:val="General"/>
          <w:gallery w:val="placeholder"/>
        </w:category>
        <w:types>
          <w:type w:val="bbPlcHdr"/>
        </w:types>
        <w:behaviors>
          <w:behavior w:val="content"/>
        </w:behaviors>
        <w:guid w:val="{8E3457DB-1855-4812-B83F-9C4018847388}"/>
      </w:docPartPr>
      <w:docPartBody>
        <w:p w:rsidR="00000000" w:rsidRDefault="008C3A19"/>
      </w:docPartBody>
    </w:docPart>
    <w:docPart>
      <w:docPartPr>
        <w:name w:val="79460F4C7FAF416BB40245D4A9C247F6"/>
        <w:category>
          <w:name w:val="General"/>
          <w:gallery w:val="placeholder"/>
        </w:category>
        <w:types>
          <w:type w:val="bbPlcHdr"/>
        </w:types>
        <w:behaviors>
          <w:behavior w:val="content"/>
        </w:behaviors>
        <w:guid w:val="{5CDC07AD-84FC-46DD-BA56-0D717321AF74}"/>
      </w:docPartPr>
      <w:docPartBody>
        <w:p w:rsidR="00000000" w:rsidRDefault="008C3A19"/>
      </w:docPartBody>
    </w:docPart>
    <w:docPart>
      <w:docPartPr>
        <w:name w:val="B6595824E7B14CFC8476EDE56567BC6C"/>
        <w:category>
          <w:name w:val="General"/>
          <w:gallery w:val="placeholder"/>
        </w:category>
        <w:types>
          <w:type w:val="bbPlcHdr"/>
        </w:types>
        <w:behaviors>
          <w:behavior w:val="content"/>
        </w:behaviors>
        <w:guid w:val="{BE24C836-1D79-42E9-98FE-AA67B9751F26}"/>
      </w:docPartPr>
      <w:docPartBody>
        <w:p w:rsidR="00000000" w:rsidRDefault="008C3A19"/>
      </w:docPartBody>
    </w:docPart>
    <w:docPart>
      <w:docPartPr>
        <w:name w:val="F3C0DE400B0F40F8AF7119EC55EDA3F0"/>
        <w:category>
          <w:name w:val="General"/>
          <w:gallery w:val="placeholder"/>
        </w:category>
        <w:types>
          <w:type w:val="bbPlcHdr"/>
        </w:types>
        <w:behaviors>
          <w:behavior w:val="content"/>
        </w:behaviors>
        <w:guid w:val="{39CEFE5D-CE19-458E-BADF-AE1F1135A98B}"/>
      </w:docPartPr>
      <w:docPartBody>
        <w:p w:rsidR="00000000" w:rsidRDefault="008C3A19"/>
      </w:docPartBody>
    </w:docPart>
    <w:docPart>
      <w:docPartPr>
        <w:name w:val="140E054AB5C64D988C9C787F0322A82C"/>
        <w:category>
          <w:name w:val="General"/>
          <w:gallery w:val="placeholder"/>
        </w:category>
        <w:types>
          <w:type w:val="bbPlcHdr"/>
        </w:types>
        <w:behaviors>
          <w:behavior w:val="content"/>
        </w:behaviors>
        <w:guid w:val="{FEFB8709-99D9-4767-84D9-63AE97B91822}"/>
      </w:docPartPr>
      <w:docPartBody>
        <w:p w:rsidR="00000000" w:rsidRDefault="008C3A19"/>
      </w:docPartBody>
    </w:docPart>
    <w:docPart>
      <w:docPartPr>
        <w:name w:val="BE3C2EAB99E9431C8572D5FD942715AA"/>
        <w:category>
          <w:name w:val="General"/>
          <w:gallery w:val="placeholder"/>
        </w:category>
        <w:types>
          <w:type w:val="bbPlcHdr"/>
        </w:types>
        <w:behaviors>
          <w:behavior w:val="content"/>
        </w:behaviors>
        <w:guid w:val="{A7A9C8A3-4316-42BC-BA84-B1E5F28340FC}"/>
      </w:docPartPr>
      <w:docPartBody>
        <w:p w:rsidR="00000000" w:rsidRDefault="008C3A19"/>
      </w:docPartBody>
    </w:docPart>
    <w:docPart>
      <w:docPartPr>
        <w:name w:val="D2371F866E6744D09495B704DE7C504D"/>
        <w:category>
          <w:name w:val="General"/>
          <w:gallery w:val="placeholder"/>
        </w:category>
        <w:types>
          <w:type w:val="bbPlcHdr"/>
        </w:types>
        <w:behaviors>
          <w:behavior w:val="content"/>
        </w:behaviors>
        <w:guid w:val="{B466E74E-F2EA-4690-AFBD-82E821DD7AB6}"/>
      </w:docPartPr>
      <w:docPartBody>
        <w:p w:rsidR="00000000" w:rsidRDefault="008C3A19"/>
      </w:docPartBody>
    </w:docPart>
    <w:docPart>
      <w:docPartPr>
        <w:name w:val="6C8E09CA049A4860B93987CA9B5C18C1"/>
        <w:category>
          <w:name w:val="General"/>
          <w:gallery w:val="placeholder"/>
        </w:category>
        <w:types>
          <w:type w:val="bbPlcHdr"/>
        </w:types>
        <w:behaviors>
          <w:behavior w:val="content"/>
        </w:behaviors>
        <w:guid w:val="{BB647D5F-78DF-4705-930E-9890986E59BD}"/>
      </w:docPartPr>
      <w:docPartBody>
        <w:p w:rsidR="00000000" w:rsidRDefault="008C3A19"/>
      </w:docPartBody>
    </w:docPart>
    <w:docPart>
      <w:docPartPr>
        <w:name w:val="D840910DED54406DB44935127AC437B1"/>
        <w:category>
          <w:name w:val="General"/>
          <w:gallery w:val="placeholder"/>
        </w:category>
        <w:types>
          <w:type w:val="bbPlcHdr"/>
        </w:types>
        <w:behaviors>
          <w:behavior w:val="content"/>
        </w:behaviors>
        <w:guid w:val="{871C248F-F022-4F41-BD5E-573EE1E706E0}"/>
      </w:docPartPr>
      <w:docPartBody>
        <w:p w:rsidR="00000000" w:rsidRDefault="00A01E47" w:rsidP="00A01E47">
          <w:pPr>
            <w:pStyle w:val="D840910DED54406DB44935127AC437B1"/>
          </w:pPr>
          <w:r w:rsidRPr="00A30DD1">
            <w:rPr>
              <w:rStyle w:val="PlaceholderText"/>
            </w:rPr>
            <w:t>Click here to enter a date.</w:t>
          </w:r>
        </w:p>
      </w:docPartBody>
    </w:docPart>
    <w:docPart>
      <w:docPartPr>
        <w:name w:val="A49A5373366D4125B98D675FD4782F38"/>
        <w:category>
          <w:name w:val="General"/>
          <w:gallery w:val="placeholder"/>
        </w:category>
        <w:types>
          <w:type w:val="bbPlcHdr"/>
        </w:types>
        <w:behaviors>
          <w:behavior w:val="content"/>
        </w:behaviors>
        <w:guid w:val="{DBBA222B-070D-4672-A886-3524ADD79BEF}"/>
      </w:docPartPr>
      <w:docPartBody>
        <w:p w:rsidR="00000000" w:rsidRDefault="008C3A19"/>
      </w:docPartBody>
    </w:docPart>
    <w:docPart>
      <w:docPartPr>
        <w:name w:val="E9C36CB6CBC147938F8B4A0599CC2E00"/>
        <w:category>
          <w:name w:val="General"/>
          <w:gallery w:val="placeholder"/>
        </w:category>
        <w:types>
          <w:type w:val="bbPlcHdr"/>
        </w:types>
        <w:behaviors>
          <w:behavior w:val="content"/>
        </w:behaviors>
        <w:guid w:val="{C05EBEDA-493F-4FA7-9473-35A25B7F87B9}"/>
      </w:docPartPr>
      <w:docPartBody>
        <w:p w:rsidR="00000000" w:rsidRDefault="008C3A19"/>
      </w:docPartBody>
    </w:docPart>
    <w:docPart>
      <w:docPartPr>
        <w:name w:val="E3F9ED4180854B639325A8906F0892EF"/>
        <w:category>
          <w:name w:val="General"/>
          <w:gallery w:val="placeholder"/>
        </w:category>
        <w:types>
          <w:type w:val="bbPlcHdr"/>
        </w:types>
        <w:behaviors>
          <w:behavior w:val="content"/>
        </w:behaviors>
        <w:guid w:val="{823AF97D-0027-48EE-B210-973DB2269A63}"/>
      </w:docPartPr>
      <w:docPartBody>
        <w:p w:rsidR="00000000" w:rsidRDefault="00A01E47" w:rsidP="00A01E47">
          <w:pPr>
            <w:pStyle w:val="E3F9ED4180854B639325A8906F0892EF"/>
          </w:pPr>
          <w:r>
            <w:rPr>
              <w:rFonts w:eastAsia="Times New Roman" w:cs="Times New Roman"/>
              <w:bCs/>
              <w:szCs w:val="24"/>
            </w:rPr>
            <w:t xml:space="preserve"> </w:t>
          </w:r>
        </w:p>
      </w:docPartBody>
    </w:docPart>
    <w:docPart>
      <w:docPartPr>
        <w:name w:val="07DF938C85FE4C27ADDCAA9AF6366E5B"/>
        <w:category>
          <w:name w:val="General"/>
          <w:gallery w:val="placeholder"/>
        </w:category>
        <w:types>
          <w:type w:val="bbPlcHdr"/>
        </w:types>
        <w:behaviors>
          <w:behavior w:val="content"/>
        </w:behaviors>
        <w:guid w:val="{56318BBE-4733-4D93-B2AD-827F31733733}"/>
      </w:docPartPr>
      <w:docPartBody>
        <w:p w:rsidR="00000000" w:rsidRDefault="008C3A19"/>
      </w:docPartBody>
    </w:docPart>
    <w:docPart>
      <w:docPartPr>
        <w:name w:val="ADB3534D830F4972A8BA871E0C0395F1"/>
        <w:category>
          <w:name w:val="General"/>
          <w:gallery w:val="placeholder"/>
        </w:category>
        <w:types>
          <w:type w:val="bbPlcHdr"/>
        </w:types>
        <w:behaviors>
          <w:behavior w:val="content"/>
        </w:behaviors>
        <w:guid w:val="{C59EEB9C-0CA1-49A8-A3DB-F24619AEACD5}"/>
      </w:docPartPr>
      <w:docPartBody>
        <w:p w:rsidR="00000000" w:rsidRDefault="008C3A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3A19"/>
    <w:rsid w:val="008C55F7"/>
    <w:rsid w:val="0090598B"/>
    <w:rsid w:val="00984D6C"/>
    <w:rsid w:val="00A01E4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E47"/>
    <w:rPr>
      <w:color w:val="808080"/>
    </w:rPr>
  </w:style>
  <w:style w:type="paragraph" w:customStyle="1" w:styleId="D840910DED54406DB44935127AC437B1">
    <w:name w:val="D840910DED54406DB44935127AC437B1"/>
    <w:rsid w:val="00A01E47"/>
    <w:pPr>
      <w:spacing w:after="160" w:line="259" w:lineRule="auto"/>
    </w:pPr>
  </w:style>
  <w:style w:type="paragraph" w:customStyle="1" w:styleId="E3F9ED4180854B639325A8906F0892EF">
    <w:name w:val="E3F9ED4180854B639325A8906F0892EF"/>
    <w:rsid w:val="00A01E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413</Words>
  <Characters>2360</Characters>
  <Application>Microsoft Office Word</Application>
  <DocSecurity>0</DocSecurity>
  <Lines>19</Lines>
  <Paragraphs>5</Paragraphs>
  <ScaleCrop>false</ScaleCrop>
  <Company>Texas Legislative Council</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2023-05-18T15:13:00Z</dcterms:modified>
</cp:coreProperties>
</file>

<file path=docProps/custom.xml><?xml version="1.0" encoding="utf-8"?>
<op:Properties xmlns:vt="http://schemas.openxmlformats.org/officeDocument/2006/docPropsVTypes" xmlns:op="http://schemas.openxmlformats.org/officeDocument/2006/custom-properties"/>
</file>