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C6E4C" w14:paraId="67F05A41" w14:textId="77777777" w:rsidTr="00345119">
        <w:tc>
          <w:tcPr>
            <w:tcW w:w="9576" w:type="dxa"/>
            <w:noWrap/>
          </w:tcPr>
          <w:p w14:paraId="03AB9143" w14:textId="77777777" w:rsidR="008423E4" w:rsidRPr="0022177D" w:rsidRDefault="0054016B" w:rsidP="00A41E40">
            <w:pPr>
              <w:pStyle w:val="Heading1"/>
            </w:pPr>
            <w:r w:rsidRPr="00631897">
              <w:t>BILL ANALYSIS</w:t>
            </w:r>
          </w:p>
        </w:tc>
      </w:tr>
    </w:tbl>
    <w:p w14:paraId="0AC3622F" w14:textId="77777777" w:rsidR="008423E4" w:rsidRPr="0022177D" w:rsidRDefault="008423E4" w:rsidP="00A41E40">
      <w:pPr>
        <w:jc w:val="center"/>
      </w:pPr>
    </w:p>
    <w:p w14:paraId="049A4E24" w14:textId="77777777" w:rsidR="008423E4" w:rsidRPr="00B31F0E" w:rsidRDefault="008423E4" w:rsidP="00A41E40"/>
    <w:p w14:paraId="2EB45CDF" w14:textId="77777777" w:rsidR="008423E4" w:rsidRPr="00742794" w:rsidRDefault="008423E4" w:rsidP="00A41E40">
      <w:pPr>
        <w:tabs>
          <w:tab w:val="right" w:pos="9360"/>
        </w:tabs>
      </w:pPr>
    </w:p>
    <w:tbl>
      <w:tblPr>
        <w:tblW w:w="0" w:type="auto"/>
        <w:tblLayout w:type="fixed"/>
        <w:tblLook w:val="01E0" w:firstRow="1" w:lastRow="1" w:firstColumn="1" w:lastColumn="1" w:noHBand="0" w:noVBand="0"/>
      </w:tblPr>
      <w:tblGrid>
        <w:gridCol w:w="9576"/>
      </w:tblGrid>
      <w:tr w:rsidR="004C6E4C" w14:paraId="5026922B" w14:textId="77777777" w:rsidTr="00345119">
        <w:tc>
          <w:tcPr>
            <w:tcW w:w="9576" w:type="dxa"/>
          </w:tcPr>
          <w:p w14:paraId="585BADC7" w14:textId="21F6B822" w:rsidR="008423E4" w:rsidRPr="00861995" w:rsidRDefault="0054016B" w:rsidP="00A41E40">
            <w:pPr>
              <w:jc w:val="right"/>
            </w:pPr>
            <w:r>
              <w:t>H.B. 3825</w:t>
            </w:r>
          </w:p>
        </w:tc>
      </w:tr>
      <w:tr w:rsidR="004C6E4C" w14:paraId="2697278C" w14:textId="77777777" w:rsidTr="00345119">
        <w:tc>
          <w:tcPr>
            <w:tcW w:w="9576" w:type="dxa"/>
          </w:tcPr>
          <w:p w14:paraId="72C26485" w14:textId="205723B4" w:rsidR="008423E4" w:rsidRPr="00861995" w:rsidRDefault="0054016B" w:rsidP="00A41E40">
            <w:pPr>
              <w:jc w:val="right"/>
            </w:pPr>
            <w:r>
              <w:t xml:space="preserve">By: </w:t>
            </w:r>
            <w:r w:rsidR="00470465">
              <w:t>Bucy</w:t>
            </w:r>
          </w:p>
        </w:tc>
      </w:tr>
      <w:tr w:rsidR="004C6E4C" w14:paraId="75ECEF87" w14:textId="77777777" w:rsidTr="00345119">
        <w:tc>
          <w:tcPr>
            <w:tcW w:w="9576" w:type="dxa"/>
          </w:tcPr>
          <w:p w14:paraId="0FD4E8A0" w14:textId="3E2FF0C7" w:rsidR="008423E4" w:rsidRPr="00861995" w:rsidRDefault="0054016B" w:rsidP="00A41E40">
            <w:pPr>
              <w:jc w:val="right"/>
            </w:pPr>
            <w:r>
              <w:t>Homeland Security &amp; Public Safety</w:t>
            </w:r>
          </w:p>
        </w:tc>
      </w:tr>
      <w:tr w:rsidR="004C6E4C" w14:paraId="39D293B8" w14:textId="77777777" w:rsidTr="00345119">
        <w:tc>
          <w:tcPr>
            <w:tcW w:w="9576" w:type="dxa"/>
          </w:tcPr>
          <w:p w14:paraId="1DAE1118" w14:textId="0D70B6D7" w:rsidR="008423E4" w:rsidRDefault="0054016B" w:rsidP="00A41E40">
            <w:pPr>
              <w:jc w:val="right"/>
            </w:pPr>
            <w:r>
              <w:t>Committee Report (Unamended)</w:t>
            </w:r>
          </w:p>
        </w:tc>
      </w:tr>
    </w:tbl>
    <w:p w14:paraId="5E79D70E" w14:textId="77777777" w:rsidR="008423E4" w:rsidRDefault="008423E4" w:rsidP="00A41E40">
      <w:pPr>
        <w:tabs>
          <w:tab w:val="right" w:pos="9360"/>
        </w:tabs>
      </w:pPr>
    </w:p>
    <w:p w14:paraId="033C0C6E" w14:textId="77777777" w:rsidR="008423E4" w:rsidRDefault="008423E4" w:rsidP="00A41E40"/>
    <w:p w14:paraId="31B5915B" w14:textId="77777777" w:rsidR="008423E4" w:rsidRDefault="008423E4" w:rsidP="00A41E40"/>
    <w:tbl>
      <w:tblPr>
        <w:tblW w:w="0" w:type="auto"/>
        <w:tblCellMar>
          <w:left w:w="115" w:type="dxa"/>
          <w:right w:w="115" w:type="dxa"/>
        </w:tblCellMar>
        <w:tblLook w:val="01E0" w:firstRow="1" w:lastRow="1" w:firstColumn="1" w:lastColumn="1" w:noHBand="0" w:noVBand="0"/>
      </w:tblPr>
      <w:tblGrid>
        <w:gridCol w:w="9360"/>
      </w:tblGrid>
      <w:tr w:rsidR="004C6E4C" w14:paraId="37071F8D" w14:textId="77777777" w:rsidTr="00345119">
        <w:tc>
          <w:tcPr>
            <w:tcW w:w="9576" w:type="dxa"/>
          </w:tcPr>
          <w:p w14:paraId="1D962F26" w14:textId="77777777" w:rsidR="008423E4" w:rsidRPr="00A8133F" w:rsidRDefault="0054016B" w:rsidP="00A41E40">
            <w:pPr>
              <w:rPr>
                <w:b/>
              </w:rPr>
            </w:pPr>
            <w:r w:rsidRPr="009C1E9A">
              <w:rPr>
                <w:b/>
                <w:u w:val="single"/>
              </w:rPr>
              <w:t>BACKGROUND AND PURPOSE</w:t>
            </w:r>
            <w:r>
              <w:rPr>
                <w:b/>
              </w:rPr>
              <w:t xml:space="preserve"> </w:t>
            </w:r>
          </w:p>
          <w:p w14:paraId="259B7C2E" w14:textId="77777777" w:rsidR="008423E4" w:rsidRDefault="008423E4" w:rsidP="00A41E40"/>
          <w:p w14:paraId="58F7AD1A" w14:textId="78904EB2" w:rsidR="008423E4" w:rsidRDefault="0054016B" w:rsidP="00A41E40">
            <w:pPr>
              <w:pStyle w:val="Header"/>
              <w:tabs>
                <w:tab w:val="clear" w:pos="4320"/>
                <w:tab w:val="clear" w:pos="8640"/>
              </w:tabs>
              <w:jc w:val="both"/>
            </w:pPr>
            <w:r w:rsidRPr="003A43F1">
              <w:t>In Texas, arrest booking photos, also know as mug</w:t>
            </w:r>
            <w:r w:rsidR="001A0F50">
              <w:t xml:space="preserve"> </w:t>
            </w:r>
            <w:r w:rsidRPr="003A43F1">
              <w:t xml:space="preserve">shots, stay online in perpetuity </w:t>
            </w:r>
            <w:r>
              <w:t>even if there is an</w:t>
            </w:r>
            <w:r w:rsidRPr="003A43F1">
              <w:t xml:space="preserve"> acquittal</w:t>
            </w:r>
            <w:r>
              <w:t xml:space="preserve">. </w:t>
            </w:r>
            <w:r>
              <w:t>These mug</w:t>
            </w:r>
            <w:r w:rsidR="001A0F50">
              <w:t xml:space="preserve"> </w:t>
            </w:r>
            <w:r>
              <w:t>shots</w:t>
            </w:r>
            <w:r w:rsidRPr="003A43F1">
              <w:t xml:space="preserve"> are easily accessed by the public due to </w:t>
            </w:r>
            <w:r>
              <w:t>open</w:t>
            </w:r>
            <w:r w:rsidRPr="003A43F1">
              <w:t xml:space="preserve"> records</w:t>
            </w:r>
            <w:r>
              <w:t xml:space="preserve"> laws</w:t>
            </w:r>
            <w:r w:rsidRPr="003A43F1">
              <w:t xml:space="preserve">. As such, </w:t>
            </w:r>
            <w:r>
              <w:t xml:space="preserve">an individual's </w:t>
            </w:r>
            <w:r w:rsidRPr="003A43F1">
              <w:t>mug</w:t>
            </w:r>
            <w:r w:rsidR="001A0F50">
              <w:t xml:space="preserve"> </w:t>
            </w:r>
            <w:r w:rsidRPr="003A43F1">
              <w:t>shot can be used against them in professional circumstances</w:t>
            </w:r>
            <w:r>
              <w:t xml:space="preserve">, </w:t>
            </w:r>
            <w:r w:rsidRPr="003A43F1">
              <w:t xml:space="preserve">such as </w:t>
            </w:r>
            <w:r>
              <w:t xml:space="preserve">during the </w:t>
            </w:r>
            <w:r w:rsidRPr="003A43F1">
              <w:t>hiring process</w:t>
            </w:r>
            <w:r>
              <w:t>,</w:t>
            </w:r>
            <w:r w:rsidRPr="003A43F1">
              <w:t xml:space="preserve"> as well as social circumstances</w:t>
            </w:r>
            <w:r>
              <w:t xml:space="preserve">, such as when applying </w:t>
            </w:r>
            <w:r>
              <w:t xml:space="preserve">for </w:t>
            </w:r>
            <w:r w:rsidRPr="003A43F1">
              <w:t>housing</w:t>
            </w:r>
            <w:r>
              <w:t>,</w:t>
            </w:r>
            <w:r w:rsidRPr="003A43F1">
              <w:t xml:space="preserve"> even if they are not convicted for the crime. Additionally, predatory entities exist that blackmail and extort individuals for money in exchange for removal of their mug</w:t>
            </w:r>
            <w:r w:rsidR="001A0F50">
              <w:t xml:space="preserve"> </w:t>
            </w:r>
            <w:r w:rsidRPr="003A43F1">
              <w:t>shot from public websites. Though current law bans businesses from extort</w:t>
            </w:r>
            <w:r w:rsidRPr="003A43F1">
              <w:t>ing individuals for money to have their mug</w:t>
            </w:r>
            <w:r w:rsidR="001A0F50">
              <w:t xml:space="preserve"> </w:t>
            </w:r>
            <w:r w:rsidRPr="003A43F1">
              <w:t xml:space="preserve">shots removed, this law only applies if the business receives notice of expunction or an order of nondisclosure, which often takes months to acquire and can be costly. </w:t>
            </w:r>
            <w:r>
              <w:t>C</w:t>
            </w:r>
            <w:r w:rsidRPr="003A43F1">
              <w:t xml:space="preserve">urrent law has been largely ineffective in </w:t>
            </w:r>
            <w:r w:rsidRPr="003A43F1">
              <w:t>preventing businesses from posting mug</w:t>
            </w:r>
            <w:r w:rsidR="001A0F50">
              <w:t xml:space="preserve"> </w:t>
            </w:r>
            <w:r w:rsidRPr="003A43F1">
              <w:t xml:space="preserve">shots online and </w:t>
            </w:r>
            <w:r>
              <w:t xml:space="preserve">then </w:t>
            </w:r>
            <w:r w:rsidRPr="003A43F1">
              <w:t xml:space="preserve">charging for their removal. H.B. 3825 </w:t>
            </w:r>
            <w:r>
              <w:t>seeks to address this issue by</w:t>
            </w:r>
            <w:r w:rsidRPr="003A43F1">
              <w:t xml:space="preserve"> prohibit</w:t>
            </w:r>
            <w:r>
              <w:t>ing</w:t>
            </w:r>
            <w:r w:rsidRPr="003A43F1">
              <w:t xml:space="preserve"> </w:t>
            </w:r>
            <w:r>
              <w:t>law enforcement agencies</w:t>
            </w:r>
            <w:r w:rsidRPr="003A43F1">
              <w:t xml:space="preserve"> from </w:t>
            </w:r>
            <w:r>
              <w:t>publishing mug</w:t>
            </w:r>
            <w:r w:rsidR="001A0F50">
              <w:t xml:space="preserve"> </w:t>
            </w:r>
            <w:r>
              <w:t>shots</w:t>
            </w:r>
            <w:r w:rsidRPr="003A43F1">
              <w:t xml:space="preserve"> prior to conviction, with certain exceptions for fugitive</w:t>
            </w:r>
            <w:r>
              <w:t>s</w:t>
            </w:r>
            <w:r w:rsidRPr="003A43F1">
              <w:t xml:space="preserve"> or i</w:t>
            </w:r>
            <w:r w:rsidRPr="003A43F1">
              <w:t>ndividuals that pose an imminent threat</w:t>
            </w:r>
            <w:r>
              <w:t>, and prohibiting business entities</w:t>
            </w:r>
            <w:r w:rsidR="009F355A">
              <w:t xml:space="preserve"> from publishing a mug</w:t>
            </w:r>
            <w:r w:rsidR="001A0F50">
              <w:t xml:space="preserve"> </w:t>
            </w:r>
            <w:r w:rsidR="009F355A">
              <w:t>shot unless the individual was convicted.</w:t>
            </w:r>
            <w:r>
              <w:t xml:space="preserve"> </w:t>
            </w:r>
          </w:p>
          <w:p w14:paraId="30B8A7B9" w14:textId="77777777" w:rsidR="008423E4" w:rsidRPr="00E26B13" w:rsidRDefault="008423E4" w:rsidP="00A41E40">
            <w:pPr>
              <w:rPr>
                <w:b/>
              </w:rPr>
            </w:pPr>
          </w:p>
        </w:tc>
      </w:tr>
      <w:tr w:rsidR="004C6E4C" w14:paraId="3E34D731" w14:textId="77777777" w:rsidTr="00345119">
        <w:tc>
          <w:tcPr>
            <w:tcW w:w="9576" w:type="dxa"/>
          </w:tcPr>
          <w:p w14:paraId="275238AB" w14:textId="77777777" w:rsidR="0017725B" w:rsidRDefault="0054016B" w:rsidP="00A41E40">
            <w:pPr>
              <w:rPr>
                <w:b/>
                <w:u w:val="single"/>
              </w:rPr>
            </w:pPr>
            <w:r>
              <w:rPr>
                <w:b/>
                <w:u w:val="single"/>
              </w:rPr>
              <w:t>CRIMINAL JUSTICE IMPACT</w:t>
            </w:r>
          </w:p>
          <w:p w14:paraId="1854C6CC" w14:textId="77777777" w:rsidR="0017725B" w:rsidRDefault="0017725B" w:rsidP="00A41E40">
            <w:pPr>
              <w:rPr>
                <w:b/>
                <w:u w:val="single"/>
              </w:rPr>
            </w:pPr>
          </w:p>
          <w:p w14:paraId="00DE610B" w14:textId="6E3D87F0" w:rsidR="00384D00" w:rsidRPr="00384D00" w:rsidRDefault="0054016B" w:rsidP="00A41E40">
            <w:pPr>
              <w:jc w:val="both"/>
            </w:pPr>
            <w:r>
              <w:t xml:space="preserve">It is the committee's opinion that this bill does not expressly create a criminal </w:t>
            </w:r>
            <w:r>
              <w:t>offense, increase the punishment for an existing criminal offense or category of offenses, or change the eligibility of a person for community supervision, parole, or mandatory supervision.</w:t>
            </w:r>
          </w:p>
          <w:p w14:paraId="54FE6350" w14:textId="77777777" w:rsidR="0017725B" w:rsidRPr="0017725B" w:rsidRDefault="0017725B" w:rsidP="00A41E40">
            <w:pPr>
              <w:rPr>
                <w:b/>
                <w:u w:val="single"/>
              </w:rPr>
            </w:pPr>
          </w:p>
        </w:tc>
      </w:tr>
      <w:tr w:rsidR="004C6E4C" w14:paraId="66FEA055" w14:textId="77777777" w:rsidTr="00345119">
        <w:tc>
          <w:tcPr>
            <w:tcW w:w="9576" w:type="dxa"/>
          </w:tcPr>
          <w:p w14:paraId="0C30588F" w14:textId="77777777" w:rsidR="008423E4" w:rsidRPr="00A8133F" w:rsidRDefault="0054016B" w:rsidP="00A41E40">
            <w:pPr>
              <w:rPr>
                <w:b/>
              </w:rPr>
            </w:pPr>
            <w:r w:rsidRPr="009C1E9A">
              <w:rPr>
                <w:b/>
                <w:u w:val="single"/>
              </w:rPr>
              <w:t>RULEMAKING AUTHORITY</w:t>
            </w:r>
            <w:r>
              <w:rPr>
                <w:b/>
              </w:rPr>
              <w:t xml:space="preserve"> </w:t>
            </w:r>
          </w:p>
          <w:p w14:paraId="35C20CB0" w14:textId="77777777" w:rsidR="008423E4" w:rsidRDefault="008423E4" w:rsidP="00A41E40"/>
          <w:p w14:paraId="02AA2C42" w14:textId="55708D28" w:rsidR="00384D00" w:rsidRDefault="0054016B" w:rsidP="00A41E40">
            <w:pPr>
              <w:pStyle w:val="Header"/>
              <w:tabs>
                <w:tab w:val="clear" w:pos="4320"/>
                <w:tab w:val="clear" w:pos="8640"/>
              </w:tabs>
              <w:jc w:val="both"/>
            </w:pPr>
            <w:r>
              <w:t>It is the committee's opinion that this b</w:t>
            </w:r>
            <w:r>
              <w:t>ill does not expressly grant any additional rulemaking authority to a state officer, department, agency, or institution.</w:t>
            </w:r>
          </w:p>
          <w:p w14:paraId="3690AB0B" w14:textId="77777777" w:rsidR="008423E4" w:rsidRPr="00E21FDC" w:rsidRDefault="008423E4" w:rsidP="00A41E40">
            <w:pPr>
              <w:rPr>
                <w:b/>
              </w:rPr>
            </w:pPr>
          </w:p>
        </w:tc>
      </w:tr>
      <w:tr w:rsidR="004C6E4C" w14:paraId="272B6354" w14:textId="77777777" w:rsidTr="00345119">
        <w:tc>
          <w:tcPr>
            <w:tcW w:w="9576" w:type="dxa"/>
          </w:tcPr>
          <w:p w14:paraId="5159C6D4" w14:textId="77777777" w:rsidR="008423E4" w:rsidRPr="00A8133F" w:rsidRDefault="0054016B" w:rsidP="00A41E40">
            <w:pPr>
              <w:rPr>
                <w:b/>
              </w:rPr>
            </w:pPr>
            <w:r w:rsidRPr="009C1E9A">
              <w:rPr>
                <w:b/>
                <w:u w:val="single"/>
              </w:rPr>
              <w:t>ANALYSIS</w:t>
            </w:r>
            <w:r>
              <w:rPr>
                <w:b/>
              </w:rPr>
              <w:t xml:space="preserve"> </w:t>
            </w:r>
          </w:p>
          <w:p w14:paraId="7C2D86B5" w14:textId="77777777" w:rsidR="008423E4" w:rsidRDefault="008423E4" w:rsidP="00A41E40"/>
          <w:p w14:paraId="7995C9D5" w14:textId="60B5F4BF" w:rsidR="009C36CD" w:rsidRDefault="0054016B" w:rsidP="00A41E40">
            <w:pPr>
              <w:pStyle w:val="Header"/>
              <w:tabs>
                <w:tab w:val="clear" w:pos="4320"/>
                <w:tab w:val="clear" w:pos="8640"/>
              </w:tabs>
              <w:jc w:val="both"/>
            </w:pPr>
            <w:r>
              <w:t xml:space="preserve">H.B. 3825 amends the </w:t>
            </w:r>
            <w:r w:rsidRPr="00C07179">
              <w:t>Business &amp; Commerce Code</w:t>
            </w:r>
            <w:r>
              <w:t xml:space="preserve"> to </w:t>
            </w:r>
            <w:r w:rsidR="00BB6E58">
              <w:t xml:space="preserve">prohibit </w:t>
            </w:r>
            <w:r>
              <w:t xml:space="preserve">a business entity from publishing the </w:t>
            </w:r>
            <w:r w:rsidRPr="00C07179">
              <w:t xml:space="preserve">criminal record </w:t>
            </w:r>
            <w:r w:rsidRPr="00C07179">
              <w:t>information of an individual that includes a photograph</w:t>
            </w:r>
            <w:r w:rsidR="009646BA">
              <w:t xml:space="preserve"> </w:t>
            </w:r>
            <w:r w:rsidR="009646BA" w:rsidRPr="009646BA">
              <w:t>of the person taken pursuant to an arrest or other involvement in the criminal justice system</w:t>
            </w:r>
            <w:r w:rsidR="009646BA">
              <w:t xml:space="preserve"> </w:t>
            </w:r>
            <w:r w:rsidR="009646BA" w:rsidRPr="009646BA">
              <w:t>unless the individual w</w:t>
            </w:r>
            <w:r w:rsidR="009646BA">
              <w:t xml:space="preserve">as </w:t>
            </w:r>
            <w:r w:rsidR="009646BA" w:rsidRPr="009646BA">
              <w:t>convicted of an offense arising out of the same transaction for which the individual was arrested or otherwise involved in the criminal justice system and pursuant to which the photograph was taken.</w:t>
            </w:r>
          </w:p>
          <w:p w14:paraId="12296A9B" w14:textId="59EB7ACC" w:rsidR="00C07179" w:rsidRDefault="00C07179" w:rsidP="00A41E40">
            <w:pPr>
              <w:pStyle w:val="Header"/>
              <w:tabs>
                <w:tab w:val="clear" w:pos="4320"/>
                <w:tab w:val="clear" w:pos="8640"/>
              </w:tabs>
              <w:jc w:val="both"/>
            </w:pPr>
          </w:p>
          <w:p w14:paraId="1336D3E0" w14:textId="156E6C6E" w:rsidR="009136AE" w:rsidRDefault="0054016B" w:rsidP="00A41E40">
            <w:pPr>
              <w:pStyle w:val="Header"/>
              <w:tabs>
                <w:tab w:val="clear" w:pos="4320"/>
                <w:tab w:val="clear" w:pos="8640"/>
              </w:tabs>
              <w:jc w:val="both"/>
            </w:pPr>
            <w:r w:rsidRPr="00C07179">
              <w:t>H.B. 3825 amends the</w:t>
            </w:r>
            <w:r>
              <w:t xml:space="preserve"> </w:t>
            </w:r>
            <w:r w:rsidRPr="00C07179">
              <w:t>Code of Criminal Procedure</w:t>
            </w:r>
            <w:r>
              <w:t xml:space="preserve"> to </w:t>
            </w:r>
            <w:r w:rsidR="00BB6E58">
              <w:t xml:space="preserve">prohibit </w:t>
            </w:r>
            <w:r>
              <w:t>a law enforcement agency from publishing an individual's mug shot unless:</w:t>
            </w:r>
          </w:p>
          <w:p w14:paraId="39D2D0AE" w14:textId="58F1D8D2" w:rsidR="00C07179" w:rsidRDefault="0054016B" w:rsidP="00A41E40">
            <w:pPr>
              <w:pStyle w:val="Header"/>
              <w:numPr>
                <w:ilvl w:val="0"/>
                <w:numId w:val="1"/>
              </w:numPr>
              <w:tabs>
                <w:tab w:val="clear" w:pos="4320"/>
                <w:tab w:val="clear" w:pos="8640"/>
              </w:tabs>
              <w:jc w:val="both"/>
            </w:pPr>
            <w:r w:rsidRPr="009136AE">
              <w:t>th</w:t>
            </w:r>
            <w:r w:rsidRPr="009136AE">
              <w:t>e individual has been convicted of an offense based on the conduct for which the individual was arrested or incarcerated at the time the mug shot was taken;</w:t>
            </w:r>
          </w:p>
          <w:p w14:paraId="1C15CB7B" w14:textId="4842625F" w:rsidR="009136AE" w:rsidRDefault="0054016B" w:rsidP="00A41E40">
            <w:pPr>
              <w:pStyle w:val="Header"/>
              <w:numPr>
                <w:ilvl w:val="0"/>
                <w:numId w:val="1"/>
              </w:numPr>
              <w:tabs>
                <w:tab w:val="clear" w:pos="4320"/>
                <w:tab w:val="clear" w:pos="8640"/>
              </w:tabs>
              <w:jc w:val="both"/>
            </w:pPr>
            <w:r w:rsidRPr="009136AE">
              <w:t>the agency publishes the mug shot after determining that</w:t>
            </w:r>
            <w:r>
              <w:t>:</w:t>
            </w:r>
          </w:p>
          <w:p w14:paraId="5117C568" w14:textId="35C4A902" w:rsidR="009136AE" w:rsidRDefault="0054016B" w:rsidP="00A41E40">
            <w:pPr>
              <w:pStyle w:val="Header"/>
              <w:numPr>
                <w:ilvl w:val="1"/>
                <w:numId w:val="1"/>
              </w:numPr>
              <w:tabs>
                <w:tab w:val="clear" w:pos="4320"/>
                <w:tab w:val="clear" w:pos="8640"/>
              </w:tabs>
              <w:jc w:val="both"/>
            </w:pPr>
            <w:r w:rsidRPr="009136AE">
              <w:t>the individual is</w:t>
            </w:r>
            <w:r>
              <w:t xml:space="preserve"> </w:t>
            </w:r>
            <w:r w:rsidRPr="009136AE">
              <w:t>a fugitive or</w:t>
            </w:r>
            <w:r>
              <w:t xml:space="preserve"> </w:t>
            </w:r>
            <w:r w:rsidRPr="009136AE">
              <w:t xml:space="preserve">an </w:t>
            </w:r>
            <w:r w:rsidRPr="009136AE">
              <w:t>imminent threat to another individual or to public safety; and</w:t>
            </w:r>
          </w:p>
          <w:p w14:paraId="7A988054" w14:textId="71FF8298" w:rsidR="00C07179" w:rsidRDefault="0054016B" w:rsidP="00A41E40">
            <w:pPr>
              <w:pStyle w:val="Header"/>
              <w:numPr>
                <w:ilvl w:val="1"/>
                <w:numId w:val="1"/>
              </w:numPr>
              <w:tabs>
                <w:tab w:val="clear" w:pos="4320"/>
                <w:tab w:val="clear" w:pos="8640"/>
              </w:tabs>
              <w:jc w:val="both"/>
            </w:pPr>
            <w:r w:rsidRPr="009136AE">
              <w:t>releasing the mug shot will assist in apprehending the individual or reducing or eliminating the threat; or</w:t>
            </w:r>
          </w:p>
          <w:p w14:paraId="72420504" w14:textId="2B2DD0B2" w:rsidR="009136AE" w:rsidRDefault="0054016B" w:rsidP="00A41E40">
            <w:pPr>
              <w:pStyle w:val="Header"/>
              <w:numPr>
                <w:ilvl w:val="0"/>
                <w:numId w:val="1"/>
              </w:numPr>
              <w:tabs>
                <w:tab w:val="clear" w:pos="4320"/>
                <w:tab w:val="clear" w:pos="8640"/>
              </w:tabs>
              <w:jc w:val="both"/>
            </w:pPr>
            <w:r w:rsidRPr="009136AE">
              <w:t>a judge orders the release of the mug shot based on good cause shown.</w:t>
            </w:r>
          </w:p>
          <w:p w14:paraId="17ABF8C2" w14:textId="55322C0A" w:rsidR="009136AE" w:rsidRDefault="0054016B" w:rsidP="00A41E40">
            <w:pPr>
              <w:pStyle w:val="Header"/>
              <w:tabs>
                <w:tab w:val="clear" w:pos="4320"/>
                <w:tab w:val="clear" w:pos="8640"/>
              </w:tabs>
              <w:jc w:val="both"/>
            </w:pPr>
            <w:r>
              <w:t xml:space="preserve">The bill </w:t>
            </w:r>
            <w:r w:rsidR="0058227A">
              <w:t xml:space="preserve">defines "mug shot" as a </w:t>
            </w:r>
            <w:r w:rsidR="0058227A" w:rsidRPr="0058227A">
              <w:t>photograph of an individual taken during the process of arresting the individual or booking the individual into jail</w:t>
            </w:r>
            <w:r w:rsidR="0058227A">
              <w:t xml:space="preserve"> and </w:t>
            </w:r>
            <w:r>
              <w:t>establishes</w:t>
            </w:r>
            <w:r w:rsidR="0058227A">
              <w:t xml:space="preserve"> that</w:t>
            </w:r>
            <w:r>
              <w:t xml:space="preserve"> mug shots are not confidential and are subject to disclosure in accordance with state public informa</w:t>
            </w:r>
            <w:r>
              <w:t xml:space="preserve">tion law. </w:t>
            </w:r>
            <w:r w:rsidR="0058227A">
              <w:t xml:space="preserve">The bill provides for the meaning of "publish" by reference to Business &amp; Commerce Code provisions relating to business entities engaged in the publication of certain criminal record or juvenile record information. </w:t>
            </w:r>
          </w:p>
          <w:p w14:paraId="1F7F215F" w14:textId="77777777" w:rsidR="009136AE" w:rsidRDefault="009136AE" w:rsidP="00A41E40">
            <w:pPr>
              <w:pStyle w:val="Header"/>
              <w:tabs>
                <w:tab w:val="clear" w:pos="4320"/>
                <w:tab w:val="clear" w:pos="8640"/>
              </w:tabs>
              <w:jc w:val="both"/>
            </w:pPr>
          </w:p>
          <w:p w14:paraId="7071CDDD" w14:textId="0204F9F2" w:rsidR="00BC45E5" w:rsidRPr="009C36CD" w:rsidRDefault="0054016B" w:rsidP="00A41E40">
            <w:pPr>
              <w:pStyle w:val="Header"/>
              <w:tabs>
                <w:tab w:val="clear" w:pos="4320"/>
                <w:tab w:val="clear" w:pos="8640"/>
              </w:tabs>
              <w:jc w:val="both"/>
            </w:pPr>
            <w:r>
              <w:t xml:space="preserve">H.B. 3825 applies to </w:t>
            </w:r>
            <w:r w:rsidRPr="00BC45E5">
              <w:t>any publ</w:t>
            </w:r>
            <w:r w:rsidRPr="00BC45E5">
              <w:t xml:space="preserve">ication of criminal record information, including a mug shot, that occurs on or after the </w:t>
            </w:r>
            <w:r>
              <w:t xml:space="preserve">bill's </w:t>
            </w:r>
            <w:r w:rsidRPr="00BC45E5">
              <w:t>effective date</w:t>
            </w:r>
            <w:r>
              <w:t xml:space="preserve">, </w:t>
            </w:r>
            <w:r w:rsidRPr="00BC45E5">
              <w:t>regardless of whether</w:t>
            </w:r>
            <w:r>
              <w:t xml:space="preserve"> </w:t>
            </w:r>
            <w:r w:rsidRPr="00BC45E5">
              <w:t>the information relates to an arrest that occurred before, on, or after that date or</w:t>
            </w:r>
            <w:r>
              <w:t xml:space="preserve"> </w:t>
            </w:r>
            <w:r w:rsidRPr="00BC45E5">
              <w:t>the information was initially publis</w:t>
            </w:r>
            <w:r w:rsidRPr="00BC45E5">
              <w:t>hed before that date.</w:t>
            </w:r>
          </w:p>
          <w:p w14:paraId="026CE8CB" w14:textId="77777777" w:rsidR="008423E4" w:rsidRPr="00835628" w:rsidRDefault="008423E4" w:rsidP="00A41E40">
            <w:pPr>
              <w:rPr>
                <w:b/>
              </w:rPr>
            </w:pPr>
          </w:p>
        </w:tc>
      </w:tr>
      <w:tr w:rsidR="004C6E4C" w14:paraId="61D4F7E3" w14:textId="77777777" w:rsidTr="00345119">
        <w:tc>
          <w:tcPr>
            <w:tcW w:w="9576" w:type="dxa"/>
          </w:tcPr>
          <w:p w14:paraId="468E4E1B" w14:textId="77777777" w:rsidR="008423E4" w:rsidRPr="00A8133F" w:rsidRDefault="0054016B" w:rsidP="00A41E40">
            <w:pPr>
              <w:rPr>
                <w:b/>
              </w:rPr>
            </w:pPr>
            <w:r w:rsidRPr="009C1E9A">
              <w:rPr>
                <w:b/>
                <w:u w:val="single"/>
              </w:rPr>
              <w:t>EFFECTIVE DATE</w:t>
            </w:r>
            <w:r>
              <w:rPr>
                <w:b/>
              </w:rPr>
              <w:t xml:space="preserve"> </w:t>
            </w:r>
          </w:p>
          <w:p w14:paraId="5C574251" w14:textId="77777777" w:rsidR="008423E4" w:rsidRDefault="008423E4" w:rsidP="00A41E40"/>
          <w:p w14:paraId="1A97F578" w14:textId="3B073E82" w:rsidR="008423E4" w:rsidRPr="003624F2" w:rsidRDefault="0054016B" w:rsidP="00A41E40">
            <w:pPr>
              <w:pStyle w:val="Header"/>
              <w:tabs>
                <w:tab w:val="clear" w:pos="4320"/>
                <w:tab w:val="clear" w:pos="8640"/>
              </w:tabs>
              <w:jc w:val="both"/>
            </w:pPr>
            <w:r>
              <w:t>September 1, 2023.</w:t>
            </w:r>
          </w:p>
          <w:p w14:paraId="52B0C07A" w14:textId="77777777" w:rsidR="008423E4" w:rsidRPr="00233FDB" w:rsidRDefault="008423E4" w:rsidP="00A41E40">
            <w:pPr>
              <w:rPr>
                <w:b/>
              </w:rPr>
            </w:pPr>
          </w:p>
        </w:tc>
      </w:tr>
    </w:tbl>
    <w:p w14:paraId="4236AB10" w14:textId="77777777" w:rsidR="008423E4" w:rsidRPr="00BE0E75" w:rsidRDefault="008423E4" w:rsidP="00A41E40">
      <w:pPr>
        <w:jc w:val="both"/>
        <w:rPr>
          <w:rFonts w:ascii="Arial" w:hAnsi="Arial"/>
          <w:sz w:val="16"/>
          <w:szCs w:val="16"/>
        </w:rPr>
      </w:pPr>
    </w:p>
    <w:p w14:paraId="464D585C" w14:textId="77777777" w:rsidR="004108C3" w:rsidRPr="008423E4" w:rsidRDefault="004108C3" w:rsidP="00A41E4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78E4" w14:textId="77777777" w:rsidR="00000000" w:rsidRDefault="0054016B">
      <w:r>
        <w:separator/>
      </w:r>
    </w:p>
  </w:endnote>
  <w:endnote w:type="continuationSeparator" w:id="0">
    <w:p w14:paraId="17A908F8" w14:textId="77777777" w:rsidR="00000000" w:rsidRDefault="0054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EF0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C6E4C" w14:paraId="3013B755" w14:textId="77777777" w:rsidTr="009C1E9A">
      <w:trPr>
        <w:cantSplit/>
      </w:trPr>
      <w:tc>
        <w:tcPr>
          <w:tcW w:w="0" w:type="pct"/>
        </w:tcPr>
        <w:p w14:paraId="1D89F85C" w14:textId="77777777" w:rsidR="00137D90" w:rsidRDefault="00137D90" w:rsidP="009C1E9A">
          <w:pPr>
            <w:pStyle w:val="Footer"/>
            <w:tabs>
              <w:tab w:val="clear" w:pos="8640"/>
              <w:tab w:val="right" w:pos="9360"/>
            </w:tabs>
          </w:pPr>
        </w:p>
      </w:tc>
      <w:tc>
        <w:tcPr>
          <w:tcW w:w="2395" w:type="pct"/>
        </w:tcPr>
        <w:p w14:paraId="5109ABD3" w14:textId="77777777" w:rsidR="00137D90" w:rsidRDefault="00137D90" w:rsidP="009C1E9A">
          <w:pPr>
            <w:pStyle w:val="Footer"/>
            <w:tabs>
              <w:tab w:val="clear" w:pos="8640"/>
              <w:tab w:val="right" w:pos="9360"/>
            </w:tabs>
          </w:pPr>
        </w:p>
        <w:p w14:paraId="7B11A5A6" w14:textId="77777777" w:rsidR="001A4310" w:rsidRDefault="001A4310" w:rsidP="009C1E9A">
          <w:pPr>
            <w:pStyle w:val="Footer"/>
            <w:tabs>
              <w:tab w:val="clear" w:pos="8640"/>
              <w:tab w:val="right" w:pos="9360"/>
            </w:tabs>
          </w:pPr>
        </w:p>
        <w:p w14:paraId="6F0CD600" w14:textId="77777777" w:rsidR="00137D90" w:rsidRDefault="00137D90" w:rsidP="009C1E9A">
          <w:pPr>
            <w:pStyle w:val="Footer"/>
            <w:tabs>
              <w:tab w:val="clear" w:pos="8640"/>
              <w:tab w:val="right" w:pos="9360"/>
            </w:tabs>
          </w:pPr>
        </w:p>
      </w:tc>
      <w:tc>
        <w:tcPr>
          <w:tcW w:w="2453" w:type="pct"/>
        </w:tcPr>
        <w:p w14:paraId="5A7AB236" w14:textId="77777777" w:rsidR="00137D90" w:rsidRDefault="00137D90" w:rsidP="009C1E9A">
          <w:pPr>
            <w:pStyle w:val="Footer"/>
            <w:tabs>
              <w:tab w:val="clear" w:pos="8640"/>
              <w:tab w:val="right" w:pos="9360"/>
            </w:tabs>
            <w:jc w:val="right"/>
          </w:pPr>
        </w:p>
      </w:tc>
    </w:tr>
    <w:tr w:rsidR="004C6E4C" w14:paraId="06BE215C" w14:textId="77777777" w:rsidTr="009C1E9A">
      <w:trPr>
        <w:cantSplit/>
      </w:trPr>
      <w:tc>
        <w:tcPr>
          <w:tcW w:w="0" w:type="pct"/>
        </w:tcPr>
        <w:p w14:paraId="7F6CF910" w14:textId="77777777" w:rsidR="00EC379B" w:rsidRDefault="00EC379B" w:rsidP="009C1E9A">
          <w:pPr>
            <w:pStyle w:val="Footer"/>
            <w:tabs>
              <w:tab w:val="clear" w:pos="8640"/>
              <w:tab w:val="right" w:pos="9360"/>
            </w:tabs>
          </w:pPr>
        </w:p>
      </w:tc>
      <w:tc>
        <w:tcPr>
          <w:tcW w:w="2395" w:type="pct"/>
        </w:tcPr>
        <w:p w14:paraId="129BDC11" w14:textId="71DAC441" w:rsidR="00EC379B" w:rsidRPr="009C1E9A" w:rsidRDefault="0054016B" w:rsidP="009C1E9A">
          <w:pPr>
            <w:pStyle w:val="Footer"/>
            <w:tabs>
              <w:tab w:val="clear" w:pos="8640"/>
              <w:tab w:val="right" w:pos="9360"/>
            </w:tabs>
            <w:rPr>
              <w:rFonts w:ascii="Shruti" w:hAnsi="Shruti"/>
              <w:sz w:val="22"/>
            </w:rPr>
          </w:pPr>
          <w:r>
            <w:rPr>
              <w:rFonts w:ascii="Shruti" w:hAnsi="Shruti"/>
              <w:sz w:val="22"/>
            </w:rPr>
            <w:t>88R 27471-D</w:t>
          </w:r>
        </w:p>
      </w:tc>
      <w:tc>
        <w:tcPr>
          <w:tcW w:w="2453" w:type="pct"/>
        </w:tcPr>
        <w:p w14:paraId="00563865" w14:textId="6CBA202D" w:rsidR="00EC379B" w:rsidRDefault="0054016B" w:rsidP="009C1E9A">
          <w:pPr>
            <w:pStyle w:val="Footer"/>
            <w:tabs>
              <w:tab w:val="clear" w:pos="8640"/>
              <w:tab w:val="right" w:pos="9360"/>
            </w:tabs>
            <w:jc w:val="right"/>
          </w:pPr>
          <w:r>
            <w:fldChar w:fldCharType="begin"/>
          </w:r>
          <w:r>
            <w:instrText xml:space="preserve"> DOCPROPERTY  OTID  \* MERGEFORMAT </w:instrText>
          </w:r>
          <w:r>
            <w:fldChar w:fldCharType="separate"/>
          </w:r>
          <w:r w:rsidR="00A41E40">
            <w:t>23.122.96</w:t>
          </w:r>
          <w:r>
            <w:fldChar w:fldCharType="end"/>
          </w:r>
        </w:p>
      </w:tc>
    </w:tr>
    <w:tr w:rsidR="004C6E4C" w14:paraId="34B7CB02" w14:textId="77777777" w:rsidTr="009C1E9A">
      <w:trPr>
        <w:cantSplit/>
      </w:trPr>
      <w:tc>
        <w:tcPr>
          <w:tcW w:w="0" w:type="pct"/>
        </w:tcPr>
        <w:p w14:paraId="47126F69" w14:textId="77777777" w:rsidR="00EC379B" w:rsidRDefault="00EC379B" w:rsidP="009C1E9A">
          <w:pPr>
            <w:pStyle w:val="Footer"/>
            <w:tabs>
              <w:tab w:val="clear" w:pos="4320"/>
              <w:tab w:val="clear" w:pos="8640"/>
              <w:tab w:val="left" w:pos="2865"/>
            </w:tabs>
          </w:pPr>
        </w:p>
      </w:tc>
      <w:tc>
        <w:tcPr>
          <w:tcW w:w="2395" w:type="pct"/>
        </w:tcPr>
        <w:p w14:paraId="2948DEB6"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B94B2EC" w14:textId="77777777" w:rsidR="00EC379B" w:rsidRDefault="00EC379B" w:rsidP="006D504F">
          <w:pPr>
            <w:pStyle w:val="Footer"/>
            <w:rPr>
              <w:rStyle w:val="PageNumber"/>
            </w:rPr>
          </w:pPr>
        </w:p>
        <w:p w14:paraId="42A0FA86" w14:textId="77777777" w:rsidR="00EC379B" w:rsidRDefault="00EC379B" w:rsidP="009C1E9A">
          <w:pPr>
            <w:pStyle w:val="Footer"/>
            <w:tabs>
              <w:tab w:val="clear" w:pos="8640"/>
              <w:tab w:val="right" w:pos="9360"/>
            </w:tabs>
            <w:jc w:val="right"/>
          </w:pPr>
        </w:p>
      </w:tc>
    </w:tr>
    <w:tr w:rsidR="004C6E4C" w14:paraId="2386C296" w14:textId="77777777" w:rsidTr="009C1E9A">
      <w:trPr>
        <w:cantSplit/>
        <w:trHeight w:val="323"/>
      </w:trPr>
      <w:tc>
        <w:tcPr>
          <w:tcW w:w="0" w:type="pct"/>
          <w:gridSpan w:val="3"/>
        </w:tcPr>
        <w:p w14:paraId="09F3EDE3" w14:textId="77777777" w:rsidR="00EC379B" w:rsidRDefault="0054016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DF9CEFD" w14:textId="77777777" w:rsidR="00EC379B" w:rsidRDefault="00EC379B" w:rsidP="009C1E9A">
          <w:pPr>
            <w:pStyle w:val="Footer"/>
            <w:tabs>
              <w:tab w:val="clear" w:pos="8640"/>
              <w:tab w:val="right" w:pos="9360"/>
            </w:tabs>
            <w:jc w:val="center"/>
          </w:pPr>
        </w:p>
      </w:tc>
    </w:tr>
  </w:tbl>
  <w:p w14:paraId="03E3C5F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BBC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2C5A" w14:textId="77777777" w:rsidR="00000000" w:rsidRDefault="0054016B">
      <w:r>
        <w:separator/>
      </w:r>
    </w:p>
  </w:footnote>
  <w:footnote w:type="continuationSeparator" w:id="0">
    <w:p w14:paraId="1BCC4F02" w14:textId="77777777" w:rsidR="00000000" w:rsidRDefault="00540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4DB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4F8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FAD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222D2"/>
    <w:multiLevelType w:val="hybridMultilevel"/>
    <w:tmpl w:val="F6000ADA"/>
    <w:lvl w:ilvl="0" w:tplc="E4460FD0">
      <w:start w:val="1"/>
      <w:numFmt w:val="bullet"/>
      <w:lvlText w:val=""/>
      <w:lvlJc w:val="left"/>
      <w:pPr>
        <w:tabs>
          <w:tab w:val="num" w:pos="720"/>
        </w:tabs>
        <w:ind w:left="720" w:hanging="360"/>
      </w:pPr>
      <w:rPr>
        <w:rFonts w:ascii="Symbol" w:hAnsi="Symbol" w:hint="default"/>
      </w:rPr>
    </w:lvl>
    <w:lvl w:ilvl="1" w:tplc="2446FC18">
      <w:start w:val="1"/>
      <w:numFmt w:val="bullet"/>
      <w:lvlText w:val="o"/>
      <w:lvlJc w:val="left"/>
      <w:pPr>
        <w:ind w:left="1440" w:hanging="360"/>
      </w:pPr>
      <w:rPr>
        <w:rFonts w:ascii="Courier New" w:hAnsi="Courier New" w:cs="Courier New" w:hint="default"/>
      </w:rPr>
    </w:lvl>
    <w:lvl w:ilvl="2" w:tplc="D0D0450E" w:tentative="1">
      <w:start w:val="1"/>
      <w:numFmt w:val="bullet"/>
      <w:lvlText w:val=""/>
      <w:lvlJc w:val="left"/>
      <w:pPr>
        <w:ind w:left="2160" w:hanging="360"/>
      </w:pPr>
      <w:rPr>
        <w:rFonts w:ascii="Wingdings" w:hAnsi="Wingdings" w:hint="default"/>
      </w:rPr>
    </w:lvl>
    <w:lvl w:ilvl="3" w:tplc="9C04DAE6" w:tentative="1">
      <w:start w:val="1"/>
      <w:numFmt w:val="bullet"/>
      <w:lvlText w:val=""/>
      <w:lvlJc w:val="left"/>
      <w:pPr>
        <w:ind w:left="2880" w:hanging="360"/>
      </w:pPr>
      <w:rPr>
        <w:rFonts w:ascii="Symbol" w:hAnsi="Symbol" w:hint="default"/>
      </w:rPr>
    </w:lvl>
    <w:lvl w:ilvl="4" w:tplc="5FD6FF32" w:tentative="1">
      <w:start w:val="1"/>
      <w:numFmt w:val="bullet"/>
      <w:lvlText w:val="o"/>
      <w:lvlJc w:val="left"/>
      <w:pPr>
        <w:ind w:left="3600" w:hanging="360"/>
      </w:pPr>
      <w:rPr>
        <w:rFonts w:ascii="Courier New" w:hAnsi="Courier New" w:cs="Courier New" w:hint="default"/>
      </w:rPr>
    </w:lvl>
    <w:lvl w:ilvl="5" w:tplc="D6448D3C" w:tentative="1">
      <w:start w:val="1"/>
      <w:numFmt w:val="bullet"/>
      <w:lvlText w:val=""/>
      <w:lvlJc w:val="left"/>
      <w:pPr>
        <w:ind w:left="4320" w:hanging="360"/>
      </w:pPr>
      <w:rPr>
        <w:rFonts w:ascii="Wingdings" w:hAnsi="Wingdings" w:hint="default"/>
      </w:rPr>
    </w:lvl>
    <w:lvl w:ilvl="6" w:tplc="9BA4735E" w:tentative="1">
      <w:start w:val="1"/>
      <w:numFmt w:val="bullet"/>
      <w:lvlText w:val=""/>
      <w:lvlJc w:val="left"/>
      <w:pPr>
        <w:ind w:left="5040" w:hanging="360"/>
      </w:pPr>
      <w:rPr>
        <w:rFonts w:ascii="Symbol" w:hAnsi="Symbol" w:hint="default"/>
      </w:rPr>
    </w:lvl>
    <w:lvl w:ilvl="7" w:tplc="81EE022E" w:tentative="1">
      <w:start w:val="1"/>
      <w:numFmt w:val="bullet"/>
      <w:lvlText w:val="o"/>
      <w:lvlJc w:val="left"/>
      <w:pPr>
        <w:ind w:left="5760" w:hanging="360"/>
      </w:pPr>
      <w:rPr>
        <w:rFonts w:ascii="Courier New" w:hAnsi="Courier New" w:cs="Courier New" w:hint="default"/>
      </w:rPr>
    </w:lvl>
    <w:lvl w:ilvl="8" w:tplc="DFD23D44" w:tentative="1">
      <w:start w:val="1"/>
      <w:numFmt w:val="bullet"/>
      <w:lvlText w:val=""/>
      <w:lvlJc w:val="left"/>
      <w:pPr>
        <w:ind w:left="6480" w:hanging="360"/>
      </w:pPr>
      <w:rPr>
        <w:rFonts w:ascii="Wingdings" w:hAnsi="Wingdings" w:hint="default"/>
      </w:rPr>
    </w:lvl>
  </w:abstractNum>
  <w:num w:numId="1" w16cid:durableId="204185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7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0F5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4A5"/>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30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4D00"/>
    <w:rsid w:val="0038731D"/>
    <w:rsid w:val="00387B60"/>
    <w:rsid w:val="00390098"/>
    <w:rsid w:val="00392DA1"/>
    <w:rsid w:val="00393718"/>
    <w:rsid w:val="003A0296"/>
    <w:rsid w:val="003A10BC"/>
    <w:rsid w:val="003A43F1"/>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0465"/>
    <w:rsid w:val="00474927"/>
    <w:rsid w:val="00475913"/>
    <w:rsid w:val="00480080"/>
    <w:rsid w:val="004824A7"/>
    <w:rsid w:val="00483AF0"/>
    <w:rsid w:val="00484167"/>
    <w:rsid w:val="00492211"/>
    <w:rsid w:val="00492325"/>
    <w:rsid w:val="00492A6D"/>
    <w:rsid w:val="00494303"/>
    <w:rsid w:val="0049682B"/>
    <w:rsid w:val="004976D7"/>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6E4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7CBC"/>
    <w:rsid w:val="005269CE"/>
    <w:rsid w:val="005304B2"/>
    <w:rsid w:val="005336BD"/>
    <w:rsid w:val="00534A49"/>
    <w:rsid w:val="005363BB"/>
    <w:rsid w:val="0054016B"/>
    <w:rsid w:val="00541213"/>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227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76F"/>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57D7"/>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36AE"/>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6BA"/>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355A"/>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4766"/>
    <w:rsid w:val="00A151B5"/>
    <w:rsid w:val="00A220FF"/>
    <w:rsid w:val="00A227E0"/>
    <w:rsid w:val="00A232E4"/>
    <w:rsid w:val="00A24AAD"/>
    <w:rsid w:val="00A26A8A"/>
    <w:rsid w:val="00A27255"/>
    <w:rsid w:val="00A32304"/>
    <w:rsid w:val="00A3420E"/>
    <w:rsid w:val="00A35D66"/>
    <w:rsid w:val="00A41085"/>
    <w:rsid w:val="00A41E40"/>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B6E58"/>
    <w:rsid w:val="00BC027B"/>
    <w:rsid w:val="00BC30A6"/>
    <w:rsid w:val="00BC3ED3"/>
    <w:rsid w:val="00BC3EF6"/>
    <w:rsid w:val="00BC45E5"/>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7179"/>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E70CB"/>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86C923-82A6-4948-AB7A-CC6C89DB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07179"/>
    <w:rPr>
      <w:sz w:val="16"/>
      <w:szCs w:val="16"/>
    </w:rPr>
  </w:style>
  <w:style w:type="paragraph" w:styleId="CommentText">
    <w:name w:val="annotation text"/>
    <w:basedOn w:val="Normal"/>
    <w:link w:val="CommentTextChar"/>
    <w:semiHidden/>
    <w:unhideWhenUsed/>
    <w:rsid w:val="00C07179"/>
    <w:rPr>
      <w:sz w:val="20"/>
      <w:szCs w:val="20"/>
    </w:rPr>
  </w:style>
  <w:style w:type="character" w:customStyle="1" w:styleId="CommentTextChar">
    <w:name w:val="Comment Text Char"/>
    <w:basedOn w:val="DefaultParagraphFont"/>
    <w:link w:val="CommentText"/>
    <w:semiHidden/>
    <w:rsid w:val="00C07179"/>
  </w:style>
  <w:style w:type="paragraph" w:styleId="CommentSubject">
    <w:name w:val="annotation subject"/>
    <w:basedOn w:val="CommentText"/>
    <w:next w:val="CommentText"/>
    <w:link w:val="CommentSubjectChar"/>
    <w:semiHidden/>
    <w:unhideWhenUsed/>
    <w:rsid w:val="00C07179"/>
    <w:rPr>
      <w:b/>
      <w:bCs/>
    </w:rPr>
  </w:style>
  <w:style w:type="character" w:customStyle="1" w:styleId="CommentSubjectChar">
    <w:name w:val="Comment Subject Char"/>
    <w:basedOn w:val="CommentTextChar"/>
    <w:link w:val="CommentSubject"/>
    <w:semiHidden/>
    <w:rsid w:val="00C07179"/>
    <w:rPr>
      <w:b/>
      <w:bCs/>
    </w:rPr>
  </w:style>
  <w:style w:type="paragraph" w:styleId="Revision">
    <w:name w:val="Revision"/>
    <w:hidden/>
    <w:uiPriority w:val="99"/>
    <w:semiHidden/>
    <w:rsid w:val="00BB6E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3234</Characters>
  <Application>Microsoft Office Word</Application>
  <DocSecurity>4</DocSecurity>
  <Lines>75</Lines>
  <Paragraphs>23</Paragraphs>
  <ScaleCrop>false</ScaleCrop>
  <HeadingPairs>
    <vt:vector size="2" baseType="variant">
      <vt:variant>
        <vt:lpstr>Title</vt:lpstr>
      </vt:variant>
      <vt:variant>
        <vt:i4>1</vt:i4>
      </vt:variant>
    </vt:vector>
  </HeadingPairs>
  <TitlesOfParts>
    <vt:vector size="1" baseType="lpstr">
      <vt:lpstr>BA - HB03825 (Committee Report (Unamended))</vt:lpstr>
    </vt:vector>
  </TitlesOfParts>
  <Company>State of Texas</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27471</dc:subject>
  <dc:creator>State of Texas</dc:creator>
  <dc:description>HB 3825 by Bucy-(H)Homeland Security &amp; Public Safety</dc:description>
  <cp:lastModifiedBy>Stacey Nicchio</cp:lastModifiedBy>
  <cp:revision>2</cp:revision>
  <cp:lastPrinted>2003-11-26T17:21:00Z</cp:lastPrinted>
  <dcterms:created xsi:type="dcterms:W3CDTF">2023-05-03T19:43:00Z</dcterms:created>
  <dcterms:modified xsi:type="dcterms:W3CDTF">2023-05-03T19:43:00Z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23.122.96</vt:lpwstr>
  </property>
</Properties>
</file>