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B33E6" w14:paraId="7360AF43" w14:textId="77777777" w:rsidTr="00345119">
        <w:tc>
          <w:tcPr>
            <w:tcW w:w="9576" w:type="dxa"/>
            <w:noWrap/>
          </w:tcPr>
          <w:p w14:paraId="7EC1FF00" w14:textId="77777777" w:rsidR="008423E4" w:rsidRPr="0022177D" w:rsidRDefault="007460AA" w:rsidP="00A12A1C">
            <w:pPr>
              <w:pStyle w:val="Heading1"/>
            </w:pPr>
            <w:r w:rsidRPr="00631897">
              <w:t>BILL ANALYSIS</w:t>
            </w:r>
          </w:p>
        </w:tc>
      </w:tr>
    </w:tbl>
    <w:p w14:paraId="5F309EBD" w14:textId="77777777" w:rsidR="008423E4" w:rsidRPr="0022177D" w:rsidRDefault="008423E4" w:rsidP="00A12A1C">
      <w:pPr>
        <w:jc w:val="center"/>
      </w:pPr>
    </w:p>
    <w:p w14:paraId="6746AD2C" w14:textId="77777777" w:rsidR="008423E4" w:rsidRPr="00B31F0E" w:rsidRDefault="008423E4" w:rsidP="00A12A1C"/>
    <w:p w14:paraId="1D6E5C22" w14:textId="77777777" w:rsidR="008423E4" w:rsidRPr="00742794" w:rsidRDefault="008423E4" w:rsidP="00A12A1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B33E6" w14:paraId="52A1A049" w14:textId="77777777" w:rsidTr="00345119">
        <w:tc>
          <w:tcPr>
            <w:tcW w:w="9576" w:type="dxa"/>
          </w:tcPr>
          <w:p w14:paraId="2DD15474" w14:textId="417DA9A6" w:rsidR="008423E4" w:rsidRPr="00861995" w:rsidRDefault="007460AA" w:rsidP="00A12A1C">
            <w:pPr>
              <w:jc w:val="right"/>
            </w:pPr>
            <w:r>
              <w:t>C.S.H.B. 3977</w:t>
            </w:r>
          </w:p>
        </w:tc>
      </w:tr>
      <w:tr w:rsidR="00AB33E6" w14:paraId="0E7CA033" w14:textId="77777777" w:rsidTr="00345119">
        <w:tc>
          <w:tcPr>
            <w:tcW w:w="9576" w:type="dxa"/>
          </w:tcPr>
          <w:p w14:paraId="1D8EE890" w14:textId="2C596751" w:rsidR="008423E4" w:rsidRPr="00861995" w:rsidRDefault="007460AA" w:rsidP="00A12A1C">
            <w:pPr>
              <w:jc w:val="right"/>
            </w:pPr>
            <w:r>
              <w:t xml:space="preserve">By: </w:t>
            </w:r>
            <w:r w:rsidR="00617452">
              <w:t>Neave Criado</w:t>
            </w:r>
          </w:p>
        </w:tc>
      </w:tr>
      <w:tr w:rsidR="00AB33E6" w14:paraId="3BBC2A88" w14:textId="77777777" w:rsidTr="00345119">
        <w:tc>
          <w:tcPr>
            <w:tcW w:w="9576" w:type="dxa"/>
          </w:tcPr>
          <w:p w14:paraId="5E1A8DBB" w14:textId="7B1DD279" w:rsidR="008423E4" w:rsidRPr="00861995" w:rsidRDefault="007460AA" w:rsidP="00A12A1C">
            <w:pPr>
              <w:jc w:val="right"/>
            </w:pPr>
            <w:r>
              <w:t>Business &amp; Industry</w:t>
            </w:r>
          </w:p>
        </w:tc>
      </w:tr>
      <w:tr w:rsidR="00AB33E6" w14:paraId="0BB8366D" w14:textId="77777777" w:rsidTr="00345119">
        <w:tc>
          <w:tcPr>
            <w:tcW w:w="9576" w:type="dxa"/>
          </w:tcPr>
          <w:p w14:paraId="3CB876F4" w14:textId="15220E04" w:rsidR="008423E4" w:rsidRDefault="007460AA" w:rsidP="00A12A1C">
            <w:pPr>
              <w:jc w:val="right"/>
            </w:pPr>
            <w:r>
              <w:t>Committee Report (Substituted)</w:t>
            </w:r>
          </w:p>
        </w:tc>
      </w:tr>
    </w:tbl>
    <w:p w14:paraId="350CA786" w14:textId="77777777" w:rsidR="008423E4" w:rsidRDefault="008423E4" w:rsidP="00A12A1C">
      <w:pPr>
        <w:tabs>
          <w:tab w:val="right" w:pos="9360"/>
        </w:tabs>
      </w:pPr>
    </w:p>
    <w:p w14:paraId="418394CC" w14:textId="77777777" w:rsidR="008423E4" w:rsidRDefault="008423E4" w:rsidP="00A12A1C"/>
    <w:p w14:paraId="6FF03D22" w14:textId="77777777" w:rsidR="008423E4" w:rsidRDefault="008423E4" w:rsidP="00A12A1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B33E6" w14:paraId="6745D6CC" w14:textId="77777777" w:rsidTr="00A12A1C">
        <w:tc>
          <w:tcPr>
            <w:tcW w:w="9360" w:type="dxa"/>
          </w:tcPr>
          <w:p w14:paraId="6E66382F" w14:textId="77777777" w:rsidR="008423E4" w:rsidRPr="00A8133F" w:rsidRDefault="007460AA" w:rsidP="00A12A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866692" w14:textId="77777777" w:rsidR="008423E4" w:rsidRDefault="008423E4" w:rsidP="00A12A1C"/>
          <w:p w14:paraId="5919E6D9" w14:textId="56635341" w:rsidR="008423E4" w:rsidRDefault="007460AA" w:rsidP="00A12A1C">
            <w:pPr>
              <w:pStyle w:val="Header"/>
              <w:jc w:val="both"/>
            </w:pPr>
            <w:r>
              <w:t>A case arose in which</w:t>
            </w:r>
            <w:r w:rsidR="00563E5E" w:rsidRPr="00563E5E">
              <w:t xml:space="preserve"> a young female employee was sexually assaulted at work</w:t>
            </w:r>
            <w:r w:rsidR="00BF6DCA">
              <w:t>, and</w:t>
            </w:r>
            <w:r w:rsidR="00563E5E" w:rsidRPr="00563E5E">
              <w:t xml:space="preserve"> </w:t>
            </w:r>
            <w:r w:rsidR="00BF6DCA">
              <w:t>due to</w:t>
            </w:r>
            <w:r w:rsidR="00563E5E" w:rsidRPr="00563E5E">
              <w:t xml:space="preserve"> the assault </w:t>
            </w:r>
            <w:r w:rsidR="00BF6DCA">
              <w:t>being</w:t>
            </w:r>
            <w:r w:rsidR="00563E5E" w:rsidRPr="00563E5E">
              <w:t xml:space="preserve"> filed as a workers' compensation claim</w:t>
            </w:r>
            <w:r w:rsidR="00BF6DCA">
              <w:t xml:space="preserve"> by her employer</w:t>
            </w:r>
            <w:r w:rsidR="00563E5E" w:rsidRPr="00563E5E">
              <w:t>, the employee and her family's civil suit is stalled in court. Therefore, they are prohibited from recovering further damages beyond workers' compensation benefits.</w:t>
            </w:r>
            <w:r w:rsidR="00563E5E">
              <w:t xml:space="preserve"> </w:t>
            </w:r>
            <w:r w:rsidR="00563E5E" w:rsidRPr="00563E5E">
              <w:t xml:space="preserve">Currently, the recovery of workers' compensation benefits is the exclusive remedy of an employee covered by workers' compensation insurance coverage. </w:t>
            </w:r>
            <w:r w:rsidR="00BF6DCA">
              <w:t>C.S.H.B. 3977</w:t>
            </w:r>
            <w:r w:rsidR="00563E5E" w:rsidRPr="00563E5E">
              <w:t xml:space="preserve"> seeks to address the circumstances that may arise wh</w:t>
            </w:r>
            <w:r w:rsidR="00BF6DCA">
              <w:t>en</w:t>
            </w:r>
            <w:r w:rsidR="00563E5E" w:rsidRPr="00563E5E">
              <w:t xml:space="preserve"> workers' compensation benefits do not cover the </w:t>
            </w:r>
            <w:r w:rsidR="00BF6DCA">
              <w:t>full</w:t>
            </w:r>
            <w:r w:rsidR="00563E5E" w:rsidRPr="00563E5E">
              <w:t xml:space="preserve"> extent of the injury from sexual assault in the workplace.</w:t>
            </w:r>
            <w:r w:rsidR="00136935">
              <w:t xml:space="preserve"> This bill a</w:t>
            </w:r>
            <w:r w:rsidR="00BF6DCA">
              <w:t>uthorizes</w:t>
            </w:r>
            <w:r w:rsidR="00136935">
              <w:t xml:space="preserve"> an employee who is the victim of sexual assault</w:t>
            </w:r>
            <w:r w:rsidR="00BF6DCA">
              <w:t xml:space="preserve"> or aggravated sexual assault</w:t>
            </w:r>
            <w:r w:rsidR="00136935">
              <w:t xml:space="preserve"> to bring a</w:t>
            </w:r>
            <w:r w:rsidR="00DA3F03">
              <w:t xml:space="preserve"> cause of action</w:t>
            </w:r>
            <w:r w:rsidR="00136935">
              <w:t xml:space="preserve"> against an employer if the</w:t>
            </w:r>
            <w:r w:rsidR="00DA3F03">
              <w:t xml:space="preserve"> employee's</w:t>
            </w:r>
            <w:r w:rsidR="00136935">
              <w:t xml:space="preserve"> injuries arose from the employer's</w:t>
            </w:r>
            <w:r w:rsidR="00DA3F03">
              <w:t xml:space="preserve"> gross</w:t>
            </w:r>
            <w:r w:rsidR="00136935">
              <w:t xml:space="preserve"> negligenc</w:t>
            </w:r>
            <w:r w:rsidR="00DA3F03">
              <w:t xml:space="preserve">e. </w:t>
            </w:r>
          </w:p>
          <w:p w14:paraId="51B9FDAE" w14:textId="77777777" w:rsidR="008423E4" w:rsidRPr="00E26B13" w:rsidRDefault="008423E4" w:rsidP="00A12A1C">
            <w:pPr>
              <w:rPr>
                <w:b/>
              </w:rPr>
            </w:pPr>
          </w:p>
        </w:tc>
      </w:tr>
      <w:tr w:rsidR="00AB33E6" w14:paraId="4E4FB1FF" w14:textId="77777777" w:rsidTr="00A12A1C">
        <w:tc>
          <w:tcPr>
            <w:tcW w:w="9360" w:type="dxa"/>
          </w:tcPr>
          <w:p w14:paraId="7D4E4119" w14:textId="77777777" w:rsidR="0017725B" w:rsidRDefault="007460AA" w:rsidP="00A12A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E2458FD" w14:textId="77777777" w:rsidR="0017725B" w:rsidRDefault="0017725B" w:rsidP="00A12A1C">
            <w:pPr>
              <w:rPr>
                <w:b/>
                <w:u w:val="single"/>
              </w:rPr>
            </w:pPr>
          </w:p>
          <w:p w14:paraId="593FFD56" w14:textId="06E6B213" w:rsidR="00210810" w:rsidRPr="00210810" w:rsidRDefault="007460AA" w:rsidP="00A12A1C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4BE293DF" w14:textId="77777777" w:rsidR="0017725B" w:rsidRPr="0017725B" w:rsidRDefault="0017725B" w:rsidP="00A12A1C">
            <w:pPr>
              <w:rPr>
                <w:b/>
                <w:u w:val="single"/>
              </w:rPr>
            </w:pPr>
          </w:p>
        </w:tc>
      </w:tr>
      <w:tr w:rsidR="00AB33E6" w14:paraId="384553E5" w14:textId="77777777" w:rsidTr="00A12A1C">
        <w:tc>
          <w:tcPr>
            <w:tcW w:w="9360" w:type="dxa"/>
          </w:tcPr>
          <w:p w14:paraId="626C5143" w14:textId="77777777" w:rsidR="008423E4" w:rsidRPr="00A8133F" w:rsidRDefault="007460AA" w:rsidP="00A12A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0765812" w14:textId="77777777" w:rsidR="008423E4" w:rsidRDefault="008423E4" w:rsidP="00A12A1C"/>
          <w:p w14:paraId="0ED36927" w14:textId="5F75BC68" w:rsidR="00210810" w:rsidRDefault="007460AA" w:rsidP="00A12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15494E16" w14:textId="77777777" w:rsidR="008423E4" w:rsidRPr="00E21FDC" w:rsidRDefault="008423E4" w:rsidP="00A12A1C">
            <w:pPr>
              <w:rPr>
                <w:b/>
              </w:rPr>
            </w:pPr>
          </w:p>
        </w:tc>
      </w:tr>
      <w:tr w:rsidR="00AB33E6" w14:paraId="7F7CB80F" w14:textId="77777777" w:rsidTr="00A12A1C">
        <w:tc>
          <w:tcPr>
            <w:tcW w:w="9360" w:type="dxa"/>
          </w:tcPr>
          <w:p w14:paraId="56B050FB" w14:textId="77777777" w:rsidR="008423E4" w:rsidRPr="00A8133F" w:rsidRDefault="007460AA" w:rsidP="00A12A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1F9063" w14:textId="77777777" w:rsidR="008423E4" w:rsidRDefault="008423E4" w:rsidP="00A12A1C"/>
          <w:p w14:paraId="66F312AF" w14:textId="6366E67A" w:rsidR="009C36CD" w:rsidRPr="009C36CD" w:rsidRDefault="007460AA" w:rsidP="00A12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86C15">
              <w:t>C.S.</w:t>
            </w:r>
            <w:r w:rsidR="00210810">
              <w:t>H.B. 3977 amends the Labor Code</w:t>
            </w:r>
            <w:r w:rsidR="008D16BD">
              <w:t>, with respect to an employer's civil liability under the Texas Workers' Compensation Act,</w:t>
            </w:r>
            <w:r w:rsidR="00210810">
              <w:t xml:space="preserve"> to authorize </w:t>
            </w:r>
            <w:r w:rsidR="00210810" w:rsidRPr="00210810">
              <w:t>an employee who is the victim of sexual assault</w:t>
            </w:r>
            <w:r w:rsidR="008D16BD">
              <w:t xml:space="preserve"> or aggravated sexual assault</w:t>
            </w:r>
            <w:r w:rsidR="00210810">
              <w:t xml:space="preserve"> to </w:t>
            </w:r>
            <w:r w:rsidR="00210810" w:rsidRPr="00210810">
              <w:t xml:space="preserve">bring a cause of action against the employer if the employee's injuries arose from the employer's </w:t>
            </w:r>
            <w:r>
              <w:t xml:space="preserve">gross </w:t>
            </w:r>
            <w:r w:rsidR="00210810" w:rsidRPr="00210810">
              <w:t>negligence.</w:t>
            </w:r>
            <w:r w:rsidR="00210810">
              <w:t xml:space="preserve"> The bill applies only to a cause of action that accrues on or after the bill's effective date. </w:t>
            </w:r>
          </w:p>
          <w:p w14:paraId="1620B2EC" w14:textId="77777777" w:rsidR="008423E4" w:rsidRPr="00835628" w:rsidRDefault="008423E4" w:rsidP="00A12A1C">
            <w:pPr>
              <w:rPr>
                <w:b/>
              </w:rPr>
            </w:pPr>
          </w:p>
        </w:tc>
      </w:tr>
      <w:tr w:rsidR="00AB33E6" w14:paraId="7F845DD0" w14:textId="77777777" w:rsidTr="00A12A1C">
        <w:tc>
          <w:tcPr>
            <w:tcW w:w="9360" w:type="dxa"/>
          </w:tcPr>
          <w:p w14:paraId="6EAE1DB8" w14:textId="77777777" w:rsidR="008423E4" w:rsidRPr="00A8133F" w:rsidRDefault="007460AA" w:rsidP="00A12A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B708DE" w14:textId="77777777" w:rsidR="008423E4" w:rsidRDefault="008423E4" w:rsidP="00A12A1C"/>
          <w:p w14:paraId="10DBEB37" w14:textId="5B4A309B" w:rsidR="008423E4" w:rsidRPr="003624F2" w:rsidRDefault="007460AA" w:rsidP="00A12A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FDB6A28" w14:textId="77777777" w:rsidR="008423E4" w:rsidRPr="00233FDB" w:rsidRDefault="008423E4" w:rsidP="00A12A1C">
            <w:pPr>
              <w:rPr>
                <w:b/>
              </w:rPr>
            </w:pPr>
          </w:p>
        </w:tc>
      </w:tr>
      <w:tr w:rsidR="00AB33E6" w14:paraId="353B29D4" w14:textId="77777777" w:rsidTr="00A12A1C">
        <w:tc>
          <w:tcPr>
            <w:tcW w:w="9360" w:type="dxa"/>
          </w:tcPr>
          <w:p w14:paraId="187343FD" w14:textId="77777777" w:rsidR="00617452" w:rsidRDefault="007460AA" w:rsidP="00A12A1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6593DCD" w14:textId="77777777" w:rsidR="006F299B" w:rsidRDefault="006F299B" w:rsidP="00A12A1C">
            <w:pPr>
              <w:jc w:val="both"/>
            </w:pPr>
          </w:p>
          <w:p w14:paraId="257B9DAA" w14:textId="41C43802" w:rsidR="006F299B" w:rsidRDefault="007460AA" w:rsidP="00A12A1C">
            <w:pPr>
              <w:jc w:val="both"/>
            </w:pPr>
            <w:r>
              <w:t>While C.S.H.B. 3977 may differ from the introduced in minor or nonsubstantive ways, the following summarizes the substantial differences between the introduced an</w:t>
            </w:r>
            <w:r>
              <w:t>d committee substitute versions of the bill.</w:t>
            </w:r>
          </w:p>
          <w:p w14:paraId="2D28E159" w14:textId="77777777" w:rsidR="009E5C4C" w:rsidRDefault="009E5C4C" w:rsidP="00A12A1C">
            <w:pPr>
              <w:jc w:val="both"/>
            </w:pPr>
          </w:p>
          <w:p w14:paraId="4FA2D7BC" w14:textId="691C7016" w:rsidR="006F299B" w:rsidRPr="006F299B" w:rsidRDefault="007460AA" w:rsidP="00A12A1C">
            <w:pPr>
              <w:jc w:val="both"/>
            </w:pPr>
            <w:r>
              <w:t xml:space="preserve">The substitute </w:t>
            </w:r>
            <w:r w:rsidR="00976242">
              <w:t xml:space="preserve">increases </w:t>
            </w:r>
            <w:r w:rsidR="000F43A2">
              <w:t>the degree of negligence required to authorize an employee</w:t>
            </w:r>
            <w:r w:rsidR="00232D18">
              <w:t>'</w:t>
            </w:r>
            <w:r w:rsidR="000F43A2">
              <w:t>s suit against an employer</w:t>
            </w:r>
            <w:r w:rsidR="006B4CF4">
              <w:t>, for</w:t>
            </w:r>
            <w:r w:rsidR="000F43A2">
              <w:t xml:space="preserve"> the employee</w:t>
            </w:r>
            <w:r w:rsidR="00232D18">
              <w:t>'</w:t>
            </w:r>
            <w:r w:rsidR="000F43A2">
              <w:t xml:space="preserve">s work-related </w:t>
            </w:r>
            <w:r w:rsidR="006E171E">
              <w:t xml:space="preserve">injuries </w:t>
            </w:r>
            <w:r w:rsidR="000F43A2">
              <w:t>from sexual assault</w:t>
            </w:r>
            <w:r w:rsidR="006B4CF4">
              <w:t>,</w:t>
            </w:r>
            <w:r w:rsidR="000F43A2">
              <w:t xml:space="preserve"> </w:t>
            </w:r>
            <w:r w:rsidR="006B4CF4">
              <w:t>from negligence, as in the introduced, to gross negligence.</w:t>
            </w:r>
          </w:p>
        </w:tc>
      </w:tr>
    </w:tbl>
    <w:p w14:paraId="43FFAB6F" w14:textId="77777777" w:rsidR="004108C3" w:rsidRPr="00A12A1C" w:rsidRDefault="004108C3" w:rsidP="00A12A1C">
      <w:pPr>
        <w:rPr>
          <w:sz w:val="2"/>
          <w:szCs w:val="2"/>
        </w:rPr>
      </w:pPr>
    </w:p>
    <w:sectPr w:rsidR="004108C3" w:rsidRPr="00A12A1C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E5EA" w14:textId="77777777" w:rsidR="00000000" w:rsidRDefault="007460AA">
      <w:r>
        <w:separator/>
      </w:r>
    </w:p>
  </w:endnote>
  <w:endnote w:type="continuationSeparator" w:id="0">
    <w:p w14:paraId="06108D0C" w14:textId="77777777" w:rsidR="00000000" w:rsidRDefault="0074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3D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B33E6" w14:paraId="21173B5A" w14:textId="77777777" w:rsidTr="009C1E9A">
      <w:trPr>
        <w:cantSplit/>
      </w:trPr>
      <w:tc>
        <w:tcPr>
          <w:tcW w:w="0" w:type="pct"/>
        </w:tcPr>
        <w:p w14:paraId="16FD37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51B4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967D3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4EFC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37B4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B33E6" w14:paraId="2D00BB9D" w14:textId="77777777" w:rsidTr="009C1E9A">
      <w:trPr>
        <w:cantSplit/>
      </w:trPr>
      <w:tc>
        <w:tcPr>
          <w:tcW w:w="0" w:type="pct"/>
        </w:tcPr>
        <w:p w14:paraId="134CBE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2C16FD" w14:textId="02EDCEB1" w:rsidR="00EC379B" w:rsidRPr="009C1E9A" w:rsidRDefault="007460A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25737-D</w:t>
          </w:r>
        </w:p>
      </w:tc>
      <w:tc>
        <w:tcPr>
          <w:tcW w:w="2453" w:type="pct"/>
        </w:tcPr>
        <w:p w14:paraId="707AAB0B" w14:textId="7046817E" w:rsidR="00EC379B" w:rsidRDefault="007460A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A19ED">
            <w:t>23.114.2727</w:t>
          </w:r>
          <w:r>
            <w:fldChar w:fldCharType="end"/>
          </w:r>
        </w:p>
      </w:tc>
    </w:tr>
    <w:tr w:rsidR="00AB33E6" w14:paraId="534ECB7A" w14:textId="77777777" w:rsidTr="009C1E9A">
      <w:trPr>
        <w:cantSplit/>
      </w:trPr>
      <w:tc>
        <w:tcPr>
          <w:tcW w:w="0" w:type="pct"/>
        </w:tcPr>
        <w:p w14:paraId="102A2EC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508F36" w14:textId="422058C1" w:rsidR="00EC379B" w:rsidRPr="009C1E9A" w:rsidRDefault="007460A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23033</w:t>
          </w:r>
        </w:p>
      </w:tc>
      <w:tc>
        <w:tcPr>
          <w:tcW w:w="2453" w:type="pct"/>
        </w:tcPr>
        <w:p w14:paraId="5692D0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4551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B33E6" w14:paraId="72FE4AC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0E0E2BC" w14:textId="77777777" w:rsidR="00EC379B" w:rsidRDefault="007460A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E6710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873DA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CC5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7E79" w14:textId="77777777" w:rsidR="00000000" w:rsidRDefault="007460AA">
      <w:r>
        <w:separator/>
      </w:r>
    </w:p>
  </w:footnote>
  <w:footnote w:type="continuationSeparator" w:id="0">
    <w:p w14:paraId="4538B747" w14:textId="77777777" w:rsidR="00000000" w:rsidRDefault="0074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9E9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D18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E0D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10"/>
    <w:rsid w:val="00000A70"/>
    <w:rsid w:val="0000304C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E7FD8"/>
    <w:rsid w:val="000F094C"/>
    <w:rsid w:val="000F1392"/>
    <w:rsid w:val="000F18A2"/>
    <w:rsid w:val="000F2A7F"/>
    <w:rsid w:val="000F3DBD"/>
    <w:rsid w:val="000F43A2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93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810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D18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B12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C15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E5E"/>
    <w:rsid w:val="005666D5"/>
    <w:rsid w:val="005669A7"/>
    <w:rsid w:val="00573401"/>
    <w:rsid w:val="005764EC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17F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452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CF4"/>
    <w:rsid w:val="006B54C5"/>
    <w:rsid w:val="006B5E80"/>
    <w:rsid w:val="006B7A2E"/>
    <w:rsid w:val="006C4709"/>
    <w:rsid w:val="006D3005"/>
    <w:rsid w:val="006D504F"/>
    <w:rsid w:val="006E0CAC"/>
    <w:rsid w:val="006E171E"/>
    <w:rsid w:val="006E1CFB"/>
    <w:rsid w:val="006E1F94"/>
    <w:rsid w:val="006E26C1"/>
    <w:rsid w:val="006E30A8"/>
    <w:rsid w:val="006E45B0"/>
    <w:rsid w:val="006E5692"/>
    <w:rsid w:val="006F299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0AA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BE6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6BD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242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CCD"/>
    <w:rsid w:val="009E13BF"/>
    <w:rsid w:val="009E3631"/>
    <w:rsid w:val="009E3EB9"/>
    <w:rsid w:val="009E5C4C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AAC"/>
    <w:rsid w:val="00A10908"/>
    <w:rsid w:val="00A12330"/>
    <w:rsid w:val="00A1259F"/>
    <w:rsid w:val="00A12A1C"/>
    <w:rsid w:val="00A1446F"/>
    <w:rsid w:val="00A151B5"/>
    <w:rsid w:val="00A1771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1A8"/>
    <w:rsid w:val="00A61C27"/>
    <w:rsid w:val="00A62450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3E6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298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DCA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7BE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9ED"/>
    <w:rsid w:val="00DA1EFA"/>
    <w:rsid w:val="00DA25E7"/>
    <w:rsid w:val="00DA3687"/>
    <w:rsid w:val="00DA39F2"/>
    <w:rsid w:val="00DA3F03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1C78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A3D"/>
    <w:rsid w:val="00F41EEF"/>
    <w:rsid w:val="00F41FAC"/>
    <w:rsid w:val="00F420C6"/>
    <w:rsid w:val="00F423D3"/>
    <w:rsid w:val="00F44349"/>
    <w:rsid w:val="00F4569E"/>
    <w:rsid w:val="00F45AFC"/>
    <w:rsid w:val="00F462F4"/>
    <w:rsid w:val="00F467AD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4A9C59-EB4D-4007-B9F4-780E30F8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08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0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08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0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0810"/>
    <w:rPr>
      <w:b/>
      <w:bCs/>
    </w:rPr>
  </w:style>
  <w:style w:type="paragraph" w:styleId="Revision">
    <w:name w:val="Revision"/>
    <w:hidden/>
    <w:uiPriority w:val="99"/>
    <w:semiHidden/>
    <w:rsid w:val="008D1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2060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HB03977 (Committee Report (Substituted))</vt:lpstr>
    </vt:vector>
  </TitlesOfParts>
  <Company>State of Texas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25737</dc:subject>
  <dc:creator>State of Texas</dc:creator>
  <dc:description>HB 3977 by Neave Criado-(H)Business &amp; Industry (Substitute Document Number: 88R 23033)</dc:description>
  <cp:lastModifiedBy>Matthew Lee</cp:lastModifiedBy>
  <cp:revision>2</cp:revision>
  <cp:lastPrinted>2003-11-26T17:21:00Z</cp:lastPrinted>
  <dcterms:created xsi:type="dcterms:W3CDTF">2023-05-03T20:28:00Z</dcterms:created>
  <dcterms:modified xsi:type="dcterms:W3CDTF">2023-05-03T20:28:00Z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23.114.2727</vt:lpwstr>
  </property>
</Properties>
</file>