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354E95" w14:paraId="595666B3" w14:textId="77777777" w:rsidTr="00345119">
        <w:tc>
          <w:tcPr>
            <w:tcW w:w="9576" w:type="dxa"/>
            <w:noWrap/>
          </w:tcPr>
          <w:p w14:paraId="2830205D" w14:textId="77777777" w:rsidR="008423E4" w:rsidRPr="0022177D" w:rsidRDefault="00170740" w:rsidP="00063C01">
            <w:pPr>
              <w:pStyle w:val="Heading1"/>
            </w:pPr>
            <w:r w:rsidRPr="00631897">
              <w:t>BILL ANALYSIS</w:t>
            </w:r>
          </w:p>
        </w:tc>
      </w:tr>
    </w:tbl>
    <w:p w14:paraId="62AED5D7" w14:textId="77777777" w:rsidR="008423E4" w:rsidRPr="0022177D" w:rsidRDefault="008423E4" w:rsidP="00063C01">
      <w:pPr>
        <w:jc w:val="center"/>
      </w:pPr>
    </w:p>
    <w:p w14:paraId="684E79C3" w14:textId="77777777" w:rsidR="008423E4" w:rsidRPr="00B31F0E" w:rsidRDefault="008423E4" w:rsidP="00063C01"/>
    <w:p w14:paraId="25A213D2" w14:textId="77777777" w:rsidR="008423E4" w:rsidRPr="00742794" w:rsidRDefault="008423E4" w:rsidP="00063C01">
      <w:pPr>
        <w:tabs>
          <w:tab w:val="right" w:pos="9360"/>
        </w:tabs>
      </w:pPr>
    </w:p>
    <w:tbl>
      <w:tblPr>
        <w:tblW w:w="0" w:type="auto"/>
        <w:tblLayout w:type="fixed"/>
        <w:tblLook w:val="01E0" w:firstRow="1" w:lastRow="1" w:firstColumn="1" w:lastColumn="1" w:noHBand="0" w:noVBand="0"/>
      </w:tblPr>
      <w:tblGrid>
        <w:gridCol w:w="9576"/>
      </w:tblGrid>
      <w:tr w:rsidR="00354E95" w14:paraId="6B190CC7" w14:textId="77777777" w:rsidTr="00345119">
        <w:tc>
          <w:tcPr>
            <w:tcW w:w="9576" w:type="dxa"/>
          </w:tcPr>
          <w:p w14:paraId="55DF1AEE" w14:textId="4CB863AF" w:rsidR="008423E4" w:rsidRPr="00861995" w:rsidRDefault="00170740" w:rsidP="00063C01">
            <w:pPr>
              <w:jc w:val="right"/>
            </w:pPr>
            <w:r>
              <w:t>H.B. 4015</w:t>
            </w:r>
          </w:p>
        </w:tc>
      </w:tr>
      <w:tr w:rsidR="00354E95" w14:paraId="593BDFAE" w14:textId="77777777" w:rsidTr="00345119">
        <w:tc>
          <w:tcPr>
            <w:tcW w:w="9576" w:type="dxa"/>
          </w:tcPr>
          <w:p w14:paraId="3B0C12D9" w14:textId="6D67E92B" w:rsidR="008423E4" w:rsidRPr="00861995" w:rsidRDefault="00170740" w:rsidP="00063C01">
            <w:pPr>
              <w:jc w:val="right"/>
            </w:pPr>
            <w:r>
              <w:t xml:space="preserve">By: </w:t>
            </w:r>
            <w:r w:rsidR="006E10B2">
              <w:t>Thompson, Ed</w:t>
            </w:r>
          </w:p>
        </w:tc>
      </w:tr>
      <w:tr w:rsidR="00354E95" w14:paraId="63F7950A" w14:textId="77777777" w:rsidTr="00345119">
        <w:tc>
          <w:tcPr>
            <w:tcW w:w="9576" w:type="dxa"/>
          </w:tcPr>
          <w:p w14:paraId="6900EFAC" w14:textId="5AE2EA7E" w:rsidR="008423E4" w:rsidRPr="00861995" w:rsidRDefault="00170740" w:rsidP="00063C01">
            <w:pPr>
              <w:jc w:val="right"/>
            </w:pPr>
            <w:r>
              <w:t>Transportation</w:t>
            </w:r>
          </w:p>
        </w:tc>
      </w:tr>
      <w:tr w:rsidR="00354E95" w14:paraId="04F582D8" w14:textId="77777777" w:rsidTr="00345119">
        <w:tc>
          <w:tcPr>
            <w:tcW w:w="9576" w:type="dxa"/>
          </w:tcPr>
          <w:p w14:paraId="2C1D8EA1" w14:textId="085974C0" w:rsidR="008423E4" w:rsidRDefault="00170740" w:rsidP="00063C01">
            <w:pPr>
              <w:jc w:val="right"/>
            </w:pPr>
            <w:r>
              <w:t>Committee Report (Unamended)</w:t>
            </w:r>
          </w:p>
        </w:tc>
      </w:tr>
    </w:tbl>
    <w:p w14:paraId="59A94F77" w14:textId="77777777" w:rsidR="008423E4" w:rsidRDefault="008423E4" w:rsidP="00063C01">
      <w:pPr>
        <w:tabs>
          <w:tab w:val="right" w:pos="9360"/>
        </w:tabs>
      </w:pPr>
    </w:p>
    <w:p w14:paraId="4F5A6E82" w14:textId="77777777" w:rsidR="008423E4" w:rsidRDefault="008423E4" w:rsidP="00063C01"/>
    <w:p w14:paraId="5B4E48BE" w14:textId="77777777" w:rsidR="008423E4" w:rsidRDefault="008423E4" w:rsidP="00063C01"/>
    <w:tbl>
      <w:tblPr>
        <w:tblW w:w="0" w:type="auto"/>
        <w:tblCellMar>
          <w:left w:w="115" w:type="dxa"/>
          <w:right w:w="115" w:type="dxa"/>
        </w:tblCellMar>
        <w:tblLook w:val="01E0" w:firstRow="1" w:lastRow="1" w:firstColumn="1" w:lastColumn="1" w:noHBand="0" w:noVBand="0"/>
      </w:tblPr>
      <w:tblGrid>
        <w:gridCol w:w="9360"/>
      </w:tblGrid>
      <w:tr w:rsidR="00354E95" w14:paraId="7623D5A4" w14:textId="77777777" w:rsidTr="00345119">
        <w:tc>
          <w:tcPr>
            <w:tcW w:w="9576" w:type="dxa"/>
          </w:tcPr>
          <w:p w14:paraId="654980DB" w14:textId="77777777" w:rsidR="008423E4" w:rsidRPr="00A8133F" w:rsidRDefault="00170740" w:rsidP="00063C01">
            <w:pPr>
              <w:rPr>
                <w:b/>
              </w:rPr>
            </w:pPr>
            <w:r w:rsidRPr="009C1E9A">
              <w:rPr>
                <w:b/>
                <w:u w:val="single"/>
              </w:rPr>
              <w:t>BACKGROUND AND PURPOSE</w:t>
            </w:r>
            <w:r>
              <w:rPr>
                <w:b/>
              </w:rPr>
              <w:t xml:space="preserve"> </w:t>
            </w:r>
          </w:p>
          <w:p w14:paraId="4FE1379C" w14:textId="77777777" w:rsidR="008423E4" w:rsidRDefault="008423E4" w:rsidP="00063C01"/>
          <w:p w14:paraId="0E1F44A6" w14:textId="5C275ECB" w:rsidR="008423E4" w:rsidRDefault="00170740" w:rsidP="00063C01">
            <w:pPr>
              <w:pStyle w:val="Header"/>
              <w:tabs>
                <w:tab w:val="clear" w:pos="4320"/>
                <w:tab w:val="clear" w:pos="8640"/>
              </w:tabs>
              <w:jc w:val="both"/>
            </w:pPr>
            <w:r>
              <w:t>The Texas Department of Transportation (Tx</w:t>
            </w:r>
            <w:r w:rsidR="00F37BA3" w:rsidRPr="00F37BA3">
              <w:t>DOT</w:t>
            </w:r>
            <w:r>
              <w:t>)</w:t>
            </w:r>
            <w:r w:rsidR="00F37BA3" w:rsidRPr="00F37BA3">
              <w:t xml:space="preserve"> sets, collects, and spends rail safety fees, but because they are deposited into the state</w:t>
            </w:r>
            <w:r w:rsidR="001E16D5">
              <w:t>'</w:t>
            </w:r>
            <w:r w:rsidR="00F37BA3" w:rsidRPr="00F37BA3">
              <w:t>s general revenue</w:t>
            </w:r>
            <w:r w:rsidR="00CF6C5B">
              <w:t xml:space="preserve"> (GR) </w:t>
            </w:r>
            <w:r w:rsidR="00F37BA3" w:rsidRPr="00F37BA3">
              <w:t xml:space="preserve"> fund</w:t>
            </w:r>
            <w:r w:rsidR="00CF6C5B">
              <w:t>,</w:t>
            </w:r>
            <w:r w:rsidR="00F37BA3" w:rsidRPr="00F37BA3">
              <w:t xml:space="preserve"> they may not be available when needed to fully operate TxDOT</w:t>
            </w:r>
            <w:r w:rsidR="001E16D5">
              <w:t>'</w:t>
            </w:r>
            <w:r w:rsidR="00F37BA3" w:rsidRPr="00F37BA3">
              <w:t>s Rail Safety Inspection Program. TxDOT collects rail safety fees from all railroads operating in Texas at a rate approved by the Texas Transportation Commission</w:t>
            </w:r>
            <w:r w:rsidR="00CF6C5B">
              <w:t xml:space="preserve"> and the</w:t>
            </w:r>
            <w:r w:rsidR="00F37BA3" w:rsidRPr="00F37BA3">
              <w:t xml:space="preserve"> fees fund</w:t>
            </w:r>
            <w:r w:rsidR="00CF6C5B">
              <w:t xml:space="preserve"> the program</w:t>
            </w:r>
            <w:r w:rsidR="00F37BA3" w:rsidRPr="00F37BA3">
              <w:t xml:space="preserve">. This poses budgetary challenges because GR funds are highly competitive and subject to statutory, constitutional, and often policy limitations. Because the bulk of TxDOT's GR funding is rail safety fees, these rail safety fee appropriations </w:t>
            </w:r>
            <w:r>
              <w:t>may be</w:t>
            </w:r>
            <w:r w:rsidR="00F37BA3" w:rsidRPr="00F37BA3">
              <w:t xml:space="preserve"> negatively impacted in years of GR funding shortages or when the agency is asked to reduce a percentage of GR funding from </w:t>
            </w:r>
            <w:r w:rsidR="009747EC">
              <w:t>its</w:t>
            </w:r>
            <w:r w:rsidR="00F37BA3" w:rsidRPr="00F37BA3">
              <w:t xml:space="preserve"> budget.</w:t>
            </w:r>
            <w:r w:rsidR="00F37BA3">
              <w:t xml:space="preserve"> </w:t>
            </w:r>
            <w:r w:rsidR="00F37BA3" w:rsidRPr="00F37BA3">
              <w:t>H</w:t>
            </w:r>
            <w:r>
              <w:t>.</w:t>
            </w:r>
            <w:r w:rsidR="00F37BA3" w:rsidRPr="00F37BA3">
              <w:t>B</w:t>
            </w:r>
            <w:r>
              <w:t>.</w:t>
            </w:r>
            <w:r w:rsidR="00F37BA3" w:rsidRPr="00F37BA3">
              <w:t xml:space="preserve"> 4015</w:t>
            </w:r>
            <w:r>
              <w:t xml:space="preserve"> seeks to address this issue by</w:t>
            </w:r>
            <w:r w:rsidR="00F37BA3" w:rsidRPr="00F37BA3">
              <w:t xml:space="preserve"> requir</w:t>
            </w:r>
            <w:r>
              <w:t>ing</w:t>
            </w:r>
            <w:r w:rsidR="00F37BA3" w:rsidRPr="00F37BA3">
              <w:t xml:space="preserve"> the rail safety fees to be deposited </w:t>
            </w:r>
            <w:r>
              <w:t xml:space="preserve">to the state highway fund and to clarify that the fee </w:t>
            </w:r>
            <w:r w:rsidR="009747EC">
              <w:t>is</w:t>
            </w:r>
            <w:r>
              <w:t xml:space="preserve"> used only for</w:t>
            </w:r>
            <w:r w:rsidR="00F37BA3" w:rsidRPr="00F37BA3">
              <w:t xml:space="preserve"> the rail safety program.</w:t>
            </w:r>
          </w:p>
          <w:p w14:paraId="60995A23" w14:textId="77777777" w:rsidR="008423E4" w:rsidRPr="00E26B13" w:rsidRDefault="008423E4" w:rsidP="00063C01">
            <w:pPr>
              <w:rPr>
                <w:b/>
              </w:rPr>
            </w:pPr>
          </w:p>
        </w:tc>
      </w:tr>
      <w:tr w:rsidR="00354E95" w14:paraId="217A1107" w14:textId="77777777" w:rsidTr="00345119">
        <w:tc>
          <w:tcPr>
            <w:tcW w:w="9576" w:type="dxa"/>
          </w:tcPr>
          <w:p w14:paraId="57C7E81E" w14:textId="77777777" w:rsidR="0017725B" w:rsidRDefault="00170740" w:rsidP="00063C01">
            <w:pPr>
              <w:rPr>
                <w:b/>
                <w:u w:val="single"/>
              </w:rPr>
            </w:pPr>
            <w:r>
              <w:rPr>
                <w:b/>
                <w:u w:val="single"/>
              </w:rPr>
              <w:t>CRIMINAL JUSTICE IMPACT</w:t>
            </w:r>
          </w:p>
          <w:p w14:paraId="2B20A456" w14:textId="77777777" w:rsidR="0017725B" w:rsidRDefault="0017725B" w:rsidP="00063C01">
            <w:pPr>
              <w:rPr>
                <w:b/>
                <w:u w:val="single"/>
              </w:rPr>
            </w:pPr>
          </w:p>
          <w:p w14:paraId="15032ADC" w14:textId="3590035A" w:rsidR="000D11E1" w:rsidRPr="000D11E1" w:rsidRDefault="00170740" w:rsidP="00063C01">
            <w:pPr>
              <w:jc w:val="both"/>
            </w:pPr>
            <w:r>
              <w:t xml:space="preserve">It is the committee's opinion that this bill does </w:t>
            </w:r>
            <w:r>
              <w:t>not expressly create a criminal offense, increase the punishment for an existing criminal offense or category of offenses, or change the eligibility of a person for community supervision, parole, or mandatory supervision.</w:t>
            </w:r>
          </w:p>
          <w:p w14:paraId="14552506" w14:textId="77777777" w:rsidR="0017725B" w:rsidRPr="0017725B" w:rsidRDefault="0017725B" w:rsidP="00063C01">
            <w:pPr>
              <w:rPr>
                <w:b/>
                <w:u w:val="single"/>
              </w:rPr>
            </w:pPr>
          </w:p>
        </w:tc>
      </w:tr>
      <w:tr w:rsidR="00354E95" w14:paraId="6B4F6995" w14:textId="77777777" w:rsidTr="00345119">
        <w:tc>
          <w:tcPr>
            <w:tcW w:w="9576" w:type="dxa"/>
          </w:tcPr>
          <w:p w14:paraId="62EBF5B5" w14:textId="77777777" w:rsidR="008423E4" w:rsidRPr="00A8133F" w:rsidRDefault="00170740" w:rsidP="00063C01">
            <w:pPr>
              <w:rPr>
                <w:b/>
              </w:rPr>
            </w:pPr>
            <w:r w:rsidRPr="009C1E9A">
              <w:rPr>
                <w:b/>
                <w:u w:val="single"/>
              </w:rPr>
              <w:t>RULEMAKING AUTHORITY</w:t>
            </w:r>
            <w:r>
              <w:rPr>
                <w:b/>
              </w:rPr>
              <w:t xml:space="preserve"> </w:t>
            </w:r>
          </w:p>
          <w:p w14:paraId="113E1B7D" w14:textId="77777777" w:rsidR="008423E4" w:rsidRDefault="008423E4" w:rsidP="00063C01"/>
          <w:p w14:paraId="0CDE5A28" w14:textId="493567E7" w:rsidR="000D11E1" w:rsidRDefault="00170740" w:rsidP="00063C01">
            <w:pPr>
              <w:pStyle w:val="Header"/>
              <w:tabs>
                <w:tab w:val="clear" w:pos="4320"/>
                <w:tab w:val="clear" w:pos="8640"/>
              </w:tabs>
              <w:jc w:val="both"/>
            </w:pPr>
            <w:r>
              <w:t>It is the</w:t>
            </w:r>
            <w:r>
              <w:t xml:space="preserve"> committee's opinion that this bill does not expressly grant any additional rulemaking authority to a state officer, department, agency, or institution.</w:t>
            </w:r>
          </w:p>
          <w:p w14:paraId="2BA81C38" w14:textId="77777777" w:rsidR="008423E4" w:rsidRPr="00E21FDC" w:rsidRDefault="008423E4" w:rsidP="00063C01">
            <w:pPr>
              <w:rPr>
                <w:b/>
              </w:rPr>
            </w:pPr>
          </w:p>
        </w:tc>
      </w:tr>
      <w:tr w:rsidR="00354E95" w14:paraId="66344FAB" w14:textId="77777777" w:rsidTr="00345119">
        <w:tc>
          <w:tcPr>
            <w:tcW w:w="9576" w:type="dxa"/>
          </w:tcPr>
          <w:p w14:paraId="60925FC7" w14:textId="77777777" w:rsidR="008423E4" w:rsidRPr="00A8133F" w:rsidRDefault="00170740" w:rsidP="00063C01">
            <w:pPr>
              <w:rPr>
                <w:b/>
              </w:rPr>
            </w:pPr>
            <w:r w:rsidRPr="009C1E9A">
              <w:rPr>
                <w:b/>
                <w:u w:val="single"/>
              </w:rPr>
              <w:t>ANALYSIS</w:t>
            </w:r>
            <w:r>
              <w:rPr>
                <w:b/>
              </w:rPr>
              <w:t xml:space="preserve"> </w:t>
            </w:r>
          </w:p>
          <w:p w14:paraId="6A714FCC" w14:textId="77777777" w:rsidR="008423E4" w:rsidRDefault="008423E4" w:rsidP="00063C01"/>
          <w:p w14:paraId="180F44A4" w14:textId="7F0D8437" w:rsidR="009C36CD" w:rsidRPr="009C36CD" w:rsidRDefault="00170740" w:rsidP="00063C01">
            <w:pPr>
              <w:pStyle w:val="Header"/>
              <w:tabs>
                <w:tab w:val="clear" w:pos="4320"/>
                <w:tab w:val="clear" w:pos="8640"/>
              </w:tabs>
              <w:jc w:val="both"/>
            </w:pPr>
            <w:r>
              <w:t xml:space="preserve">H.B. 4015 amends the </w:t>
            </w:r>
            <w:r w:rsidRPr="000D11E1">
              <w:t>Transportation Code</w:t>
            </w:r>
            <w:r>
              <w:t xml:space="preserve"> to change</w:t>
            </w:r>
            <w:r w:rsidR="00DC4CBB">
              <w:t xml:space="preserve"> </w:t>
            </w:r>
            <w:r>
              <w:t xml:space="preserve">the </w:t>
            </w:r>
            <w:r w:rsidR="00DC4CBB">
              <w:t>fund to which</w:t>
            </w:r>
            <w:r>
              <w:t xml:space="preserve"> </w:t>
            </w:r>
            <w:r w:rsidR="00436F56">
              <w:t>the annual</w:t>
            </w:r>
            <w:r>
              <w:t xml:space="preserve"> fee </w:t>
            </w:r>
            <w:r w:rsidR="00357DAD">
              <w:t xml:space="preserve">assessed </w:t>
            </w:r>
            <w:r w:rsidR="00260996" w:rsidRPr="00260996">
              <w:t>against railroads operating</w:t>
            </w:r>
            <w:r w:rsidR="00260996">
              <w:t xml:space="preserve"> </w:t>
            </w:r>
            <w:r w:rsidR="00DC4CBB">
              <w:t>with</w:t>
            </w:r>
            <w:r w:rsidR="00260996">
              <w:t xml:space="preserve">in Texas </w:t>
            </w:r>
            <w:r w:rsidR="001B6E5F">
              <w:t>must be</w:t>
            </w:r>
            <w:r w:rsidR="00DC4CBB">
              <w:t xml:space="preserve"> deposited</w:t>
            </w:r>
            <w:r w:rsidR="00436F56">
              <w:t xml:space="preserve"> from </w:t>
            </w:r>
            <w:r w:rsidR="00436F56" w:rsidRPr="00DC4CBB">
              <w:t>the general revenue fund to the state highway fund</w:t>
            </w:r>
            <w:r w:rsidR="001B6E5F">
              <w:t>. The bill clarifies that the fee may</w:t>
            </w:r>
            <w:r w:rsidR="00260996">
              <w:t xml:space="preserve"> be used </w:t>
            </w:r>
            <w:r w:rsidR="00260996" w:rsidRPr="00260996">
              <w:t xml:space="preserve">only </w:t>
            </w:r>
            <w:r w:rsidR="00260996">
              <w:t xml:space="preserve">for the rail safety program. </w:t>
            </w:r>
          </w:p>
          <w:p w14:paraId="1CC900E7" w14:textId="77777777" w:rsidR="008423E4" w:rsidRPr="00835628" w:rsidRDefault="008423E4" w:rsidP="00063C01">
            <w:pPr>
              <w:rPr>
                <w:b/>
              </w:rPr>
            </w:pPr>
          </w:p>
        </w:tc>
      </w:tr>
      <w:tr w:rsidR="00354E95" w14:paraId="3A945A14" w14:textId="77777777" w:rsidTr="00345119">
        <w:tc>
          <w:tcPr>
            <w:tcW w:w="9576" w:type="dxa"/>
          </w:tcPr>
          <w:p w14:paraId="7FE14456" w14:textId="77777777" w:rsidR="008423E4" w:rsidRPr="00A8133F" w:rsidRDefault="00170740" w:rsidP="00063C01">
            <w:pPr>
              <w:rPr>
                <w:b/>
              </w:rPr>
            </w:pPr>
            <w:r w:rsidRPr="009C1E9A">
              <w:rPr>
                <w:b/>
                <w:u w:val="single"/>
              </w:rPr>
              <w:t>EFFECTIVE DATE</w:t>
            </w:r>
            <w:r>
              <w:rPr>
                <w:b/>
              </w:rPr>
              <w:t xml:space="preserve"> </w:t>
            </w:r>
          </w:p>
          <w:p w14:paraId="000782B2" w14:textId="77777777" w:rsidR="008423E4" w:rsidRDefault="008423E4" w:rsidP="00063C01"/>
          <w:p w14:paraId="3B2D860F" w14:textId="20DFEBAD" w:rsidR="008423E4" w:rsidRPr="003624F2" w:rsidRDefault="00170740" w:rsidP="00063C01">
            <w:pPr>
              <w:pStyle w:val="Header"/>
              <w:tabs>
                <w:tab w:val="clear" w:pos="4320"/>
                <w:tab w:val="clear" w:pos="8640"/>
              </w:tabs>
              <w:jc w:val="both"/>
            </w:pPr>
            <w:r>
              <w:t>September 1, 2023.</w:t>
            </w:r>
          </w:p>
          <w:p w14:paraId="5C7CCB69" w14:textId="77777777" w:rsidR="008423E4" w:rsidRPr="00233FDB" w:rsidRDefault="008423E4" w:rsidP="00063C01">
            <w:pPr>
              <w:rPr>
                <w:b/>
              </w:rPr>
            </w:pPr>
          </w:p>
        </w:tc>
      </w:tr>
    </w:tbl>
    <w:p w14:paraId="6850906C" w14:textId="77777777" w:rsidR="008423E4" w:rsidRPr="00BE0E75" w:rsidRDefault="008423E4" w:rsidP="00063C01">
      <w:pPr>
        <w:jc w:val="both"/>
        <w:rPr>
          <w:rFonts w:ascii="Arial" w:hAnsi="Arial"/>
          <w:sz w:val="16"/>
          <w:szCs w:val="16"/>
        </w:rPr>
      </w:pPr>
    </w:p>
    <w:p w14:paraId="75C1734C" w14:textId="77777777" w:rsidR="004108C3" w:rsidRPr="008423E4" w:rsidRDefault="004108C3" w:rsidP="00063C01"/>
    <w:sectPr w:rsidR="004108C3" w:rsidRPr="008423E4" w:rsidSect="006D504F">
      <w:headerReference w:type="even" r:id="rId6"/>
      <w:headerReference w:type="default" r:id="rId7"/>
      <w:footerReference w:type="even" r:id="rId8"/>
      <w:footerReference w:type="default" r:id="rId9"/>
      <w:headerReference w:type="first" r:id="rId10"/>
      <w:footerReference w:type="first" r:id="rId11"/>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63A2C3" w14:textId="77777777" w:rsidR="00000000" w:rsidRDefault="00170740">
      <w:r>
        <w:separator/>
      </w:r>
    </w:p>
  </w:endnote>
  <w:endnote w:type="continuationSeparator" w:id="0">
    <w:p w14:paraId="760887E4" w14:textId="77777777" w:rsidR="00000000" w:rsidRDefault="001707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2B309"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354E95" w14:paraId="6205BF21" w14:textId="77777777" w:rsidTr="009C1E9A">
      <w:trPr>
        <w:cantSplit/>
      </w:trPr>
      <w:tc>
        <w:tcPr>
          <w:tcW w:w="0" w:type="pct"/>
        </w:tcPr>
        <w:p w14:paraId="081FD886" w14:textId="77777777" w:rsidR="00137D90" w:rsidRDefault="00137D90" w:rsidP="009C1E9A">
          <w:pPr>
            <w:pStyle w:val="Footer"/>
            <w:tabs>
              <w:tab w:val="clear" w:pos="8640"/>
              <w:tab w:val="right" w:pos="9360"/>
            </w:tabs>
          </w:pPr>
        </w:p>
      </w:tc>
      <w:tc>
        <w:tcPr>
          <w:tcW w:w="2395" w:type="pct"/>
        </w:tcPr>
        <w:p w14:paraId="48C23E48" w14:textId="77777777" w:rsidR="00137D90" w:rsidRDefault="00137D90" w:rsidP="009C1E9A">
          <w:pPr>
            <w:pStyle w:val="Footer"/>
            <w:tabs>
              <w:tab w:val="clear" w:pos="8640"/>
              <w:tab w:val="right" w:pos="9360"/>
            </w:tabs>
          </w:pPr>
        </w:p>
        <w:p w14:paraId="5EDC336F" w14:textId="77777777" w:rsidR="001A4310" w:rsidRDefault="001A4310" w:rsidP="009C1E9A">
          <w:pPr>
            <w:pStyle w:val="Footer"/>
            <w:tabs>
              <w:tab w:val="clear" w:pos="8640"/>
              <w:tab w:val="right" w:pos="9360"/>
            </w:tabs>
          </w:pPr>
        </w:p>
        <w:p w14:paraId="40AE1D04" w14:textId="77777777" w:rsidR="00137D90" w:rsidRDefault="00137D90" w:rsidP="009C1E9A">
          <w:pPr>
            <w:pStyle w:val="Footer"/>
            <w:tabs>
              <w:tab w:val="clear" w:pos="8640"/>
              <w:tab w:val="right" w:pos="9360"/>
            </w:tabs>
          </w:pPr>
        </w:p>
      </w:tc>
      <w:tc>
        <w:tcPr>
          <w:tcW w:w="2453" w:type="pct"/>
        </w:tcPr>
        <w:p w14:paraId="729BE74F" w14:textId="77777777" w:rsidR="00137D90" w:rsidRDefault="00137D90" w:rsidP="009C1E9A">
          <w:pPr>
            <w:pStyle w:val="Footer"/>
            <w:tabs>
              <w:tab w:val="clear" w:pos="8640"/>
              <w:tab w:val="right" w:pos="9360"/>
            </w:tabs>
            <w:jc w:val="right"/>
          </w:pPr>
        </w:p>
      </w:tc>
    </w:tr>
    <w:tr w:rsidR="00354E95" w14:paraId="61C50D0A" w14:textId="77777777" w:rsidTr="009C1E9A">
      <w:trPr>
        <w:cantSplit/>
      </w:trPr>
      <w:tc>
        <w:tcPr>
          <w:tcW w:w="0" w:type="pct"/>
        </w:tcPr>
        <w:p w14:paraId="11823187" w14:textId="77777777" w:rsidR="00EC379B" w:rsidRDefault="00EC379B" w:rsidP="009C1E9A">
          <w:pPr>
            <w:pStyle w:val="Footer"/>
            <w:tabs>
              <w:tab w:val="clear" w:pos="8640"/>
              <w:tab w:val="right" w:pos="9360"/>
            </w:tabs>
          </w:pPr>
        </w:p>
      </w:tc>
      <w:tc>
        <w:tcPr>
          <w:tcW w:w="2395" w:type="pct"/>
        </w:tcPr>
        <w:p w14:paraId="4AB2C808" w14:textId="184F867A" w:rsidR="00EC379B" w:rsidRPr="009C1E9A" w:rsidRDefault="00170740" w:rsidP="009C1E9A">
          <w:pPr>
            <w:pStyle w:val="Footer"/>
            <w:tabs>
              <w:tab w:val="clear" w:pos="8640"/>
              <w:tab w:val="right" w:pos="9360"/>
            </w:tabs>
            <w:rPr>
              <w:rFonts w:ascii="Shruti" w:hAnsi="Shruti"/>
              <w:sz w:val="22"/>
            </w:rPr>
          </w:pPr>
          <w:r>
            <w:rPr>
              <w:rFonts w:ascii="Shruti" w:hAnsi="Shruti"/>
              <w:sz w:val="22"/>
            </w:rPr>
            <w:t>88R 22977-D</w:t>
          </w:r>
        </w:p>
      </w:tc>
      <w:tc>
        <w:tcPr>
          <w:tcW w:w="2453" w:type="pct"/>
        </w:tcPr>
        <w:p w14:paraId="47B0B964" w14:textId="3CF8BB84" w:rsidR="00EC379B" w:rsidRDefault="00170740" w:rsidP="009C1E9A">
          <w:pPr>
            <w:pStyle w:val="Footer"/>
            <w:tabs>
              <w:tab w:val="clear" w:pos="8640"/>
              <w:tab w:val="right" w:pos="9360"/>
            </w:tabs>
            <w:jc w:val="right"/>
          </w:pPr>
          <w:r>
            <w:fldChar w:fldCharType="begin"/>
          </w:r>
          <w:r>
            <w:instrText xml:space="preserve"> DOCPROPERTY  OTID  \* MERGEFORMAT </w:instrText>
          </w:r>
          <w:r>
            <w:fldChar w:fldCharType="separate"/>
          </w:r>
          <w:r w:rsidR="00D93015">
            <w:t>23.101.1469</w:t>
          </w:r>
          <w:r>
            <w:fldChar w:fldCharType="end"/>
          </w:r>
        </w:p>
      </w:tc>
    </w:tr>
    <w:tr w:rsidR="00354E95" w14:paraId="2931687A" w14:textId="77777777" w:rsidTr="009C1E9A">
      <w:trPr>
        <w:cantSplit/>
      </w:trPr>
      <w:tc>
        <w:tcPr>
          <w:tcW w:w="0" w:type="pct"/>
        </w:tcPr>
        <w:p w14:paraId="5F921F0F" w14:textId="77777777" w:rsidR="00EC379B" w:rsidRDefault="00EC379B" w:rsidP="009C1E9A">
          <w:pPr>
            <w:pStyle w:val="Footer"/>
            <w:tabs>
              <w:tab w:val="clear" w:pos="4320"/>
              <w:tab w:val="clear" w:pos="8640"/>
              <w:tab w:val="left" w:pos="2865"/>
            </w:tabs>
          </w:pPr>
        </w:p>
      </w:tc>
      <w:tc>
        <w:tcPr>
          <w:tcW w:w="2395" w:type="pct"/>
        </w:tcPr>
        <w:p w14:paraId="03BE67E8" w14:textId="77777777"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3AA4E083" w14:textId="77777777" w:rsidR="00EC379B" w:rsidRDefault="00EC379B" w:rsidP="006D504F">
          <w:pPr>
            <w:pStyle w:val="Footer"/>
            <w:rPr>
              <w:rStyle w:val="PageNumber"/>
            </w:rPr>
          </w:pPr>
        </w:p>
        <w:p w14:paraId="6245C207" w14:textId="77777777" w:rsidR="00EC379B" w:rsidRDefault="00EC379B" w:rsidP="009C1E9A">
          <w:pPr>
            <w:pStyle w:val="Footer"/>
            <w:tabs>
              <w:tab w:val="clear" w:pos="8640"/>
              <w:tab w:val="right" w:pos="9360"/>
            </w:tabs>
            <w:jc w:val="right"/>
          </w:pPr>
        </w:p>
      </w:tc>
    </w:tr>
    <w:tr w:rsidR="00354E95" w14:paraId="2468836A" w14:textId="77777777" w:rsidTr="009C1E9A">
      <w:trPr>
        <w:cantSplit/>
        <w:trHeight w:val="323"/>
      </w:trPr>
      <w:tc>
        <w:tcPr>
          <w:tcW w:w="0" w:type="pct"/>
          <w:gridSpan w:val="3"/>
        </w:tcPr>
        <w:p w14:paraId="6781D34E" w14:textId="77777777" w:rsidR="00EC379B" w:rsidRDefault="00170740"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7A944002" w14:textId="77777777" w:rsidR="00EC379B" w:rsidRDefault="00EC379B" w:rsidP="009C1E9A">
          <w:pPr>
            <w:pStyle w:val="Footer"/>
            <w:tabs>
              <w:tab w:val="clear" w:pos="8640"/>
              <w:tab w:val="right" w:pos="9360"/>
            </w:tabs>
            <w:jc w:val="center"/>
          </w:pPr>
        </w:p>
      </w:tc>
    </w:tr>
  </w:tbl>
  <w:p w14:paraId="5886488E"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E0439"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3DAB14" w14:textId="77777777" w:rsidR="00000000" w:rsidRDefault="00170740">
      <w:r>
        <w:separator/>
      </w:r>
    </w:p>
  </w:footnote>
  <w:footnote w:type="continuationSeparator" w:id="0">
    <w:p w14:paraId="056581EB" w14:textId="77777777" w:rsidR="00000000" w:rsidRDefault="001707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DABCD"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7DC92"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0227F" w14:textId="77777777" w:rsidR="00422039" w:rsidRDefault="0042203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1E1"/>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55E0"/>
    <w:rsid w:val="00055C12"/>
    <w:rsid w:val="000608B0"/>
    <w:rsid w:val="0006104C"/>
    <w:rsid w:val="00063C01"/>
    <w:rsid w:val="00064BF2"/>
    <w:rsid w:val="000667BA"/>
    <w:rsid w:val="000676A7"/>
    <w:rsid w:val="00073914"/>
    <w:rsid w:val="00074236"/>
    <w:rsid w:val="000746BD"/>
    <w:rsid w:val="00076D7D"/>
    <w:rsid w:val="00080D95"/>
    <w:rsid w:val="00090E6B"/>
    <w:rsid w:val="00091B2C"/>
    <w:rsid w:val="00092ABC"/>
    <w:rsid w:val="00097AAF"/>
    <w:rsid w:val="00097D13"/>
    <w:rsid w:val="000A4893"/>
    <w:rsid w:val="000A54E0"/>
    <w:rsid w:val="000A72C4"/>
    <w:rsid w:val="000B0F30"/>
    <w:rsid w:val="000B1486"/>
    <w:rsid w:val="000B3E61"/>
    <w:rsid w:val="000B54AF"/>
    <w:rsid w:val="000B6090"/>
    <w:rsid w:val="000B6FEE"/>
    <w:rsid w:val="000C12C4"/>
    <w:rsid w:val="000C49DA"/>
    <w:rsid w:val="000C4B3D"/>
    <w:rsid w:val="000C6DC1"/>
    <w:rsid w:val="000C6E20"/>
    <w:rsid w:val="000C76D7"/>
    <w:rsid w:val="000C7F1D"/>
    <w:rsid w:val="000D11E1"/>
    <w:rsid w:val="000D2EBA"/>
    <w:rsid w:val="000D32A1"/>
    <w:rsid w:val="000D3725"/>
    <w:rsid w:val="000D46E5"/>
    <w:rsid w:val="000D769C"/>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18D2"/>
    <w:rsid w:val="0012371B"/>
    <w:rsid w:val="001245C8"/>
    <w:rsid w:val="00124653"/>
    <w:rsid w:val="001247C5"/>
    <w:rsid w:val="00127893"/>
    <w:rsid w:val="001312BB"/>
    <w:rsid w:val="00134961"/>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70740"/>
    <w:rsid w:val="00171BF2"/>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B053A"/>
    <w:rsid w:val="001B26D8"/>
    <w:rsid w:val="001B3BFA"/>
    <w:rsid w:val="001B6E5F"/>
    <w:rsid w:val="001B75B8"/>
    <w:rsid w:val="001C1230"/>
    <w:rsid w:val="001C60B5"/>
    <w:rsid w:val="001C61B0"/>
    <w:rsid w:val="001C7957"/>
    <w:rsid w:val="001C7DB8"/>
    <w:rsid w:val="001C7EA8"/>
    <w:rsid w:val="001D1711"/>
    <w:rsid w:val="001D2A01"/>
    <w:rsid w:val="001D2EF6"/>
    <w:rsid w:val="001D37A8"/>
    <w:rsid w:val="001D462E"/>
    <w:rsid w:val="001E16D5"/>
    <w:rsid w:val="001E2CAD"/>
    <w:rsid w:val="001E34DB"/>
    <w:rsid w:val="001E37CD"/>
    <w:rsid w:val="001E4070"/>
    <w:rsid w:val="001E655E"/>
    <w:rsid w:val="001F3CB8"/>
    <w:rsid w:val="001F6B91"/>
    <w:rsid w:val="001F703C"/>
    <w:rsid w:val="00200B9E"/>
    <w:rsid w:val="00200BF5"/>
    <w:rsid w:val="002010D1"/>
    <w:rsid w:val="00201338"/>
    <w:rsid w:val="00202E7D"/>
    <w:rsid w:val="00204987"/>
    <w:rsid w:val="0020775D"/>
    <w:rsid w:val="002116DD"/>
    <w:rsid w:val="0021383D"/>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996"/>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6FF0"/>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E21B8"/>
    <w:rsid w:val="002E7DF9"/>
    <w:rsid w:val="002F097B"/>
    <w:rsid w:val="002F2147"/>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4E95"/>
    <w:rsid w:val="00355A98"/>
    <w:rsid w:val="00355D7E"/>
    <w:rsid w:val="003568DE"/>
    <w:rsid w:val="00357CA1"/>
    <w:rsid w:val="00357DAD"/>
    <w:rsid w:val="00361A89"/>
    <w:rsid w:val="00361FE9"/>
    <w:rsid w:val="003624F2"/>
    <w:rsid w:val="00363854"/>
    <w:rsid w:val="00364315"/>
    <w:rsid w:val="003643E2"/>
    <w:rsid w:val="00370155"/>
    <w:rsid w:val="003712D5"/>
    <w:rsid w:val="003747DF"/>
    <w:rsid w:val="00377E3D"/>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6CB0"/>
    <w:rsid w:val="003F1F5E"/>
    <w:rsid w:val="003F286A"/>
    <w:rsid w:val="003F77F8"/>
    <w:rsid w:val="00400ACD"/>
    <w:rsid w:val="00403B15"/>
    <w:rsid w:val="00403E8A"/>
    <w:rsid w:val="004101E4"/>
    <w:rsid w:val="00410661"/>
    <w:rsid w:val="00410868"/>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190E"/>
    <w:rsid w:val="004324E9"/>
    <w:rsid w:val="004350F3"/>
    <w:rsid w:val="00436980"/>
    <w:rsid w:val="00436F56"/>
    <w:rsid w:val="00441016"/>
    <w:rsid w:val="00441F2F"/>
    <w:rsid w:val="0044228B"/>
    <w:rsid w:val="00447018"/>
    <w:rsid w:val="00450561"/>
    <w:rsid w:val="00450A40"/>
    <w:rsid w:val="00451D7C"/>
    <w:rsid w:val="00452FC3"/>
    <w:rsid w:val="00454715"/>
    <w:rsid w:val="00455936"/>
    <w:rsid w:val="00455ACE"/>
    <w:rsid w:val="00461B69"/>
    <w:rsid w:val="00462B3D"/>
    <w:rsid w:val="00474927"/>
    <w:rsid w:val="00475913"/>
    <w:rsid w:val="00480080"/>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56A4"/>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69CE"/>
    <w:rsid w:val="005304B2"/>
    <w:rsid w:val="005336BD"/>
    <w:rsid w:val="00534A49"/>
    <w:rsid w:val="005363BB"/>
    <w:rsid w:val="00541B98"/>
    <w:rsid w:val="00543374"/>
    <w:rsid w:val="00545548"/>
    <w:rsid w:val="00546923"/>
    <w:rsid w:val="00551CA6"/>
    <w:rsid w:val="00555034"/>
    <w:rsid w:val="005570D2"/>
    <w:rsid w:val="00561528"/>
    <w:rsid w:val="0056153F"/>
    <w:rsid w:val="00561B14"/>
    <w:rsid w:val="00562C87"/>
    <w:rsid w:val="005636BD"/>
    <w:rsid w:val="005666D5"/>
    <w:rsid w:val="005669A7"/>
    <w:rsid w:val="00573401"/>
    <w:rsid w:val="00576714"/>
    <w:rsid w:val="0057685A"/>
    <w:rsid w:val="005832EE"/>
    <w:rsid w:val="005847EF"/>
    <w:rsid w:val="005851E6"/>
    <w:rsid w:val="005878B7"/>
    <w:rsid w:val="00592C9A"/>
    <w:rsid w:val="00593DF8"/>
    <w:rsid w:val="00595745"/>
    <w:rsid w:val="005A0E18"/>
    <w:rsid w:val="005A12A5"/>
    <w:rsid w:val="005A3790"/>
    <w:rsid w:val="005A3CCB"/>
    <w:rsid w:val="005A6D13"/>
    <w:rsid w:val="005B031F"/>
    <w:rsid w:val="005B3298"/>
    <w:rsid w:val="005B3C13"/>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402E7"/>
    <w:rsid w:val="00640CB6"/>
    <w:rsid w:val="00641B42"/>
    <w:rsid w:val="00645750"/>
    <w:rsid w:val="00646994"/>
    <w:rsid w:val="00650692"/>
    <w:rsid w:val="006508D3"/>
    <w:rsid w:val="00650AFA"/>
    <w:rsid w:val="00662B77"/>
    <w:rsid w:val="00662D0E"/>
    <w:rsid w:val="00663265"/>
    <w:rsid w:val="0066345F"/>
    <w:rsid w:val="0066485B"/>
    <w:rsid w:val="0067036E"/>
    <w:rsid w:val="00671693"/>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E0CAC"/>
    <w:rsid w:val="006E10B2"/>
    <w:rsid w:val="006E1CFB"/>
    <w:rsid w:val="006E1F94"/>
    <w:rsid w:val="006E26C1"/>
    <w:rsid w:val="006E30A8"/>
    <w:rsid w:val="006E45B0"/>
    <w:rsid w:val="006E5692"/>
    <w:rsid w:val="006F365D"/>
    <w:rsid w:val="006F4BB0"/>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5C7B"/>
    <w:rsid w:val="00764786"/>
    <w:rsid w:val="00766E12"/>
    <w:rsid w:val="0077098E"/>
    <w:rsid w:val="00771287"/>
    <w:rsid w:val="0077149E"/>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7EC1"/>
    <w:rsid w:val="007B4983"/>
    <w:rsid w:val="007B4FCA"/>
    <w:rsid w:val="007B7B85"/>
    <w:rsid w:val="007C462E"/>
    <w:rsid w:val="007C496B"/>
    <w:rsid w:val="007C6803"/>
    <w:rsid w:val="007D2892"/>
    <w:rsid w:val="007D2DCC"/>
    <w:rsid w:val="007D47E1"/>
    <w:rsid w:val="007D7FCB"/>
    <w:rsid w:val="007E33B6"/>
    <w:rsid w:val="007E59E8"/>
    <w:rsid w:val="007F3861"/>
    <w:rsid w:val="007F4162"/>
    <w:rsid w:val="007F5441"/>
    <w:rsid w:val="007F7668"/>
    <w:rsid w:val="00800C63"/>
    <w:rsid w:val="00802243"/>
    <w:rsid w:val="008023D4"/>
    <w:rsid w:val="00804124"/>
    <w:rsid w:val="00805402"/>
    <w:rsid w:val="0080765F"/>
    <w:rsid w:val="00812BE3"/>
    <w:rsid w:val="00814516"/>
    <w:rsid w:val="00815C9D"/>
    <w:rsid w:val="008170E2"/>
    <w:rsid w:val="00823E4C"/>
    <w:rsid w:val="00827749"/>
    <w:rsid w:val="00827B7E"/>
    <w:rsid w:val="00830EEB"/>
    <w:rsid w:val="008347A9"/>
    <w:rsid w:val="00835628"/>
    <w:rsid w:val="00835E90"/>
    <w:rsid w:val="0084176D"/>
    <w:rsid w:val="008423E4"/>
    <w:rsid w:val="00842900"/>
    <w:rsid w:val="00850CF0"/>
    <w:rsid w:val="00851846"/>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30D7"/>
    <w:rsid w:val="008947A7"/>
    <w:rsid w:val="00897E80"/>
    <w:rsid w:val="008A04FA"/>
    <w:rsid w:val="008A3188"/>
    <w:rsid w:val="008A3FDF"/>
    <w:rsid w:val="008A6418"/>
    <w:rsid w:val="008B05D8"/>
    <w:rsid w:val="008B0B3D"/>
    <w:rsid w:val="008B2B1A"/>
    <w:rsid w:val="008B3428"/>
    <w:rsid w:val="008B4A91"/>
    <w:rsid w:val="008B7785"/>
    <w:rsid w:val="008B79F2"/>
    <w:rsid w:val="008C0809"/>
    <w:rsid w:val="008C132C"/>
    <w:rsid w:val="008C3FD0"/>
    <w:rsid w:val="008D27A5"/>
    <w:rsid w:val="008D2AAB"/>
    <w:rsid w:val="008D309C"/>
    <w:rsid w:val="008D58F9"/>
    <w:rsid w:val="008D7427"/>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20711"/>
    <w:rsid w:val="00921A1E"/>
    <w:rsid w:val="00924EA9"/>
    <w:rsid w:val="00925CE1"/>
    <w:rsid w:val="00925F5C"/>
    <w:rsid w:val="00930897"/>
    <w:rsid w:val="009320D2"/>
    <w:rsid w:val="009329FB"/>
    <w:rsid w:val="00932C77"/>
    <w:rsid w:val="0093417F"/>
    <w:rsid w:val="00934AC2"/>
    <w:rsid w:val="009375BB"/>
    <w:rsid w:val="009418E9"/>
    <w:rsid w:val="00946044"/>
    <w:rsid w:val="0094653B"/>
    <w:rsid w:val="009465AB"/>
    <w:rsid w:val="00946DEE"/>
    <w:rsid w:val="00953499"/>
    <w:rsid w:val="00954A16"/>
    <w:rsid w:val="00955279"/>
    <w:rsid w:val="0095696D"/>
    <w:rsid w:val="00960F2D"/>
    <w:rsid w:val="0096482F"/>
    <w:rsid w:val="00964E3A"/>
    <w:rsid w:val="00967126"/>
    <w:rsid w:val="00970EAE"/>
    <w:rsid w:val="00971627"/>
    <w:rsid w:val="00972797"/>
    <w:rsid w:val="0097279D"/>
    <w:rsid w:val="009747EC"/>
    <w:rsid w:val="00976837"/>
    <w:rsid w:val="00980311"/>
    <w:rsid w:val="0098170E"/>
    <w:rsid w:val="0098285C"/>
    <w:rsid w:val="00983B56"/>
    <w:rsid w:val="009847FD"/>
    <w:rsid w:val="009851B3"/>
    <w:rsid w:val="00985300"/>
    <w:rsid w:val="00986720"/>
    <w:rsid w:val="00987F00"/>
    <w:rsid w:val="0099403D"/>
    <w:rsid w:val="00995B0B"/>
    <w:rsid w:val="009A1883"/>
    <w:rsid w:val="009A1D59"/>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220FF"/>
    <w:rsid w:val="00A227E0"/>
    <w:rsid w:val="00A232E4"/>
    <w:rsid w:val="00A24AAD"/>
    <w:rsid w:val="00A26A8A"/>
    <w:rsid w:val="00A27255"/>
    <w:rsid w:val="00A32304"/>
    <w:rsid w:val="00A3420E"/>
    <w:rsid w:val="00A35D66"/>
    <w:rsid w:val="00A41085"/>
    <w:rsid w:val="00A425FA"/>
    <w:rsid w:val="00A43960"/>
    <w:rsid w:val="00A463C4"/>
    <w:rsid w:val="00A46902"/>
    <w:rsid w:val="00A50CDB"/>
    <w:rsid w:val="00A51F3E"/>
    <w:rsid w:val="00A5364B"/>
    <w:rsid w:val="00A54142"/>
    <w:rsid w:val="00A54C42"/>
    <w:rsid w:val="00A572B1"/>
    <w:rsid w:val="00A577AF"/>
    <w:rsid w:val="00A60177"/>
    <w:rsid w:val="00A61C27"/>
    <w:rsid w:val="00A62638"/>
    <w:rsid w:val="00A6344D"/>
    <w:rsid w:val="00A644B8"/>
    <w:rsid w:val="00A70E35"/>
    <w:rsid w:val="00A720DC"/>
    <w:rsid w:val="00A803CF"/>
    <w:rsid w:val="00A8133F"/>
    <w:rsid w:val="00A82CB4"/>
    <w:rsid w:val="00A837A8"/>
    <w:rsid w:val="00A83C36"/>
    <w:rsid w:val="00A932BB"/>
    <w:rsid w:val="00A93579"/>
    <w:rsid w:val="00A93934"/>
    <w:rsid w:val="00A95D51"/>
    <w:rsid w:val="00AA18AE"/>
    <w:rsid w:val="00AA228B"/>
    <w:rsid w:val="00AA597A"/>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4F1C"/>
    <w:rsid w:val="00AF1433"/>
    <w:rsid w:val="00AF48B4"/>
    <w:rsid w:val="00AF4923"/>
    <w:rsid w:val="00AF7C74"/>
    <w:rsid w:val="00B000AF"/>
    <w:rsid w:val="00B04E79"/>
    <w:rsid w:val="00B07488"/>
    <w:rsid w:val="00B075A2"/>
    <w:rsid w:val="00B10DD2"/>
    <w:rsid w:val="00B115DC"/>
    <w:rsid w:val="00B11952"/>
    <w:rsid w:val="00B149AC"/>
    <w:rsid w:val="00B14BD2"/>
    <w:rsid w:val="00B1557F"/>
    <w:rsid w:val="00B1668D"/>
    <w:rsid w:val="00B16BC0"/>
    <w:rsid w:val="00B17981"/>
    <w:rsid w:val="00B20076"/>
    <w:rsid w:val="00B233BB"/>
    <w:rsid w:val="00B25612"/>
    <w:rsid w:val="00B26437"/>
    <w:rsid w:val="00B2678E"/>
    <w:rsid w:val="00B30647"/>
    <w:rsid w:val="00B31F0E"/>
    <w:rsid w:val="00B34F25"/>
    <w:rsid w:val="00B43672"/>
    <w:rsid w:val="00B473D8"/>
    <w:rsid w:val="00B5165A"/>
    <w:rsid w:val="00B524C1"/>
    <w:rsid w:val="00B52C8D"/>
    <w:rsid w:val="00B564BF"/>
    <w:rsid w:val="00B6104E"/>
    <w:rsid w:val="00B610C7"/>
    <w:rsid w:val="00B62106"/>
    <w:rsid w:val="00B626A8"/>
    <w:rsid w:val="00B65695"/>
    <w:rsid w:val="00B66526"/>
    <w:rsid w:val="00B665A3"/>
    <w:rsid w:val="00B73BB4"/>
    <w:rsid w:val="00B80532"/>
    <w:rsid w:val="00B82039"/>
    <w:rsid w:val="00B82454"/>
    <w:rsid w:val="00B90097"/>
    <w:rsid w:val="00B90999"/>
    <w:rsid w:val="00B91AD7"/>
    <w:rsid w:val="00B92D23"/>
    <w:rsid w:val="00B95BC8"/>
    <w:rsid w:val="00B96E87"/>
    <w:rsid w:val="00BA146A"/>
    <w:rsid w:val="00BA25D2"/>
    <w:rsid w:val="00BA32EE"/>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4827"/>
    <w:rsid w:val="00CF4C69"/>
    <w:rsid w:val="00CF581C"/>
    <w:rsid w:val="00CF6C5B"/>
    <w:rsid w:val="00CF71E0"/>
    <w:rsid w:val="00D001B1"/>
    <w:rsid w:val="00D03176"/>
    <w:rsid w:val="00D060A8"/>
    <w:rsid w:val="00D06605"/>
    <w:rsid w:val="00D0720F"/>
    <w:rsid w:val="00D074E2"/>
    <w:rsid w:val="00D11B0B"/>
    <w:rsid w:val="00D12A3E"/>
    <w:rsid w:val="00D22160"/>
    <w:rsid w:val="00D22172"/>
    <w:rsid w:val="00D2301B"/>
    <w:rsid w:val="00D239EE"/>
    <w:rsid w:val="00D30534"/>
    <w:rsid w:val="00D35728"/>
    <w:rsid w:val="00D359A7"/>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3015"/>
    <w:rsid w:val="00D947B6"/>
    <w:rsid w:val="00D94A53"/>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4CBB"/>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658E"/>
    <w:rsid w:val="00EA7A88"/>
    <w:rsid w:val="00EB27F2"/>
    <w:rsid w:val="00EB3928"/>
    <w:rsid w:val="00EB5373"/>
    <w:rsid w:val="00EC02A2"/>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1879"/>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26"/>
    <w:rsid w:val="00F25CC2"/>
    <w:rsid w:val="00F27573"/>
    <w:rsid w:val="00F307B6"/>
    <w:rsid w:val="00F30EB8"/>
    <w:rsid w:val="00F31876"/>
    <w:rsid w:val="00F31C67"/>
    <w:rsid w:val="00F36FE0"/>
    <w:rsid w:val="00F37BA3"/>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514B"/>
    <w:rsid w:val="00F6533E"/>
    <w:rsid w:val="00F6587F"/>
    <w:rsid w:val="00F67981"/>
    <w:rsid w:val="00F706CA"/>
    <w:rsid w:val="00F70F8D"/>
    <w:rsid w:val="00F71C5A"/>
    <w:rsid w:val="00F733A4"/>
    <w:rsid w:val="00F7758F"/>
    <w:rsid w:val="00F82811"/>
    <w:rsid w:val="00F84153"/>
    <w:rsid w:val="00F85661"/>
    <w:rsid w:val="00F96602"/>
    <w:rsid w:val="00F9735A"/>
    <w:rsid w:val="00FA32FC"/>
    <w:rsid w:val="00FA59FD"/>
    <w:rsid w:val="00FA5D8C"/>
    <w:rsid w:val="00FA6403"/>
    <w:rsid w:val="00FB16CD"/>
    <w:rsid w:val="00FB73AE"/>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2C72C0F-49A4-4CC3-8B21-789212379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0D11E1"/>
    <w:rPr>
      <w:sz w:val="16"/>
      <w:szCs w:val="16"/>
    </w:rPr>
  </w:style>
  <w:style w:type="paragraph" w:styleId="CommentText">
    <w:name w:val="annotation text"/>
    <w:basedOn w:val="Normal"/>
    <w:link w:val="CommentTextChar"/>
    <w:semiHidden/>
    <w:unhideWhenUsed/>
    <w:rsid w:val="000D11E1"/>
    <w:rPr>
      <w:sz w:val="20"/>
      <w:szCs w:val="20"/>
    </w:rPr>
  </w:style>
  <w:style w:type="character" w:customStyle="1" w:styleId="CommentTextChar">
    <w:name w:val="Comment Text Char"/>
    <w:basedOn w:val="DefaultParagraphFont"/>
    <w:link w:val="CommentText"/>
    <w:semiHidden/>
    <w:rsid w:val="000D11E1"/>
  </w:style>
  <w:style w:type="paragraph" w:styleId="CommentSubject">
    <w:name w:val="annotation subject"/>
    <w:basedOn w:val="CommentText"/>
    <w:next w:val="CommentText"/>
    <w:link w:val="CommentSubjectChar"/>
    <w:semiHidden/>
    <w:unhideWhenUsed/>
    <w:rsid w:val="000D11E1"/>
    <w:rPr>
      <w:b/>
      <w:bCs/>
    </w:rPr>
  </w:style>
  <w:style w:type="character" w:customStyle="1" w:styleId="CommentSubjectChar">
    <w:name w:val="Comment Subject Char"/>
    <w:basedOn w:val="CommentTextChar"/>
    <w:link w:val="CommentSubject"/>
    <w:semiHidden/>
    <w:rsid w:val="000D11E1"/>
    <w:rPr>
      <w:b/>
      <w:bCs/>
    </w:rPr>
  </w:style>
  <w:style w:type="paragraph" w:styleId="Revision">
    <w:name w:val="Revision"/>
    <w:hidden/>
    <w:uiPriority w:val="99"/>
    <w:semiHidden/>
    <w:rsid w:val="00DC4CB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301</Words>
  <Characters>1604</Characters>
  <Application>Microsoft Office Word</Application>
  <DocSecurity>4</DocSecurity>
  <Lines>47</Lines>
  <Paragraphs>15</Paragraphs>
  <ScaleCrop>false</ScaleCrop>
  <HeadingPairs>
    <vt:vector size="2" baseType="variant">
      <vt:variant>
        <vt:lpstr>Title</vt:lpstr>
      </vt:variant>
      <vt:variant>
        <vt:i4>1</vt:i4>
      </vt:variant>
    </vt:vector>
  </HeadingPairs>
  <TitlesOfParts>
    <vt:vector size="1" baseType="lpstr">
      <vt:lpstr>BA - HB04015 (Committee Report (Unamended))</vt:lpstr>
    </vt:vector>
  </TitlesOfParts>
  <Company>State of Texas</Company>
  <LinksUpToDate>false</LinksUpToDate>
  <CharactersWithSpaces>1896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22977</dc:subject>
  <dc:creator>State of Texas</dc:creator>
  <dc:description>HB 4015 by Thompson, Ed-(H)Transportation</dc:description>
  <cp:lastModifiedBy>Stacey Nicchio</cp:lastModifiedBy>
  <cp:revision>2</cp:revision>
  <cp:lastPrinted>2003-11-26T17:21:00Z</cp:lastPrinted>
  <dcterms:created xsi:type="dcterms:W3CDTF">2023-04-13T16:55:00Z</dcterms:created>
  <dcterms:modified xsi:type="dcterms:W3CDTF">2023-04-13T16:55:00Z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23.101.1469</vt:lpwstr>
  </property>
</Properties>
</file>