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48A" w:rsidRDefault="00FC74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7E3485447D49D88284C214F2A5E671"/>
          </w:placeholder>
        </w:sdtPr>
        <w:sdtContent>
          <w:r w:rsidRPr="005C2A78">
            <w:rPr>
              <w:rFonts w:cs="Times New Roman"/>
              <w:b/>
              <w:szCs w:val="24"/>
              <w:u w:val="single"/>
            </w:rPr>
            <w:t>BILL ANALYSIS</w:t>
          </w:r>
        </w:sdtContent>
      </w:sdt>
    </w:p>
    <w:p w:rsidR="00FC748A" w:rsidRPr="00585C31" w:rsidRDefault="00FC748A" w:rsidP="000F1DF9">
      <w:pPr>
        <w:spacing w:after="0" w:line="240" w:lineRule="auto"/>
        <w:rPr>
          <w:rFonts w:cs="Times New Roman"/>
          <w:szCs w:val="24"/>
        </w:rPr>
      </w:pPr>
    </w:p>
    <w:p w:rsidR="00FC748A" w:rsidRPr="00585C31" w:rsidRDefault="00FC74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748A" w:rsidTr="00F92B60">
        <w:tc>
          <w:tcPr>
            <w:tcW w:w="2718" w:type="dxa"/>
          </w:tcPr>
          <w:p w:rsidR="00FC748A" w:rsidRPr="005C2A78" w:rsidRDefault="00FC748A" w:rsidP="006D756B">
            <w:pPr>
              <w:rPr>
                <w:rFonts w:cs="Times New Roman"/>
                <w:szCs w:val="24"/>
              </w:rPr>
            </w:pPr>
            <w:sdt>
              <w:sdtPr>
                <w:rPr>
                  <w:rFonts w:cs="Times New Roman"/>
                  <w:szCs w:val="24"/>
                </w:rPr>
                <w:alias w:val="Agency Title"/>
                <w:tag w:val="AgencyTitleContentControl"/>
                <w:id w:val="1920747753"/>
                <w:lock w:val="sdtContentLocked"/>
                <w:placeholder>
                  <w:docPart w:val="675010C1710D46DABEA036BF72E053A4"/>
                </w:placeholder>
              </w:sdtPr>
              <w:sdtEndPr>
                <w:rPr>
                  <w:rFonts w:cstheme="minorBidi"/>
                  <w:szCs w:val="22"/>
                </w:rPr>
              </w:sdtEndPr>
              <w:sdtContent>
                <w:r>
                  <w:rPr>
                    <w:rFonts w:cs="Times New Roman"/>
                    <w:szCs w:val="24"/>
                  </w:rPr>
                  <w:t>Senate Research Center</w:t>
                </w:r>
              </w:sdtContent>
            </w:sdt>
          </w:p>
        </w:tc>
        <w:tc>
          <w:tcPr>
            <w:tcW w:w="6858" w:type="dxa"/>
          </w:tcPr>
          <w:p w:rsidR="00FC748A" w:rsidRPr="00FF6471" w:rsidRDefault="00FC748A" w:rsidP="000F1DF9">
            <w:pPr>
              <w:jc w:val="right"/>
              <w:rPr>
                <w:rFonts w:cs="Times New Roman"/>
                <w:szCs w:val="24"/>
              </w:rPr>
            </w:pPr>
            <w:sdt>
              <w:sdtPr>
                <w:rPr>
                  <w:rFonts w:cs="Times New Roman"/>
                  <w:szCs w:val="24"/>
                </w:rPr>
                <w:alias w:val="Bill Number"/>
                <w:tag w:val="BillNumberOne"/>
                <w:id w:val="-410784069"/>
                <w:lock w:val="sdtContentLocked"/>
                <w:placeholder>
                  <w:docPart w:val="B9F9B5B0DC564C6F82308EB1144A89C2"/>
                </w:placeholder>
              </w:sdtPr>
              <w:sdtContent>
                <w:r>
                  <w:rPr>
                    <w:rFonts w:cs="Times New Roman"/>
                    <w:szCs w:val="24"/>
                  </w:rPr>
                  <w:t>H.B. 4047</w:t>
                </w:r>
              </w:sdtContent>
            </w:sdt>
          </w:p>
        </w:tc>
      </w:tr>
      <w:tr w:rsidR="00FC748A" w:rsidTr="00F92B60">
        <w:sdt>
          <w:sdtPr>
            <w:rPr>
              <w:rFonts w:cs="Times New Roman"/>
              <w:szCs w:val="24"/>
            </w:rPr>
            <w:alias w:val="TLCNumber"/>
            <w:tag w:val="TLCNumber"/>
            <w:id w:val="-542600604"/>
            <w:lock w:val="sdtLocked"/>
            <w:placeholder>
              <w:docPart w:val="F03B4F2C6370462FBE4FF21B94001D16"/>
            </w:placeholder>
          </w:sdtPr>
          <w:sdtContent>
            <w:tc>
              <w:tcPr>
                <w:tcW w:w="2718" w:type="dxa"/>
              </w:tcPr>
              <w:p w:rsidR="00FC748A" w:rsidRPr="000F1DF9" w:rsidRDefault="00FC748A" w:rsidP="00C65088">
                <w:pPr>
                  <w:rPr>
                    <w:rFonts w:cs="Times New Roman"/>
                    <w:szCs w:val="24"/>
                  </w:rPr>
                </w:pPr>
                <w:r>
                  <w:t>88R13699 MP-D</w:t>
                </w:r>
              </w:p>
            </w:tc>
          </w:sdtContent>
        </w:sdt>
        <w:tc>
          <w:tcPr>
            <w:tcW w:w="6858" w:type="dxa"/>
          </w:tcPr>
          <w:p w:rsidR="00FC748A" w:rsidRPr="005C2A78" w:rsidRDefault="00FC748A" w:rsidP="00073EDD">
            <w:pPr>
              <w:jc w:val="right"/>
              <w:rPr>
                <w:rFonts w:cs="Times New Roman"/>
                <w:szCs w:val="24"/>
              </w:rPr>
            </w:pPr>
            <w:sdt>
              <w:sdtPr>
                <w:rPr>
                  <w:rFonts w:cs="Times New Roman"/>
                  <w:szCs w:val="24"/>
                </w:rPr>
                <w:alias w:val="Author Label"/>
                <w:tag w:val="By"/>
                <w:id w:val="72399597"/>
                <w:lock w:val="sdtLocked"/>
                <w:placeholder>
                  <w:docPart w:val="F4726C602FDA4EBFBE2FB5EA0272EB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DC8931A399490696A0E0702C55D37E"/>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F1BD009C8CD4456395E669D4DA8D41C2"/>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D23AE7355ECE4544AB4BE75BAEC26670"/>
                </w:placeholder>
                <w:showingPlcHdr/>
              </w:sdtPr>
              <w:sdtContent/>
            </w:sdt>
          </w:p>
        </w:tc>
      </w:tr>
      <w:tr w:rsidR="00FC748A" w:rsidTr="00F92B60">
        <w:tc>
          <w:tcPr>
            <w:tcW w:w="2718" w:type="dxa"/>
          </w:tcPr>
          <w:p w:rsidR="00FC748A" w:rsidRPr="00BC7495" w:rsidRDefault="00FC748A" w:rsidP="000F1DF9">
            <w:pPr>
              <w:rPr>
                <w:rFonts w:cs="Times New Roman"/>
                <w:szCs w:val="24"/>
              </w:rPr>
            </w:pPr>
          </w:p>
        </w:tc>
        <w:sdt>
          <w:sdtPr>
            <w:rPr>
              <w:rFonts w:cs="Times New Roman"/>
              <w:szCs w:val="24"/>
            </w:rPr>
            <w:alias w:val="Committee"/>
            <w:tag w:val="Committee"/>
            <w:id w:val="1914272295"/>
            <w:lock w:val="sdtContentLocked"/>
            <w:placeholder>
              <w:docPart w:val="87DEEDF24A7D4BE3B657E8F6F8DB1E7E"/>
            </w:placeholder>
          </w:sdtPr>
          <w:sdtContent>
            <w:tc>
              <w:tcPr>
                <w:tcW w:w="6858" w:type="dxa"/>
              </w:tcPr>
              <w:p w:rsidR="00FC748A" w:rsidRPr="00FF6471" w:rsidRDefault="00FC748A" w:rsidP="000F1DF9">
                <w:pPr>
                  <w:jc w:val="right"/>
                  <w:rPr>
                    <w:rFonts w:cs="Times New Roman"/>
                    <w:szCs w:val="24"/>
                  </w:rPr>
                </w:pPr>
                <w:r>
                  <w:rPr>
                    <w:rFonts w:cs="Times New Roman"/>
                    <w:szCs w:val="24"/>
                  </w:rPr>
                  <w:t>Natural Resources &amp; Economic Development</w:t>
                </w:r>
              </w:p>
            </w:tc>
          </w:sdtContent>
        </w:sdt>
      </w:tr>
      <w:tr w:rsidR="00FC748A" w:rsidTr="00F92B60">
        <w:tc>
          <w:tcPr>
            <w:tcW w:w="2718" w:type="dxa"/>
          </w:tcPr>
          <w:p w:rsidR="00FC748A" w:rsidRPr="00BC7495" w:rsidRDefault="00FC748A" w:rsidP="000F1DF9">
            <w:pPr>
              <w:rPr>
                <w:rFonts w:cs="Times New Roman"/>
                <w:szCs w:val="24"/>
              </w:rPr>
            </w:pPr>
          </w:p>
        </w:tc>
        <w:sdt>
          <w:sdtPr>
            <w:rPr>
              <w:rFonts w:cs="Times New Roman"/>
              <w:szCs w:val="24"/>
            </w:rPr>
            <w:alias w:val="Date"/>
            <w:tag w:val="DateContentControl"/>
            <w:id w:val="1178081906"/>
            <w:lock w:val="sdtLocked"/>
            <w:placeholder>
              <w:docPart w:val="9FEFF7EFD392468590EF6F1EFC839B4D"/>
            </w:placeholder>
            <w:date w:fullDate="2023-05-15T00:00:00Z">
              <w:dateFormat w:val="M/d/yyyy"/>
              <w:lid w:val="en-US"/>
              <w:storeMappedDataAs w:val="dateTime"/>
              <w:calendar w:val="gregorian"/>
            </w:date>
          </w:sdtPr>
          <w:sdtContent>
            <w:tc>
              <w:tcPr>
                <w:tcW w:w="6858" w:type="dxa"/>
              </w:tcPr>
              <w:p w:rsidR="00FC748A" w:rsidRPr="00FF6471" w:rsidRDefault="00FC748A" w:rsidP="000F1DF9">
                <w:pPr>
                  <w:jc w:val="right"/>
                  <w:rPr>
                    <w:rFonts w:cs="Times New Roman"/>
                    <w:szCs w:val="24"/>
                  </w:rPr>
                </w:pPr>
                <w:r>
                  <w:rPr>
                    <w:rFonts w:cs="Times New Roman"/>
                    <w:szCs w:val="24"/>
                  </w:rPr>
                  <w:t>5/15/2023</w:t>
                </w:r>
              </w:p>
            </w:tc>
          </w:sdtContent>
        </w:sdt>
      </w:tr>
      <w:tr w:rsidR="00FC748A" w:rsidTr="00F92B60">
        <w:tc>
          <w:tcPr>
            <w:tcW w:w="2718" w:type="dxa"/>
          </w:tcPr>
          <w:p w:rsidR="00FC748A" w:rsidRPr="00BC7495" w:rsidRDefault="00FC748A" w:rsidP="000F1DF9">
            <w:pPr>
              <w:rPr>
                <w:rFonts w:cs="Times New Roman"/>
                <w:szCs w:val="24"/>
              </w:rPr>
            </w:pPr>
          </w:p>
        </w:tc>
        <w:sdt>
          <w:sdtPr>
            <w:rPr>
              <w:rFonts w:cs="Times New Roman"/>
              <w:szCs w:val="24"/>
            </w:rPr>
            <w:alias w:val="BA Version"/>
            <w:tag w:val="BAVersion"/>
            <w:id w:val="-1685590809"/>
            <w:lock w:val="sdtContentLocked"/>
            <w:placeholder>
              <w:docPart w:val="88543308477B4A04AB35FE6D215E3A1F"/>
            </w:placeholder>
          </w:sdtPr>
          <w:sdtContent>
            <w:tc>
              <w:tcPr>
                <w:tcW w:w="6858" w:type="dxa"/>
              </w:tcPr>
              <w:p w:rsidR="00FC748A" w:rsidRPr="00FF6471" w:rsidRDefault="00FC748A" w:rsidP="000F1DF9">
                <w:pPr>
                  <w:jc w:val="right"/>
                  <w:rPr>
                    <w:rFonts w:cs="Times New Roman"/>
                    <w:szCs w:val="24"/>
                  </w:rPr>
                </w:pPr>
                <w:r>
                  <w:rPr>
                    <w:rFonts w:cs="Times New Roman"/>
                    <w:szCs w:val="24"/>
                  </w:rPr>
                  <w:t>Engrossed</w:t>
                </w:r>
              </w:p>
            </w:tc>
          </w:sdtContent>
        </w:sdt>
      </w:tr>
    </w:tbl>
    <w:p w:rsidR="00FC748A" w:rsidRPr="00FF6471" w:rsidRDefault="00FC748A" w:rsidP="000F1DF9">
      <w:pPr>
        <w:spacing w:after="0" w:line="240" w:lineRule="auto"/>
        <w:rPr>
          <w:rFonts w:cs="Times New Roman"/>
          <w:szCs w:val="24"/>
        </w:rPr>
      </w:pPr>
    </w:p>
    <w:p w:rsidR="00FC748A" w:rsidRPr="00FF6471" w:rsidRDefault="00FC748A" w:rsidP="000F1DF9">
      <w:pPr>
        <w:spacing w:after="0" w:line="240" w:lineRule="auto"/>
        <w:rPr>
          <w:rFonts w:cs="Times New Roman"/>
          <w:szCs w:val="24"/>
        </w:rPr>
      </w:pPr>
    </w:p>
    <w:p w:rsidR="00FC748A" w:rsidRPr="00FF6471" w:rsidRDefault="00FC74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71F5DA59D749FB89D59990EDBF37BA"/>
        </w:placeholder>
      </w:sdtPr>
      <w:sdtContent>
        <w:p w:rsidR="00FC748A" w:rsidRDefault="00FC74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8A0B22B3FEE4931970D62CBB7036AD0"/>
        </w:placeholder>
      </w:sdtPr>
      <w:sdtEndPr/>
      <w:sdtContent>
        <w:p w:rsidR="00FC748A" w:rsidRDefault="00FC748A" w:rsidP="00FC748A">
          <w:pPr>
            <w:pStyle w:val="NormalWeb"/>
            <w:spacing w:before="0" w:beforeAutospacing="0" w:after="0" w:afterAutospacing="0"/>
            <w:jc w:val="both"/>
            <w:divId w:val="220873059"/>
            <w:rPr>
              <w:rFonts w:eastAsia="Times New Roman"/>
              <w:bCs/>
            </w:rPr>
          </w:pPr>
        </w:p>
        <w:p w:rsidR="00FC748A" w:rsidRPr="00FC748A" w:rsidRDefault="00FC748A" w:rsidP="00FC748A">
          <w:pPr>
            <w:pStyle w:val="NormalWeb"/>
            <w:spacing w:before="0" w:beforeAutospacing="0" w:after="0" w:afterAutospacing="0"/>
            <w:jc w:val="both"/>
            <w:divId w:val="220873059"/>
            <w:rPr>
              <w:color w:val="000000"/>
            </w:rPr>
          </w:pPr>
          <w:r w:rsidRPr="00FC748A">
            <w:rPr>
              <w:color w:val="000000"/>
            </w:rPr>
            <w:t>The United States is highly reliant on uranium imports to supply its 92 nuclear power reactors, including the four reactors located in Texas. Most uranium used domestically is purchased from countries like Canada, Kazakhstan, and Australia, which is currently cheaper than mining domestically. However, importing uranium leaves the nuclear power industry vulnerable to global supply chain shocks and reliance on Russia, which is another major importer to the United States. It has been questioned whether Texas could help reduce national reliance on imported uranium. Uranium mining in South Texas is ongoing but the area still has untapped uranium deposits. If these deposits were comprehensively studied, subsidized, and exploited, they could help the nation become more energy independent and help boost the state's economy. H.B. 4047 seeks to address this issue by requiring the Texas Commission on Environmental Quality to conduct a study on the uranium deposits in Texas and how utilizing those deposits could lessen the United States' reliance on foreign sources of uranium.</w:t>
          </w:r>
        </w:p>
        <w:p w:rsidR="00FC748A" w:rsidRPr="00D70925" w:rsidRDefault="00FC748A" w:rsidP="00FC748A">
          <w:pPr>
            <w:spacing w:after="0" w:line="240" w:lineRule="auto"/>
            <w:jc w:val="both"/>
            <w:rPr>
              <w:rFonts w:eastAsia="Times New Roman" w:cs="Times New Roman"/>
              <w:bCs/>
              <w:szCs w:val="24"/>
            </w:rPr>
          </w:pPr>
        </w:p>
      </w:sdtContent>
    </w:sdt>
    <w:p w:rsidR="00FC748A" w:rsidRDefault="00FC74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4047 </w:t>
      </w:r>
      <w:bookmarkStart w:id="1" w:name="AmendsCurrentLaw"/>
      <w:bookmarkEnd w:id="1"/>
      <w:r>
        <w:rPr>
          <w:rFonts w:cs="Times New Roman"/>
          <w:szCs w:val="24"/>
        </w:rPr>
        <w:t>amends current law relating to a study on uranium deposits in this state.</w:t>
      </w:r>
    </w:p>
    <w:p w:rsidR="00FC748A" w:rsidRPr="00F92B60" w:rsidRDefault="00FC748A" w:rsidP="000F1DF9">
      <w:pPr>
        <w:spacing w:after="0" w:line="240" w:lineRule="auto"/>
        <w:jc w:val="both"/>
        <w:rPr>
          <w:rFonts w:eastAsia="Times New Roman" w:cs="Times New Roman"/>
          <w:szCs w:val="24"/>
        </w:rPr>
      </w:pPr>
    </w:p>
    <w:p w:rsidR="00FC748A" w:rsidRPr="005C2A78" w:rsidRDefault="00FC74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2144767CF94B72BC783AF21E83C00D"/>
          </w:placeholder>
        </w:sdtPr>
        <w:sdtContent>
          <w:r>
            <w:rPr>
              <w:rFonts w:eastAsia="Times New Roman" w:cs="Times New Roman"/>
              <w:b/>
              <w:szCs w:val="24"/>
              <w:u w:val="single"/>
            </w:rPr>
            <w:t>RULEMAKING AUTHORITY</w:t>
          </w:r>
        </w:sdtContent>
      </w:sdt>
    </w:p>
    <w:p w:rsidR="00FC748A" w:rsidRPr="006529C4" w:rsidRDefault="00FC748A" w:rsidP="00774EC7">
      <w:pPr>
        <w:spacing w:after="0" w:line="240" w:lineRule="auto"/>
        <w:jc w:val="both"/>
        <w:rPr>
          <w:rFonts w:cs="Times New Roman"/>
          <w:szCs w:val="24"/>
        </w:rPr>
      </w:pPr>
    </w:p>
    <w:p w:rsidR="00FC748A" w:rsidRPr="006529C4" w:rsidRDefault="00FC74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748A" w:rsidRPr="006529C4" w:rsidRDefault="00FC748A" w:rsidP="00774EC7">
      <w:pPr>
        <w:spacing w:after="0" w:line="240" w:lineRule="auto"/>
        <w:jc w:val="both"/>
        <w:rPr>
          <w:rFonts w:cs="Times New Roman"/>
          <w:szCs w:val="24"/>
        </w:rPr>
      </w:pPr>
    </w:p>
    <w:p w:rsidR="00FC748A" w:rsidRPr="005C2A78" w:rsidRDefault="00FC748A" w:rsidP="00FC74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8DF8680A0344C1BDF86F7B4B58B574"/>
          </w:placeholder>
        </w:sdtPr>
        <w:sdtContent>
          <w:r>
            <w:rPr>
              <w:rFonts w:eastAsia="Times New Roman" w:cs="Times New Roman"/>
              <w:b/>
              <w:szCs w:val="24"/>
              <w:u w:val="single"/>
            </w:rPr>
            <w:t>SECTION BY SECTION ANALYSIS</w:t>
          </w:r>
        </w:sdtContent>
      </w:sdt>
    </w:p>
    <w:p w:rsidR="00FC748A" w:rsidRPr="005C2A78" w:rsidRDefault="00FC748A" w:rsidP="00FC748A">
      <w:pPr>
        <w:spacing w:after="0" w:line="240" w:lineRule="auto"/>
        <w:jc w:val="both"/>
        <w:rPr>
          <w:rFonts w:eastAsia="Times New Roman" w:cs="Times New Roman"/>
          <w:szCs w:val="24"/>
        </w:rPr>
      </w:pPr>
    </w:p>
    <w:p w:rsidR="00FC748A" w:rsidRDefault="00FC748A" w:rsidP="00FC748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F92B60">
        <w:rPr>
          <w:rFonts w:eastAsia="Times New Roman" w:cs="Times New Roman"/>
          <w:szCs w:val="24"/>
        </w:rPr>
        <w:t>DEFINITION</w:t>
      </w:r>
      <w:r>
        <w:rPr>
          <w:rFonts w:eastAsia="Times New Roman" w:cs="Times New Roman"/>
          <w:szCs w:val="24"/>
        </w:rPr>
        <w:t>. Defines</w:t>
      </w:r>
      <w:r w:rsidRPr="00F92B60">
        <w:rPr>
          <w:rFonts w:eastAsia="Times New Roman" w:cs="Times New Roman"/>
          <w:szCs w:val="24"/>
        </w:rPr>
        <w:t xml:space="preserve"> "commission</w:t>
      </w:r>
      <w:r>
        <w:rPr>
          <w:rFonts w:eastAsia="Times New Roman" w:cs="Times New Roman"/>
          <w:szCs w:val="24"/>
        </w:rPr>
        <w:t>."</w:t>
      </w:r>
    </w:p>
    <w:p w:rsidR="00FC748A" w:rsidRPr="00F92B60" w:rsidRDefault="00FC748A" w:rsidP="00FC748A">
      <w:pPr>
        <w:spacing w:after="0" w:line="240" w:lineRule="auto"/>
        <w:jc w:val="both"/>
        <w:rPr>
          <w:rFonts w:eastAsia="Times New Roman" w:cs="Times New Roman"/>
          <w:szCs w:val="24"/>
        </w:rPr>
      </w:pPr>
    </w:p>
    <w:p w:rsidR="00FC748A" w:rsidRDefault="00FC748A" w:rsidP="00FC748A">
      <w:pPr>
        <w:spacing w:after="0" w:line="240" w:lineRule="auto"/>
        <w:jc w:val="both"/>
        <w:rPr>
          <w:rFonts w:eastAsia="Times New Roman" w:cs="Times New Roman"/>
          <w:szCs w:val="24"/>
        </w:rPr>
      </w:pPr>
      <w:r w:rsidRPr="00F92B60">
        <w:rPr>
          <w:rFonts w:eastAsia="Times New Roman" w:cs="Times New Roman"/>
          <w:szCs w:val="24"/>
        </w:rPr>
        <w:t>SECTION 2.</w:t>
      </w:r>
      <w:r>
        <w:rPr>
          <w:rFonts w:eastAsia="Times New Roman" w:cs="Times New Roman"/>
          <w:szCs w:val="24"/>
        </w:rPr>
        <w:t xml:space="preserve"> </w:t>
      </w:r>
      <w:r w:rsidRPr="00F92B60">
        <w:rPr>
          <w:rFonts w:eastAsia="Times New Roman" w:cs="Times New Roman"/>
          <w:szCs w:val="24"/>
        </w:rPr>
        <w:t>STUDY ON URANIUM DEPOSITS IN THIS STATE</w:t>
      </w:r>
      <w:r>
        <w:rPr>
          <w:rFonts w:eastAsia="Times New Roman" w:cs="Times New Roman"/>
          <w:szCs w:val="24"/>
        </w:rPr>
        <w:t>. Requires the Texas Commission on Environmental Quality (TCEQ) to</w:t>
      </w:r>
      <w:r w:rsidRPr="00F92B60">
        <w:rPr>
          <w:rFonts w:eastAsia="Times New Roman" w:cs="Times New Roman"/>
          <w:szCs w:val="24"/>
        </w:rPr>
        <w:t xml:space="preserve"> conduct a study on the uranium deposits in this state and how utilizing those deposits could lessen the United States' reliance on foreign sources of uranium.</w:t>
      </w:r>
    </w:p>
    <w:p w:rsidR="00FC748A" w:rsidRPr="00F92B60" w:rsidRDefault="00FC748A" w:rsidP="00FC748A">
      <w:pPr>
        <w:spacing w:after="0" w:line="240" w:lineRule="auto"/>
        <w:jc w:val="both"/>
        <w:rPr>
          <w:rFonts w:eastAsia="Times New Roman" w:cs="Times New Roman"/>
          <w:szCs w:val="24"/>
        </w:rPr>
      </w:pPr>
    </w:p>
    <w:p w:rsidR="00FC748A" w:rsidRPr="00F92B60" w:rsidRDefault="00FC748A" w:rsidP="00FC748A">
      <w:pPr>
        <w:spacing w:after="0" w:line="240" w:lineRule="auto"/>
        <w:jc w:val="both"/>
        <w:rPr>
          <w:rFonts w:eastAsia="Times New Roman" w:cs="Times New Roman"/>
          <w:szCs w:val="24"/>
        </w:rPr>
      </w:pPr>
      <w:r w:rsidRPr="00F92B60">
        <w:rPr>
          <w:rFonts w:eastAsia="Times New Roman" w:cs="Times New Roman"/>
          <w:szCs w:val="24"/>
        </w:rPr>
        <w:t xml:space="preserve">SECTION 3. REPORT. </w:t>
      </w:r>
      <w:r>
        <w:rPr>
          <w:rFonts w:eastAsia="Times New Roman" w:cs="Times New Roman"/>
          <w:szCs w:val="24"/>
        </w:rPr>
        <w:t>Requires TCEQ,</w:t>
      </w:r>
      <w:r w:rsidRPr="00F92B60">
        <w:rPr>
          <w:rFonts w:eastAsia="Times New Roman" w:cs="Times New Roman"/>
          <w:szCs w:val="24"/>
        </w:rPr>
        <w:t xml:space="preserve"> </w:t>
      </w:r>
      <w:r>
        <w:rPr>
          <w:rFonts w:eastAsia="Times New Roman" w:cs="Times New Roman"/>
          <w:szCs w:val="24"/>
        </w:rPr>
        <w:t>n</w:t>
      </w:r>
      <w:r w:rsidRPr="00F92B60">
        <w:rPr>
          <w:rFonts w:eastAsia="Times New Roman" w:cs="Times New Roman"/>
          <w:szCs w:val="24"/>
        </w:rPr>
        <w:t xml:space="preserve">ot later than December 1, 2024, </w:t>
      </w:r>
      <w:r>
        <w:rPr>
          <w:rFonts w:eastAsia="Times New Roman" w:cs="Times New Roman"/>
          <w:szCs w:val="24"/>
        </w:rPr>
        <w:t>to</w:t>
      </w:r>
      <w:r w:rsidRPr="00F92B60">
        <w:rPr>
          <w:rFonts w:eastAsia="Times New Roman" w:cs="Times New Roman"/>
          <w:szCs w:val="24"/>
        </w:rPr>
        <w:t xml:space="preserve"> submit to the governor, lieutenant governor, and speaker of the house of representatives a report that includes the findings of the study and any recommendations for legislative or other action. </w:t>
      </w:r>
      <w:r>
        <w:rPr>
          <w:rFonts w:eastAsia="Times New Roman" w:cs="Times New Roman"/>
          <w:szCs w:val="24"/>
        </w:rPr>
        <w:t>Requires that t</w:t>
      </w:r>
      <w:r w:rsidRPr="00F92B60">
        <w:rPr>
          <w:rFonts w:eastAsia="Times New Roman" w:cs="Times New Roman"/>
          <w:szCs w:val="24"/>
        </w:rPr>
        <w:t>he report include recommendations for legislative or regulatory changes and potential economic incentive programs to support the uranium mining industry in this state.</w:t>
      </w:r>
    </w:p>
    <w:p w:rsidR="00FC748A" w:rsidRDefault="00FC748A" w:rsidP="00FC748A">
      <w:pPr>
        <w:spacing w:after="0" w:line="240" w:lineRule="auto"/>
        <w:jc w:val="both"/>
        <w:rPr>
          <w:rFonts w:eastAsia="Times New Roman" w:cs="Times New Roman"/>
          <w:szCs w:val="24"/>
        </w:rPr>
      </w:pPr>
    </w:p>
    <w:p w:rsidR="00FC748A" w:rsidRDefault="00FC748A" w:rsidP="00FC748A">
      <w:pPr>
        <w:spacing w:after="0" w:line="240" w:lineRule="auto"/>
        <w:jc w:val="both"/>
        <w:rPr>
          <w:rFonts w:eastAsia="Times New Roman" w:cs="Times New Roman"/>
          <w:szCs w:val="24"/>
        </w:rPr>
      </w:pPr>
      <w:r w:rsidRPr="00F92B60">
        <w:rPr>
          <w:rFonts w:eastAsia="Times New Roman" w:cs="Times New Roman"/>
          <w:szCs w:val="24"/>
        </w:rPr>
        <w:t xml:space="preserve">SECTION 4. EXPIRATION. </w:t>
      </w:r>
      <w:r>
        <w:rPr>
          <w:rFonts w:eastAsia="Times New Roman" w:cs="Times New Roman"/>
          <w:szCs w:val="24"/>
        </w:rPr>
        <w:t>Provides that t</w:t>
      </w:r>
      <w:r w:rsidRPr="00F92B60">
        <w:rPr>
          <w:rFonts w:eastAsia="Times New Roman" w:cs="Times New Roman"/>
          <w:szCs w:val="24"/>
        </w:rPr>
        <w:t>his Act expires January 1, 2025</w:t>
      </w:r>
      <w:r>
        <w:rPr>
          <w:rFonts w:eastAsia="Times New Roman" w:cs="Times New Roman"/>
          <w:szCs w:val="24"/>
        </w:rPr>
        <w:t>.</w:t>
      </w:r>
    </w:p>
    <w:p w:rsidR="00FC748A" w:rsidRDefault="00FC748A" w:rsidP="00FC748A">
      <w:pPr>
        <w:spacing w:after="0" w:line="240" w:lineRule="auto"/>
        <w:jc w:val="both"/>
        <w:rPr>
          <w:rFonts w:eastAsia="Times New Roman" w:cs="Times New Roman"/>
          <w:szCs w:val="24"/>
        </w:rPr>
      </w:pPr>
    </w:p>
    <w:p w:rsidR="00FC748A" w:rsidRPr="00C8671F" w:rsidRDefault="00FC748A" w:rsidP="00FC748A">
      <w:pPr>
        <w:spacing w:after="0" w:line="240" w:lineRule="auto"/>
        <w:jc w:val="both"/>
        <w:rPr>
          <w:rFonts w:eastAsia="Times New Roman" w:cs="Times New Roman"/>
          <w:szCs w:val="24"/>
        </w:rPr>
      </w:pPr>
      <w:r>
        <w:rPr>
          <w:rFonts w:eastAsia="Times New Roman" w:cs="Times New Roman"/>
          <w:szCs w:val="24"/>
        </w:rPr>
        <w:t>SECTION 5. EFFECTIVE DATE. Effective date: upon passage or September 1, 2023.</w:t>
      </w:r>
      <w:r w:rsidRPr="005C2A78">
        <w:rPr>
          <w:rFonts w:eastAsia="Times New Roman" w:cs="Times New Roman"/>
          <w:szCs w:val="24"/>
        </w:rPr>
        <w:t xml:space="preserve"> </w:t>
      </w:r>
    </w:p>
    <w:sectPr w:rsidR="00FC74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A5D" w:rsidRDefault="00152A5D" w:rsidP="000F1DF9">
      <w:pPr>
        <w:spacing w:after="0" w:line="240" w:lineRule="auto"/>
      </w:pPr>
      <w:r>
        <w:separator/>
      </w:r>
    </w:p>
  </w:endnote>
  <w:endnote w:type="continuationSeparator" w:id="0">
    <w:p w:rsidR="00152A5D" w:rsidRDefault="00152A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2A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748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748A">
                <w:rPr>
                  <w:sz w:val="20"/>
                  <w:szCs w:val="20"/>
                </w:rPr>
                <w:t>H.B. 4047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74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2A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2A5D" w:rsidRDefault="00152A5D" w:rsidP="000F1DF9">
      <w:pPr>
        <w:spacing w:after="0" w:line="240" w:lineRule="auto"/>
      </w:pPr>
      <w:r>
        <w:separator/>
      </w:r>
    </w:p>
  </w:footnote>
  <w:footnote w:type="continuationSeparator" w:id="0">
    <w:p w:rsidR="00152A5D" w:rsidRDefault="00152A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2A5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C748A"/>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36542"/>
  <w15:docId w15:val="{7085E56C-C10C-40FC-8786-ED4BD6EA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74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7E3485447D49D88284C214F2A5E671"/>
        <w:category>
          <w:name w:val="General"/>
          <w:gallery w:val="placeholder"/>
        </w:category>
        <w:types>
          <w:type w:val="bbPlcHdr"/>
        </w:types>
        <w:behaviors>
          <w:behavior w:val="content"/>
        </w:behaviors>
        <w:guid w:val="{3940A57F-4B0E-466D-B5BD-945BE639C940}"/>
      </w:docPartPr>
      <w:docPartBody>
        <w:p w:rsidR="00000000" w:rsidRDefault="00841922"/>
      </w:docPartBody>
    </w:docPart>
    <w:docPart>
      <w:docPartPr>
        <w:name w:val="675010C1710D46DABEA036BF72E053A4"/>
        <w:category>
          <w:name w:val="General"/>
          <w:gallery w:val="placeholder"/>
        </w:category>
        <w:types>
          <w:type w:val="bbPlcHdr"/>
        </w:types>
        <w:behaviors>
          <w:behavior w:val="content"/>
        </w:behaviors>
        <w:guid w:val="{78642647-717E-4DE6-956B-F9FF7B220BF9}"/>
      </w:docPartPr>
      <w:docPartBody>
        <w:p w:rsidR="00000000" w:rsidRDefault="00841922"/>
      </w:docPartBody>
    </w:docPart>
    <w:docPart>
      <w:docPartPr>
        <w:name w:val="B9F9B5B0DC564C6F82308EB1144A89C2"/>
        <w:category>
          <w:name w:val="General"/>
          <w:gallery w:val="placeholder"/>
        </w:category>
        <w:types>
          <w:type w:val="bbPlcHdr"/>
        </w:types>
        <w:behaviors>
          <w:behavior w:val="content"/>
        </w:behaviors>
        <w:guid w:val="{45DB72B5-3064-496F-98DE-FA319D03C94C}"/>
      </w:docPartPr>
      <w:docPartBody>
        <w:p w:rsidR="00000000" w:rsidRDefault="00841922"/>
      </w:docPartBody>
    </w:docPart>
    <w:docPart>
      <w:docPartPr>
        <w:name w:val="F03B4F2C6370462FBE4FF21B94001D16"/>
        <w:category>
          <w:name w:val="General"/>
          <w:gallery w:val="placeholder"/>
        </w:category>
        <w:types>
          <w:type w:val="bbPlcHdr"/>
        </w:types>
        <w:behaviors>
          <w:behavior w:val="content"/>
        </w:behaviors>
        <w:guid w:val="{5BE7EEA0-8F58-4567-A797-F64BBCD0DA94}"/>
      </w:docPartPr>
      <w:docPartBody>
        <w:p w:rsidR="00000000" w:rsidRDefault="00841922"/>
      </w:docPartBody>
    </w:docPart>
    <w:docPart>
      <w:docPartPr>
        <w:name w:val="F4726C602FDA4EBFBE2FB5EA0272EB41"/>
        <w:category>
          <w:name w:val="General"/>
          <w:gallery w:val="placeholder"/>
        </w:category>
        <w:types>
          <w:type w:val="bbPlcHdr"/>
        </w:types>
        <w:behaviors>
          <w:behavior w:val="content"/>
        </w:behaviors>
        <w:guid w:val="{550D45DF-02B2-46D4-9188-49A7C3D154A8}"/>
      </w:docPartPr>
      <w:docPartBody>
        <w:p w:rsidR="00000000" w:rsidRDefault="00841922"/>
      </w:docPartBody>
    </w:docPart>
    <w:docPart>
      <w:docPartPr>
        <w:name w:val="45DC8931A399490696A0E0702C55D37E"/>
        <w:category>
          <w:name w:val="General"/>
          <w:gallery w:val="placeholder"/>
        </w:category>
        <w:types>
          <w:type w:val="bbPlcHdr"/>
        </w:types>
        <w:behaviors>
          <w:behavior w:val="content"/>
        </w:behaviors>
        <w:guid w:val="{74CFC08F-E53F-41D1-BA70-774F5BCB7C90}"/>
      </w:docPartPr>
      <w:docPartBody>
        <w:p w:rsidR="00000000" w:rsidRDefault="00841922"/>
      </w:docPartBody>
    </w:docPart>
    <w:docPart>
      <w:docPartPr>
        <w:name w:val="F1BD009C8CD4456395E669D4DA8D41C2"/>
        <w:category>
          <w:name w:val="General"/>
          <w:gallery w:val="placeholder"/>
        </w:category>
        <w:types>
          <w:type w:val="bbPlcHdr"/>
        </w:types>
        <w:behaviors>
          <w:behavior w:val="content"/>
        </w:behaviors>
        <w:guid w:val="{8E368023-202E-4EDE-B831-41B2652B300C}"/>
      </w:docPartPr>
      <w:docPartBody>
        <w:p w:rsidR="00000000" w:rsidRDefault="00841922"/>
      </w:docPartBody>
    </w:docPart>
    <w:docPart>
      <w:docPartPr>
        <w:name w:val="D23AE7355ECE4544AB4BE75BAEC26670"/>
        <w:category>
          <w:name w:val="General"/>
          <w:gallery w:val="placeholder"/>
        </w:category>
        <w:types>
          <w:type w:val="bbPlcHdr"/>
        </w:types>
        <w:behaviors>
          <w:behavior w:val="content"/>
        </w:behaviors>
        <w:guid w:val="{01ED1DF5-78F1-41FB-9135-462F98598E95}"/>
      </w:docPartPr>
      <w:docPartBody>
        <w:p w:rsidR="00000000" w:rsidRDefault="00841922"/>
      </w:docPartBody>
    </w:docPart>
    <w:docPart>
      <w:docPartPr>
        <w:name w:val="87DEEDF24A7D4BE3B657E8F6F8DB1E7E"/>
        <w:category>
          <w:name w:val="General"/>
          <w:gallery w:val="placeholder"/>
        </w:category>
        <w:types>
          <w:type w:val="bbPlcHdr"/>
        </w:types>
        <w:behaviors>
          <w:behavior w:val="content"/>
        </w:behaviors>
        <w:guid w:val="{279D3562-2A95-426B-AC10-D80769F3BF59}"/>
      </w:docPartPr>
      <w:docPartBody>
        <w:p w:rsidR="00000000" w:rsidRDefault="00841922"/>
      </w:docPartBody>
    </w:docPart>
    <w:docPart>
      <w:docPartPr>
        <w:name w:val="9FEFF7EFD392468590EF6F1EFC839B4D"/>
        <w:category>
          <w:name w:val="General"/>
          <w:gallery w:val="placeholder"/>
        </w:category>
        <w:types>
          <w:type w:val="bbPlcHdr"/>
        </w:types>
        <w:behaviors>
          <w:behavior w:val="content"/>
        </w:behaviors>
        <w:guid w:val="{C8FFDC8A-2BF5-47DF-B1F0-C81B9A1CBB53}"/>
      </w:docPartPr>
      <w:docPartBody>
        <w:p w:rsidR="00000000" w:rsidRDefault="00F11818" w:rsidP="00F11818">
          <w:pPr>
            <w:pStyle w:val="9FEFF7EFD392468590EF6F1EFC839B4D"/>
          </w:pPr>
          <w:r w:rsidRPr="00A30DD1">
            <w:rPr>
              <w:rStyle w:val="PlaceholderText"/>
            </w:rPr>
            <w:t>Click here to enter a date.</w:t>
          </w:r>
        </w:p>
      </w:docPartBody>
    </w:docPart>
    <w:docPart>
      <w:docPartPr>
        <w:name w:val="88543308477B4A04AB35FE6D215E3A1F"/>
        <w:category>
          <w:name w:val="General"/>
          <w:gallery w:val="placeholder"/>
        </w:category>
        <w:types>
          <w:type w:val="bbPlcHdr"/>
        </w:types>
        <w:behaviors>
          <w:behavior w:val="content"/>
        </w:behaviors>
        <w:guid w:val="{3BFE1EC6-454C-4D25-9120-54180C952B10}"/>
      </w:docPartPr>
      <w:docPartBody>
        <w:p w:rsidR="00000000" w:rsidRDefault="00841922"/>
      </w:docPartBody>
    </w:docPart>
    <w:docPart>
      <w:docPartPr>
        <w:name w:val="FD71F5DA59D749FB89D59990EDBF37BA"/>
        <w:category>
          <w:name w:val="General"/>
          <w:gallery w:val="placeholder"/>
        </w:category>
        <w:types>
          <w:type w:val="bbPlcHdr"/>
        </w:types>
        <w:behaviors>
          <w:behavior w:val="content"/>
        </w:behaviors>
        <w:guid w:val="{C3CEA00E-D8B3-4CDB-BC29-41ECC5FB8414}"/>
      </w:docPartPr>
      <w:docPartBody>
        <w:p w:rsidR="00000000" w:rsidRDefault="00841922"/>
      </w:docPartBody>
    </w:docPart>
    <w:docPart>
      <w:docPartPr>
        <w:name w:val="88A0B22B3FEE4931970D62CBB7036AD0"/>
        <w:category>
          <w:name w:val="General"/>
          <w:gallery w:val="placeholder"/>
        </w:category>
        <w:types>
          <w:type w:val="bbPlcHdr"/>
        </w:types>
        <w:behaviors>
          <w:behavior w:val="content"/>
        </w:behaviors>
        <w:guid w:val="{C432913F-C409-4C20-8B0E-CD8DA69778EF}"/>
      </w:docPartPr>
      <w:docPartBody>
        <w:p w:rsidR="00000000" w:rsidRDefault="00F11818" w:rsidP="00F11818">
          <w:pPr>
            <w:pStyle w:val="88A0B22B3FEE4931970D62CBB7036AD0"/>
          </w:pPr>
          <w:r>
            <w:rPr>
              <w:rFonts w:eastAsia="Times New Roman" w:cs="Times New Roman"/>
              <w:bCs/>
              <w:szCs w:val="24"/>
            </w:rPr>
            <w:t xml:space="preserve"> </w:t>
          </w:r>
        </w:p>
      </w:docPartBody>
    </w:docPart>
    <w:docPart>
      <w:docPartPr>
        <w:name w:val="1D2144767CF94B72BC783AF21E83C00D"/>
        <w:category>
          <w:name w:val="General"/>
          <w:gallery w:val="placeholder"/>
        </w:category>
        <w:types>
          <w:type w:val="bbPlcHdr"/>
        </w:types>
        <w:behaviors>
          <w:behavior w:val="content"/>
        </w:behaviors>
        <w:guid w:val="{C351A624-55FD-4F65-8387-671A8D55795A}"/>
      </w:docPartPr>
      <w:docPartBody>
        <w:p w:rsidR="00000000" w:rsidRDefault="00841922"/>
      </w:docPartBody>
    </w:docPart>
    <w:docPart>
      <w:docPartPr>
        <w:name w:val="D38DF8680A0344C1BDF86F7B4B58B574"/>
        <w:category>
          <w:name w:val="General"/>
          <w:gallery w:val="placeholder"/>
        </w:category>
        <w:types>
          <w:type w:val="bbPlcHdr"/>
        </w:types>
        <w:behaviors>
          <w:behavior w:val="content"/>
        </w:behaviors>
        <w:guid w:val="{85D99D26-3657-4759-BED5-8F870178F9FA}"/>
      </w:docPartPr>
      <w:docPartBody>
        <w:p w:rsidR="00000000" w:rsidRDefault="00841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192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181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818"/>
    <w:rPr>
      <w:color w:val="808080"/>
    </w:rPr>
  </w:style>
  <w:style w:type="paragraph" w:customStyle="1" w:styleId="9FEFF7EFD392468590EF6F1EFC839B4D">
    <w:name w:val="9FEFF7EFD392468590EF6F1EFC839B4D"/>
    <w:rsid w:val="00F11818"/>
    <w:pPr>
      <w:spacing w:after="160" w:line="259" w:lineRule="auto"/>
    </w:pPr>
  </w:style>
  <w:style w:type="paragraph" w:customStyle="1" w:styleId="88A0B22B3FEE4931970D62CBB7036AD0">
    <w:name w:val="88A0B22B3FEE4931970D62CBB7036AD0"/>
    <w:rsid w:val="00F118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371</Words>
  <Characters>2118</Characters>
  <Application>Microsoft Office Word</Application>
  <DocSecurity>0</DocSecurity>
  <Lines>17</Lines>
  <Paragraphs>4</Paragraphs>
  <ScaleCrop>false</ScaleCrop>
  <Company>Texas Legislative Council</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2023-05-15T21:25:00Z</cp:lastPrinted>
  <dcterms:created xsi:type="dcterms:W3CDTF">2015-05-29T14:24:00Z</dcterms:created>
  <dcterms:modified xsi:type="dcterms:W3CDTF">2023-05-15T21:25:00Z</dcterms:modified>
</cp:coreProperties>
</file>

<file path=docProps/custom.xml><?xml version="1.0" encoding="utf-8"?>
<op:Properties xmlns:vt="http://schemas.openxmlformats.org/officeDocument/2006/docPropsVTypes" xmlns:op="http://schemas.openxmlformats.org/officeDocument/2006/custom-properties"/>
</file>