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A0148" w14:paraId="52FA320B" w14:textId="77777777" w:rsidTr="00345119">
        <w:tc>
          <w:tcPr>
            <w:tcW w:w="9576" w:type="dxa"/>
            <w:noWrap/>
          </w:tcPr>
          <w:p w14:paraId="3D431E9D" w14:textId="77777777" w:rsidR="008423E4" w:rsidRPr="0022177D" w:rsidRDefault="00596756" w:rsidP="00BB525D">
            <w:pPr>
              <w:pStyle w:val="Heading1"/>
            </w:pPr>
            <w:r w:rsidRPr="00631897">
              <w:t>BILL ANALYSIS</w:t>
            </w:r>
          </w:p>
        </w:tc>
      </w:tr>
    </w:tbl>
    <w:p w14:paraId="635EB4FF" w14:textId="77777777" w:rsidR="008423E4" w:rsidRPr="0022177D" w:rsidRDefault="008423E4" w:rsidP="00BB525D">
      <w:pPr>
        <w:jc w:val="center"/>
      </w:pPr>
    </w:p>
    <w:p w14:paraId="43529525" w14:textId="77777777" w:rsidR="008423E4" w:rsidRPr="00B31F0E" w:rsidRDefault="008423E4" w:rsidP="00BB525D"/>
    <w:p w14:paraId="5230859B" w14:textId="77777777" w:rsidR="008423E4" w:rsidRPr="00742794" w:rsidRDefault="008423E4" w:rsidP="00BB525D">
      <w:pPr>
        <w:tabs>
          <w:tab w:val="right" w:pos="9360"/>
        </w:tabs>
      </w:pPr>
    </w:p>
    <w:tbl>
      <w:tblPr>
        <w:tblW w:w="0" w:type="auto"/>
        <w:tblLayout w:type="fixed"/>
        <w:tblLook w:val="01E0" w:firstRow="1" w:lastRow="1" w:firstColumn="1" w:lastColumn="1" w:noHBand="0" w:noVBand="0"/>
      </w:tblPr>
      <w:tblGrid>
        <w:gridCol w:w="9576"/>
      </w:tblGrid>
      <w:tr w:rsidR="008A0148" w14:paraId="684F6A63" w14:textId="77777777" w:rsidTr="00345119">
        <w:tc>
          <w:tcPr>
            <w:tcW w:w="9576" w:type="dxa"/>
          </w:tcPr>
          <w:p w14:paraId="2A826AFE" w14:textId="51A51A7A" w:rsidR="008423E4" w:rsidRPr="00861995" w:rsidRDefault="00596756" w:rsidP="00BB525D">
            <w:pPr>
              <w:jc w:val="right"/>
            </w:pPr>
            <w:r>
              <w:t>C.S.H.B. 4058</w:t>
            </w:r>
          </w:p>
        </w:tc>
      </w:tr>
      <w:tr w:rsidR="008A0148" w14:paraId="31515529" w14:textId="77777777" w:rsidTr="00345119">
        <w:tc>
          <w:tcPr>
            <w:tcW w:w="9576" w:type="dxa"/>
          </w:tcPr>
          <w:p w14:paraId="49B1492E" w14:textId="490E5EC1" w:rsidR="008423E4" w:rsidRPr="00861995" w:rsidRDefault="00596756" w:rsidP="00BB525D">
            <w:pPr>
              <w:jc w:val="right"/>
            </w:pPr>
            <w:r>
              <w:t xml:space="preserve">By: </w:t>
            </w:r>
            <w:r w:rsidR="00A4516B">
              <w:t>Cortez</w:t>
            </w:r>
          </w:p>
        </w:tc>
      </w:tr>
      <w:tr w:rsidR="008A0148" w14:paraId="6F57E3E2" w14:textId="77777777" w:rsidTr="00345119">
        <w:tc>
          <w:tcPr>
            <w:tcW w:w="9576" w:type="dxa"/>
          </w:tcPr>
          <w:p w14:paraId="183CCB81" w14:textId="70F1922D" w:rsidR="008423E4" w:rsidRPr="00861995" w:rsidRDefault="00596756" w:rsidP="00BB525D">
            <w:pPr>
              <w:jc w:val="right"/>
            </w:pPr>
            <w:r>
              <w:t>Public Health</w:t>
            </w:r>
          </w:p>
        </w:tc>
      </w:tr>
      <w:tr w:rsidR="008A0148" w14:paraId="1B9FE39A" w14:textId="77777777" w:rsidTr="00345119">
        <w:tc>
          <w:tcPr>
            <w:tcW w:w="9576" w:type="dxa"/>
          </w:tcPr>
          <w:p w14:paraId="19CE5502" w14:textId="63D82B91" w:rsidR="008423E4" w:rsidRDefault="00596756" w:rsidP="00BB525D">
            <w:pPr>
              <w:jc w:val="right"/>
            </w:pPr>
            <w:r>
              <w:t>Committee Report (Substituted)</w:t>
            </w:r>
          </w:p>
        </w:tc>
      </w:tr>
    </w:tbl>
    <w:p w14:paraId="5FEB556C" w14:textId="77777777" w:rsidR="008423E4" w:rsidRDefault="008423E4" w:rsidP="00BB525D">
      <w:pPr>
        <w:tabs>
          <w:tab w:val="right" w:pos="9360"/>
        </w:tabs>
      </w:pPr>
    </w:p>
    <w:p w14:paraId="6238FF34" w14:textId="77777777" w:rsidR="008423E4" w:rsidRDefault="008423E4" w:rsidP="00BB525D"/>
    <w:p w14:paraId="3FA3481B" w14:textId="77777777" w:rsidR="008423E4" w:rsidRDefault="008423E4" w:rsidP="00BB525D"/>
    <w:tbl>
      <w:tblPr>
        <w:tblW w:w="0" w:type="auto"/>
        <w:tblCellMar>
          <w:left w:w="115" w:type="dxa"/>
          <w:right w:w="115" w:type="dxa"/>
        </w:tblCellMar>
        <w:tblLook w:val="01E0" w:firstRow="1" w:lastRow="1" w:firstColumn="1" w:lastColumn="1" w:noHBand="0" w:noVBand="0"/>
      </w:tblPr>
      <w:tblGrid>
        <w:gridCol w:w="9360"/>
      </w:tblGrid>
      <w:tr w:rsidR="008A0148" w14:paraId="32D8D371" w14:textId="77777777" w:rsidTr="00345119">
        <w:tc>
          <w:tcPr>
            <w:tcW w:w="9576" w:type="dxa"/>
          </w:tcPr>
          <w:p w14:paraId="761201F5" w14:textId="77777777" w:rsidR="008423E4" w:rsidRPr="00A8133F" w:rsidRDefault="00596756" w:rsidP="00BB525D">
            <w:pPr>
              <w:rPr>
                <w:b/>
              </w:rPr>
            </w:pPr>
            <w:r w:rsidRPr="009C1E9A">
              <w:rPr>
                <w:b/>
                <w:u w:val="single"/>
              </w:rPr>
              <w:t>BACKGROUND AND PURPOSE</w:t>
            </w:r>
            <w:r>
              <w:rPr>
                <w:b/>
              </w:rPr>
              <w:t xml:space="preserve"> </w:t>
            </w:r>
          </w:p>
          <w:p w14:paraId="2BE1FF27" w14:textId="77777777" w:rsidR="008423E4" w:rsidRDefault="008423E4" w:rsidP="00BB525D"/>
          <w:p w14:paraId="18064B6B" w14:textId="3DD16D30" w:rsidR="008423E4" w:rsidRDefault="00596756" w:rsidP="00BB525D">
            <w:pPr>
              <w:pStyle w:val="Header"/>
              <w:jc w:val="both"/>
            </w:pPr>
            <w:r>
              <w:t>The incidence rate of opioid overdoses has been increasing in Texas, especially on school</w:t>
            </w:r>
            <w:r w:rsidR="00031D90">
              <w:t xml:space="preserve"> </w:t>
            </w:r>
            <w:r>
              <w:t xml:space="preserve">campuses. </w:t>
            </w:r>
            <w:r w:rsidR="00031D90">
              <w:t>There have been calls for</w:t>
            </w:r>
            <w:r w:rsidR="0042167E">
              <w:t xml:space="preserve"> the establishment of</w:t>
            </w:r>
            <w:r w:rsidR="00031D90">
              <w:t xml:space="preserve"> an advisory committee</w:t>
            </w:r>
            <w:r>
              <w:t xml:space="preserve"> similar</w:t>
            </w:r>
            <w:r w:rsidR="00031D90">
              <w:t xml:space="preserve"> to the</w:t>
            </w:r>
            <w:r>
              <w:t xml:space="preserve"> advisory committee that reviews the administration of</w:t>
            </w:r>
            <w:r w:rsidR="00031D90">
              <w:t xml:space="preserve"> </w:t>
            </w:r>
            <w:r>
              <w:t xml:space="preserve">epinephrine to </w:t>
            </w:r>
            <w:r w:rsidR="0042167E">
              <w:t xml:space="preserve">individuals </w:t>
            </w:r>
            <w:r>
              <w:t xml:space="preserve">experiencing an anaphylactic reaction on school campuses. </w:t>
            </w:r>
            <w:r w:rsidR="005D3AB3">
              <w:t>Providing for accessible</w:t>
            </w:r>
            <w:r>
              <w:t xml:space="preserve"> opioid antagonists on school camp</w:t>
            </w:r>
            <w:r>
              <w:t>uses and clear guidelines for administering the medicine to an individual suffering from a severe</w:t>
            </w:r>
            <w:r w:rsidR="005D3AB3">
              <w:t xml:space="preserve"> </w:t>
            </w:r>
            <w:r>
              <w:t>opioid-related drug overdose</w:t>
            </w:r>
            <w:r w:rsidR="005D3AB3">
              <w:t xml:space="preserve"> c</w:t>
            </w:r>
            <w:r w:rsidR="0042167E">
              <w:t>ould help</w:t>
            </w:r>
            <w:r w:rsidR="005D3AB3">
              <w:t xml:space="preserve"> save lives</w:t>
            </w:r>
            <w:r>
              <w:t xml:space="preserve">. With </w:t>
            </w:r>
            <w:r w:rsidR="00175837">
              <w:t xml:space="preserve">opioid antagonist </w:t>
            </w:r>
            <w:r>
              <w:t>medicine</w:t>
            </w:r>
            <w:r w:rsidR="0042167E">
              <w:t>s</w:t>
            </w:r>
            <w:r>
              <w:t xml:space="preserve"> such as Narcan</w:t>
            </w:r>
            <w:r w:rsidR="003D4B1F">
              <w:t>, which</w:t>
            </w:r>
            <w:r>
              <w:t xml:space="preserve"> </w:t>
            </w:r>
            <w:r w:rsidR="003D4B1F">
              <w:t>are highly</w:t>
            </w:r>
            <w:r>
              <w:t xml:space="preserve"> effective</w:t>
            </w:r>
            <w:r w:rsidR="003D4B1F">
              <w:t xml:space="preserve"> at reversing opioid overdoses when administered properly at the right time</w:t>
            </w:r>
            <w:r w:rsidR="0042167E">
              <w:t xml:space="preserve">, </w:t>
            </w:r>
            <w:r>
              <w:t>it is now easier than ever to prevent needless overdose deaths.</w:t>
            </w:r>
            <w:r w:rsidR="005D3AB3">
              <w:t xml:space="preserve"> C.S.</w:t>
            </w:r>
            <w:r>
              <w:t>H</w:t>
            </w:r>
            <w:r w:rsidR="005D3AB3">
              <w:t>.</w:t>
            </w:r>
            <w:r>
              <w:t>B</w:t>
            </w:r>
            <w:r w:rsidR="005D3AB3">
              <w:t>.</w:t>
            </w:r>
            <w:r>
              <w:t xml:space="preserve"> 4058</w:t>
            </w:r>
            <w:r w:rsidR="005D3AB3">
              <w:t xml:space="preserve"> seeks to extend</w:t>
            </w:r>
            <w:r>
              <w:t xml:space="preserve"> the duties of an </w:t>
            </w:r>
            <w:r w:rsidR="00BB7B11">
              <w:t xml:space="preserve">existing </w:t>
            </w:r>
            <w:r>
              <w:t>advisory committee to include the oversight of opioid antagonists to</w:t>
            </w:r>
            <w:r w:rsidR="00175837">
              <w:t xml:space="preserve"> individuals</w:t>
            </w:r>
            <w:r w:rsidR="00BB7B11">
              <w:t xml:space="preserve"> </w:t>
            </w:r>
            <w:r>
              <w:t>experiencing apparent opioid</w:t>
            </w:r>
            <w:r w:rsidR="00175837">
              <w:t>-</w:t>
            </w:r>
            <w:r>
              <w:t xml:space="preserve">related overdoses on the campus of a </w:t>
            </w:r>
            <w:r w:rsidR="00175837">
              <w:t xml:space="preserve">public </w:t>
            </w:r>
            <w:r>
              <w:t>school district, charter</w:t>
            </w:r>
            <w:r w:rsidR="005D3AB3">
              <w:t xml:space="preserve"> </w:t>
            </w:r>
            <w:r>
              <w:t>or private school, or institution of higher education</w:t>
            </w:r>
            <w:r w:rsidR="005D3AB3">
              <w:t xml:space="preserve"> and </w:t>
            </w:r>
            <w:r>
              <w:t>to</w:t>
            </w:r>
            <w:r w:rsidR="005D3AB3">
              <w:t xml:space="preserve"> </w:t>
            </w:r>
            <w:r w:rsidR="00ED73B9">
              <w:t>require</w:t>
            </w:r>
            <w:r>
              <w:t xml:space="preserve"> the committee to produce guidelines for storage, training, use, and</w:t>
            </w:r>
            <w:r w:rsidR="005D3AB3">
              <w:t xml:space="preserve"> </w:t>
            </w:r>
            <w:r>
              <w:t xml:space="preserve">disposal of </w:t>
            </w:r>
            <w:r w:rsidR="00175837">
              <w:t>opioid antagonist</w:t>
            </w:r>
            <w:r w:rsidR="00ED73B9">
              <w:t>s</w:t>
            </w:r>
            <w:r w:rsidR="00175837">
              <w:t xml:space="preserve"> </w:t>
            </w:r>
            <w:r>
              <w:t xml:space="preserve">on these school campuses. </w:t>
            </w:r>
            <w:r w:rsidR="00BB7B11">
              <w:t>The bill</w:t>
            </w:r>
            <w:r>
              <w:t xml:space="preserve"> also grant</w:t>
            </w:r>
            <w:r w:rsidR="00BB7B11">
              <w:t xml:space="preserve">s </w:t>
            </w:r>
            <w:r>
              <w:t xml:space="preserve">immunity from civil or criminal </w:t>
            </w:r>
            <w:r w:rsidR="00BB7B11">
              <w:t>liability</w:t>
            </w:r>
            <w:r>
              <w:t xml:space="preserve"> to </w:t>
            </w:r>
            <w:r w:rsidR="00BB7B11">
              <w:t>a person</w:t>
            </w:r>
            <w:r>
              <w:t xml:space="preserve"> who</w:t>
            </w:r>
            <w:r w:rsidR="00BB7B11">
              <w:t xml:space="preserve"> in good faith</w:t>
            </w:r>
            <w:r>
              <w:t xml:space="preserve"> take</w:t>
            </w:r>
            <w:r w:rsidR="00BB7B11">
              <w:t>s</w:t>
            </w:r>
            <w:r>
              <w:t xml:space="preserve"> or fail</w:t>
            </w:r>
            <w:r w:rsidR="00BB7B11">
              <w:t>s</w:t>
            </w:r>
            <w:r>
              <w:t xml:space="preserve"> to take actions</w:t>
            </w:r>
            <w:r w:rsidR="00BB7B11">
              <w:t xml:space="preserve"> </w:t>
            </w:r>
            <w:r>
              <w:t>regarding opioid antagonists.</w:t>
            </w:r>
          </w:p>
          <w:p w14:paraId="44880FF4" w14:textId="77777777" w:rsidR="008423E4" w:rsidRPr="00E26B13" w:rsidRDefault="008423E4" w:rsidP="00BB525D">
            <w:pPr>
              <w:rPr>
                <w:b/>
              </w:rPr>
            </w:pPr>
          </w:p>
        </w:tc>
      </w:tr>
      <w:tr w:rsidR="008A0148" w14:paraId="11DA4E6A" w14:textId="77777777" w:rsidTr="00345119">
        <w:tc>
          <w:tcPr>
            <w:tcW w:w="9576" w:type="dxa"/>
          </w:tcPr>
          <w:p w14:paraId="43345AAF" w14:textId="77777777" w:rsidR="0017725B" w:rsidRDefault="00596756" w:rsidP="00BB525D">
            <w:pPr>
              <w:rPr>
                <w:b/>
                <w:u w:val="single"/>
              </w:rPr>
            </w:pPr>
            <w:r>
              <w:rPr>
                <w:b/>
                <w:u w:val="single"/>
              </w:rPr>
              <w:t>CRIMINAL JUSTICE IMPACT</w:t>
            </w:r>
          </w:p>
          <w:p w14:paraId="4A87D419" w14:textId="77777777" w:rsidR="0017725B" w:rsidRDefault="0017725B" w:rsidP="00BB525D">
            <w:pPr>
              <w:rPr>
                <w:b/>
                <w:u w:val="single"/>
              </w:rPr>
            </w:pPr>
          </w:p>
          <w:p w14:paraId="4715EAA4" w14:textId="2ED7630F" w:rsidR="00EA5E74" w:rsidRPr="00EA5E74" w:rsidRDefault="00596756" w:rsidP="00BB525D">
            <w:pPr>
              <w:jc w:val="both"/>
            </w:pPr>
            <w:r>
              <w:t>It is the committee's opinion that this</w:t>
            </w:r>
            <w:r>
              <w:t xml:space="preserve"> bill does not expressly create a criminal offense, increase the punishment for an existing criminal offense or category of offenses, or change the eligibility of a person for community supervision, parole, or mandatory supervision.</w:t>
            </w:r>
          </w:p>
          <w:p w14:paraId="612CE1AB" w14:textId="77777777" w:rsidR="0017725B" w:rsidRPr="0017725B" w:rsidRDefault="0017725B" w:rsidP="00BB525D">
            <w:pPr>
              <w:rPr>
                <w:b/>
                <w:u w:val="single"/>
              </w:rPr>
            </w:pPr>
          </w:p>
        </w:tc>
      </w:tr>
      <w:tr w:rsidR="008A0148" w14:paraId="5786203E" w14:textId="77777777" w:rsidTr="00345119">
        <w:tc>
          <w:tcPr>
            <w:tcW w:w="9576" w:type="dxa"/>
          </w:tcPr>
          <w:p w14:paraId="7EFF048E" w14:textId="77777777" w:rsidR="008423E4" w:rsidRPr="00A8133F" w:rsidRDefault="00596756" w:rsidP="00BB525D">
            <w:pPr>
              <w:rPr>
                <w:b/>
              </w:rPr>
            </w:pPr>
            <w:r w:rsidRPr="009C1E9A">
              <w:rPr>
                <w:b/>
                <w:u w:val="single"/>
              </w:rPr>
              <w:t>RULEMAKING AUTHORITY</w:t>
            </w:r>
            <w:r>
              <w:rPr>
                <w:b/>
              </w:rPr>
              <w:t xml:space="preserve"> </w:t>
            </w:r>
          </w:p>
          <w:p w14:paraId="185EC9CD" w14:textId="77777777" w:rsidR="008423E4" w:rsidRDefault="008423E4" w:rsidP="00BB525D"/>
          <w:p w14:paraId="31ADB78A" w14:textId="41DF785A" w:rsidR="00EA5E74" w:rsidRDefault="00596756" w:rsidP="00BB525D">
            <w:pPr>
              <w:pStyle w:val="Header"/>
              <w:tabs>
                <w:tab w:val="clear" w:pos="4320"/>
                <w:tab w:val="clear" w:pos="8640"/>
              </w:tabs>
              <w:jc w:val="both"/>
            </w:pPr>
            <w:r>
              <w:t>It is the committee's opinion that rulemaking authority is expressly granted to</w:t>
            </w:r>
            <w:r w:rsidR="00513527">
              <w:t xml:space="preserve"> the Texas Higher Education Coordinating Board</w:t>
            </w:r>
            <w:r w:rsidR="00D36932">
              <w:t xml:space="preserve"> and the</w:t>
            </w:r>
            <w:r w:rsidR="0061099C">
              <w:t xml:space="preserve"> </w:t>
            </w:r>
            <w:r w:rsidR="00D36932">
              <w:t xml:space="preserve">commissioner of higher education </w:t>
            </w:r>
            <w:r>
              <w:t>in SECTION 1</w:t>
            </w:r>
            <w:r w:rsidR="00C656F5">
              <w:t>3</w:t>
            </w:r>
            <w:r>
              <w:t xml:space="preserve"> of this bill.</w:t>
            </w:r>
          </w:p>
          <w:p w14:paraId="040539C6" w14:textId="77777777" w:rsidR="008423E4" w:rsidRPr="00E21FDC" w:rsidRDefault="008423E4" w:rsidP="00BB525D">
            <w:pPr>
              <w:rPr>
                <w:b/>
              </w:rPr>
            </w:pPr>
          </w:p>
        </w:tc>
      </w:tr>
      <w:tr w:rsidR="008A0148" w14:paraId="51468481" w14:textId="77777777" w:rsidTr="00345119">
        <w:tc>
          <w:tcPr>
            <w:tcW w:w="9576" w:type="dxa"/>
          </w:tcPr>
          <w:p w14:paraId="4F8FD705" w14:textId="77777777" w:rsidR="008423E4" w:rsidRPr="00A8133F" w:rsidRDefault="00596756" w:rsidP="00BB525D">
            <w:pPr>
              <w:jc w:val="both"/>
              <w:rPr>
                <w:b/>
              </w:rPr>
            </w:pPr>
            <w:r w:rsidRPr="009C1E9A">
              <w:rPr>
                <w:b/>
                <w:u w:val="single"/>
              </w:rPr>
              <w:t>ANALYSIS</w:t>
            </w:r>
            <w:r>
              <w:rPr>
                <w:b/>
              </w:rPr>
              <w:t xml:space="preserve"> </w:t>
            </w:r>
          </w:p>
          <w:p w14:paraId="2069F3E6" w14:textId="68F5917D" w:rsidR="0049592A" w:rsidRPr="00EC51B7" w:rsidRDefault="00596756" w:rsidP="00BB525D">
            <w:pPr>
              <w:jc w:val="both"/>
            </w:pPr>
            <w:r>
              <w:t xml:space="preserve">   </w:t>
            </w:r>
            <w:r w:rsidR="00C656F5">
              <w:t xml:space="preserve">   </w:t>
            </w:r>
          </w:p>
          <w:p w14:paraId="28EB7C16" w14:textId="6685DC9C" w:rsidR="005A72F2" w:rsidRDefault="00596756" w:rsidP="00BB525D">
            <w:pPr>
              <w:pStyle w:val="Header"/>
              <w:jc w:val="both"/>
            </w:pPr>
            <w:r>
              <w:t>C.S.</w:t>
            </w:r>
            <w:r w:rsidR="00244935">
              <w:t>H.B. 4058 amends the Education Code to</w:t>
            </w:r>
            <w:r w:rsidR="00141FCA">
              <w:t xml:space="preserve"> </w:t>
            </w:r>
            <w:r w:rsidR="00FF3D8D">
              <w:t xml:space="preserve">establish provisions for the </w:t>
            </w:r>
            <w:r w:rsidR="00141FCA">
              <w:t xml:space="preserve">maintenance, administration, and disposal of opioid antagonists with respect to a person </w:t>
            </w:r>
            <w:r w:rsidR="00C675A2">
              <w:t xml:space="preserve">on </w:t>
            </w:r>
            <w:r w:rsidR="00C60602">
              <w:t>a</w:t>
            </w:r>
            <w:r w:rsidR="00FF3D8D">
              <w:t>n applicable</w:t>
            </w:r>
            <w:r w:rsidR="00C675A2">
              <w:t xml:space="preserve"> campus </w:t>
            </w:r>
            <w:r w:rsidR="00FF3D8D">
              <w:t xml:space="preserve">or at or in transit to or from off-campus school events </w:t>
            </w:r>
            <w:r w:rsidR="00C675A2">
              <w:t xml:space="preserve">who is </w:t>
            </w:r>
            <w:r w:rsidR="00D93671">
              <w:t xml:space="preserve">reasonably believed to be experiencing </w:t>
            </w:r>
            <w:r w:rsidR="00141FCA">
              <w:t xml:space="preserve">an apparent opioid-related drug overdose. </w:t>
            </w:r>
            <w:r w:rsidR="00CB6FDA">
              <w:t xml:space="preserve">The </w:t>
            </w:r>
            <w:r w:rsidR="00364B8A">
              <w:t xml:space="preserve">adoption </w:t>
            </w:r>
            <w:r w:rsidR="00C675A2">
              <w:t xml:space="preserve">and implementation </w:t>
            </w:r>
            <w:r w:rsidR="00364B8A">
              <w:t xml:space="preserve">of </w:t>
            </w:r>
            <w:r w:rsidR="00C675A2">
              <w:t>a</w:t>
            </w:r>
            <w:r w:rsidR="00364B8A">
              <w:t xml:space="preserve"> policy regarding opioid antagonists is optional for </w:t>
            </w:r>
            <w:r w:rsidR="00CB5BD4">
              <w:t xml:space="preserve">public </w:t>
            </w:r>
            <w:r w:rsidR="00954694">
              <w:t xml:space="preserve">school districts, </w:t>
            </w:r>
            <w:r w:rsidR="006C763F">
              <w:t xml:space="preserve">open-enrollment </w:t>
            </w:r>
            <w:r w:rsidR="00954694">
              <w:t>charter schools,</w:t>
            </w:r>
            <w:r w:rsidR="00364B8A">
              <w:t xml:space="preserve"> private schools</w:t>
            </w:r>
            <w:r w:rsidR="00897136">
              <w:t>,</w:t>
            </w:r>
            <w:r w:rsidR="00C675A2">
              <w:t xml:space="preserve"> </w:t>
            </w:r>
            <w:r w:rsidR="004979A0">
              <w:t>and public, private, or independent institution</w:t>
            </w:r>
            <w:r w:rsidR="00897136">
              <w:t>s</w:t>
            </w:r>
            <w:r w:rsidR="004979A0">
              <w:t xml:space="preserve"> of higher education </w:t>
            </w:r>
            <w:r w:rsidR="00C675A2">
              <w:t>under the bill's provisions.</w:t>
            </w:r>
            <w:r w:rsidR="00EA3D64">
              <w:t xml:space="preserve"> </w:t>
            </w:r>
          </w:p>
          <w:p w14:paraId="7341711A" w14:textId="77777777" w:rsidR="00331151" w:rsidRDefault="00331151" w:rsidP="00BB525D">
            <w:pPr>
              <w:pStyle w:val="Header"/>
              <w:jc w:val="both"/>
              <w:rPr>
                <w:b/>
                <w:bCs/>
              </w:rPr>
            </w:pPr>
          </w:p>
          <w:p w14:paraId="064E2032" w14:textId="460B385C" w:rsidR="00331151" w:rsidRDefault="00596756" w:rsidP="00BB525D">
            <w:pPr>
              <w:pStyle w:val="Header"/>
              <w:jc w:val="both"/>
              <w:rPr>
                <w:b/>
                <w:bCs/>
              </w:rPr>
            </w:pPr>
            <w:r>
              <w:rPr>
                <w:b/>
                <w:bCs/>
              </w:rPr>
              <w:t xml:space="preserve">Advisory Committee </w:t>
            </w:r>
          </w:p>
          <w:p w14:paraId="377E06CD" w14:textId="77777777" w:rsidR="00CB5BD4" w:rsidRDefault="00CB5BD4" w:rsidP="00BB525D">
            <w:pPr>
              <w:pStyle w:val="Header"/>
              <w:jc w:val="both"/>
              <w:rPr>
                <w:b/>
                <w:bCs/>
              </w:rPr>
            </w:pPr>
          </w:p>
          <w:p w14:paraId="223ACCB4" w14:textId="3518EB77" w:rsidR="00DC38FD" w:rsidRDefault="00596756" w:rsidP="00BB525D">
            <w:pPr>
              <w:pStyle w:val="Header"/>
              <w:jc w:val="both"/>
            </w:pPr>
            <w:r>
              <w:t>C.S.</w:t>
            </w:r>
            <w:r w:rsidR="00D051D6">
              <w:t xml:space="preserve">H.B. 4058 </w:t>
            </w:r>
            <w:r w:rsidR="005A72F2">
              <w:t>expands the scope of the advice given to the commissioner of state health service</w:t>
            </w:r>
            <w:r w:rsidR="00331151">
              <w:t>s by</w:t>
            </w:r>
            <w:r w:rsidR="005A72F2">
              <w:t xml:space="preserve"> the</w:t>
            </w:r>
            <w:r w:rsidR="00CB5BD4">
              <w:t xml:space="preserve"> </w:t>
            </w:r>
            <w:r w:rsidR="005A72F2">
              <w:t xml:space="preserve">advisory committee originally established to advise the commissioner </w:t>
            </w:r>
            <w:r w:rsidR="0022407C">
              <w:t xml:space="preserve">only </w:t>
            </w:r>
            <w:r w:rsidR="005A72F2">
              <w:t xml:space="preserve">on the administration of epinephrine auto-injectors and asthma medicine by </w:t>
            </w:r>
            <w:r w:rsidR="00AA5A91">
              <w:t xml:space="preserve">requiring the committee to </w:t>
            </w:r>
            <w:r w:rsidR="0022407C">
              <w:t xml:space="preserve">also </w:t>
            </w:r>
            <w:r w:rsidR="005A72F2" w:rsidRPr="00E64515">
              <w:t>examin</w:t>
            </w:r>
            <w:r w:rsidR="00AA5A91">
              <w:t>e</w:t>
            </w:r>
            <w:r w:rsidR="005A72F2" w:rsidRPr="00E64515">
              <w:t xml:space="preserve"> and review</w:t>
            </w:r>
            <w:r w:rsidR="005A72F2">
              <w:t xml:space="preserve"> </w:t>
            </w:r>
            <w:r w:rsidR="005A72F2" w:rsidRPr="00E64515">
              <w:t>the administration of opioid antagonists to a person experiencing an apparent opioid-related drug overdose</w:t>
            </w:r>
            <w:r w:rsidR="00F06AA5">
              <w:t xml:space="preserve"> </w:t>
            </w:r>
            <w:r w:rsidR="005A72F2" w:rsidRPr="00E64515">
              <w:t>on a campus of a district, a charter school, a private school, or a</w:t>
            </w:r>
            <w:r w:rsidR="005A72F2">
              <w:t xml:space="preserve"> public</w:t>
            </w:r>
            <w:r w:rsidR="005A72F2" w:rsidRPr="00E64515">
              <w:t xml:space="preserve"> institution of higher education</w:t>
            </w:r>
            <w:r w:rsidR="00897136">
              <w:t>. The bill accordingly specifies the advisory committee's name as the stock medication advisory committee and also</w:t>
            </w:r>
            <w:r w:rsidR="00B623F8">
              <w:t xml:space="preserve"> includ</w:t>
            </w:r>
            <w:r w:rsidR="00897136">
              <w:t>es</w:t>
            </w:r>
            <w:r w:rsidR="00AA0708">
              <w:t xml:space="preserve"> </w:t>
            </w:r>
            <w:r w:rsidR="00AA0708" w:rsidRPr="00AA0708">
              <w:t>an off-campus school event or while in transit to or from a school event</w:t>
            </w:r>
            <w:r w:rsidR="00B623F8">
              <w:t xml:space="preserve"> among th</w:t>
            </w:r>
            <w:r w:rsidR="00FF6E1A">
              <w:t xml:space="preserve">e places in which the administration of opioid antagonists or epinephrine auto-injectors occurs </w:t>
            </w:r>
            <w:r w:rsidR="00897136">
              <w:t>for purposes</w:t>
            </w:r>
            <w:r w:rsidR="00FF6E1A">
              <w:t xml:space="preserve"> </w:t>
            </w:r>
            <w:r w:rsidR="00897136">
              <w:t xml:space="preserve">of that </w:t>
            </w:r>
            <w:r w:rsidR="00FF6E1A">
              <w:t>requirement</w:t>
            </w:r>
            <w:r w:rsidR="00331151">
              <w:t xml:space="preserve">. Moreover, the bill </w:t>
            </w:r>
            <w:r>
              <w:t xml:space="preserve">does the following: </w:t>
            </w:r>
          </w:p>
          <w:p w14:paraId="5D9A2822" w14:textId="7478FC4D" w:rsidR="00DC38FD" w:rsidRDefault="00596756" w:rsidP="00BB525D">
            <w:pPr>
              <w:pStyle w:val="Header"/>
              <w:numPr>
                <w:ilvl w:val="0"/>
                <w:numId w:val="14"/>
              </w:numPr>
              <w:jc w:val="both"/>
            </w:pPr>
            <w:r>
              <w:t>with respect to</w:t>
            </w:r>
            <w:r w:rsidR="00D14C08">
              <w:t xml:space="preserve"> the</w:t>
            </w:r>
            <w:r>
              <w:t xml:space="preserve"> </w:t>
            </w:r>
            <w:r w:rsidR="00AA5A91">
              <w:t xml:space="preserve">fields of </w:t>
            </w:r>
            <w:r>
              <w:t>expertise</w:t>
            </w:r>
            <w:r w:rsidR="00367C61">
              <w:t xml:space="preserve"> currently</w:t>
            </w:r>
            <w:r>
              <w:t xml:space="preserve"> required of </w:t>
            </w:r>
            <w:r w:rsidR="00D713AA">
              <w:t xml:space="preserve">the </w:t>
            </w:r>
            <w:r w:rsidR="00D14C08">
              <w:t xml:space="preserve">physician appointees constituting a majority of the </w:t>
            </w:r>
            <w:r w:rsidR="00D713AA">
              <w:t>advisory committee</w:t>
            </w:r>
            <w:r w:rsidR="00D14C08">
              <w:t xml:space="preserve"> members</w:t>
            </w:r>
            <w:r w:rsidR="00232069">
              <w:t xml:space="preserve">, </w:t>
            </w:r>
            <w:r w:rsidR="00662F5B">
              <w:t xml:space="preserve">makes a physician with </w:t>
            </w:r>
            <w:r w:rsidR="00367C61">
              <w:t>expertise in</w:t>
            </w:r>
            <w:r w:rsidR="00662F5B">
              <w:t xml:space="preserve"> the field of</w:t>
            </w:r>
            <w:r>
              <w:t xml:space="preserve"> opioid-related drug overdose</w:t>
            </w:r>
            <w:r w:rsidR="00662F5B">
              <w:t xml:space="preserve"> treatment</w:t>
            </w:r>
            <w:r w:rsidR="00232069">
              <w:t xml:space="preserve">, </w:t>
            </w:r>
            <w:r w:rsidR="00662F5B">
              <w:t>which may include a physician with</w:t>
            </w:r>
            <w:r w:rsidR="00367C61">
              <w:t xml:space="preserve"> </w:t>
            </w:r>
            <w:r w:rsidR="00232069">
              <w:t>expertise</w:t>
            </w:r>
            <w:r w:rsidR="00367C61">
              <w:t xml:space="preserve"> in </w:t>
            </w:r>
            <w:r w:rsidR="00AA5A91">
              <w:t xml:space="preserve">the field of </w:t>
            </w:r>
            <w:r w:rsidR="00367C61">
              <w:t>drug use disorders</w:t>
            </w:r>
            <w:r w:rsidR="00662F5B">
              <w:t>, eligible for appointment to the advisory committee; and</w:t>
            </w:r>
          </w:p>
          <w:p w14:paraId="0F50D18F" w14:textId="5238B861" w:rsidR="00C05F65" w:rsidRDefault="00596756" w:rsidP="00BB525D">
            <w:pPr>
              <w:pStyle w:val="Header"/>
              <w:numPr>
                <w:ilvl w:val="0"/>
                <w:numId w:val="13"/>
              </w:numPr>
              <w:jc w:val="both"/>
            </w:pPr>
            <w:r>
              <w:t xml:space="preserve">requires the </w:t>
            </w:r>
            <w:r w:rsidR="00DC38FD" w:rsidRPr="00772E4D">
              <w:t xml:space="preserve">committee </w:t>
            </w:r>
            <w:r>
              <w:t xml:space="preserve">to </w:t>
            </w:r>
            <w:r w:rsidR="00DC38FD" w:rsidRPr="00772E4D">
              <w:t xml:space="preserve">advise the commissioner </w:t>
            </w:r>
            <w:r>
              <w:t xml:space="preserve">on </w:t>
            </w:r>
            <w:r w:rsidR="00DC38FD">
              <w:t>the storage and maintenance of opioid antagonists</w:t>
            </w:r>
            <w:r>
              <w:t xml:space="preserve"> and </w:t>
            </w:r>
            <w:r w:rsidR="00331151">
              <w:t>on</w:t>
            </w:r>
            <w:r w:rsidR="00DC38FD">
              <w:t xml:space="preserve"> </w:t>
            </w:r>
            <w:r>
              <w:t>a plan for the following:</w:t>
            </w:r>
          </w:p>
          <w:p w14:paraId="7C2B1508" w14:textId="77777777" w:rsidR="00C05F65" w:rsidRDefault="00596756" w:rsidP="00BB525D">
            <w:pPr>
              <w:pStyle w:val="Header"/>
              <w:numPr>
                <w:ilvl w:val="1"/>
                <w:numId w:val="13"/>
              </w:numPr>
              <w:jc w:val="both"/>
            </w:pPr>
            <w:r w:rsidRPr="00772E4D">
              <w:t xml:space="preserve">one or more school personnel members or </w:t>
            </w:r>
            <w:r>
              <w:t xml:space="preserve">school </w:t>
            </w:r>
            <w:r w:rsidRPr="00772E4D">
              <w:t>volun</w:t>
            </w:r>
            <w:r w:rsidRPr="00772E4D">
              <w:t xml:space="preserve">teers trained in the administration of an opioid antagonist to be on each </w:t>
            </w:r>
            <w:r>
              <w:t xml:space="preserve">school </w:t>
            </w:r>
            <w:r w:rsidRPr="00772E4D">
              <w:t>campus</w:t>
            </w:r>
            <w:r>
              <w:t>; and</w:t>
            </w:r>
          </w:p>
          <w:p w14:paraId="2F2C721A" w14:textId="14EFBEB7" w:rsidR="009D0321" w:rsidRDefault="00596756" w:rsidP="00BB525D">
            <w:pPr>
              <w:pStyle w:val="Header"/>
              <w:numPr>
                <w:ilvl w:val="1"/>
                <w:numId w:val="13"/>
              </w:numPr>
              <w:jc w:val="both"/>
            </w:pPr>
            <w:r>
              <w:t xml:space="preserve">one or more </w:t>
            </w:r>
            <w:r w:rsidR="00C05F65">
              <w:t xml:space="preserve">school </w:t>
            </w:r>
            <w:r>
              <w:t xml:space="preserve">personnel members or </w:t>
            </w:r>
            <w:r w:rsidR="00C05F65">
              <w:t xml:space="preserve">school </w:t>
            </w:r>
            <w:r w:rsidR="00DC38FD">
              <w:t xml:space="preserve">volunteers </w:t>
            </w:r>
            <w:r>
              <w:t xml:space="preserve">of an institution of higher education trained </w:t>
            </w:r>
            <w:r w:rsidR="00DC38FD">
              <w:t xml:space="preserve">in the administration of </w:t>
            </w:r>
            <w:r>
              <w:t xml:space="preserve">an </w:t>
            </w:r>
            <w:r w:rsidR="00DC38FD">
              <w:t>opioid antagonist</w:t>
            </w:r>
            <w:r>
              <w:t xml:space="preserve"> on each campus of an institution.</w:t>
            </w:r>
          </w:p>
          <w:p w14:paraId="46713940" w14:textId="77777777" w:rsidR="00FA7D95" w:rsidRDefault="00FA7D95" w:rsidP="00BB525D">
            <w:pPr>
              <w:pStyle w:val="Header"/>
              <w:ind w:left="720"/>
              <w:jc w:val="both"/>
            </w:pPr>
          </w:p>
          <w:p w14:paraId="45E2C7CB" w14:textId="05DE66B5" w:rsidR="009D0321" w:rsidRPr="00757D9B" w:rsidRDefault="00596756" w:rsidP="00BB525D">
            <w:pPr>
              <w:pStyle w:val="Header"/>
              <w:jc w:val="both"/>
              <w:rPr>
                <w:b/>
                <w:bCs/>
              </w:rPr>
            </w:pPr>
            <w:r>
              <w:rPr>
                <w:b/>
                <w:bCs/>
              </w:rPr>
              <w:t xml:space="preserve">Voluntary </w:t>
            </w:r>
            <w:r w:rsidR="00954694" w:rsidRPr="00757D9B">
              <w:rPr>
                <w:b/>
                <w:bCs/>
              </w:rPr>
              <w:t>Adoption</w:t>
            </w:r>
            <w:r w:rsidR="00C60602">
              <w:rPr>
                <w:b/>
                <w:bCs/>
              </w:rPr>
              <w:t xml:space="preserve"> of </w:t>
            </w:r>
            <w:r w:rsidR="00EA3D64">
              <w:rPr>
                <w:b/>
                <w:bCs/>
              </w:rPr>
              <w:t xml:space="preserve">Opioid Antagonists </w:t>
            </w:r>
            <w:r w:rsidR="00C60602">
              <w:rPr>
                <w:b/>
                <w:bCs/>
              </w:rPr>
              <w:t>Policy</w:t>
            </w:r>
            <w:r w:rsidR="00954694" w:rsidRPr="00757D9B">
              <w:rPr>
                <w:b/>
                <w:bCs/>
              </w:rPr>
              <w:t xml:space="preserve"> by Institution</w:t>
            </w:r>
            <w:r w:rsidR="00ED73B9">
              <w:rPr>
                <w:b/>
                <w:bCs/>
              </w:rPr>
              <w:t>s</w:t>
            </w:r>
            <w:r w:rsidR="00954694" w:rsidRPr="00757D9B">
              <w:rPr>
                <w:b/>
                <w:bCs/>
              </w:rPr>
              <w:t xml:space="preserve"> of Higher Education</w:t>
            </w:r>
          </w:p>
          <w:p w14:paraId="1B6B8D35" w14:textId="0BE86CB8" w:rsidR="00D63E62" w:rsidRDefault="00D63E62" w:rsidP="00BB525D">
            <w:pPr>
              <w:pStyle w:val="Header"/>
              <w:jc w:val="both"/>
            </w:pPr>
          </w:p>
          <w:p w14:paraId="6E9F7A13" w14:textId="24C0DB3A" w:rsidR="00D63E62" w:rsidRPr="00D63E62" w:rsidRDefault="00596756" w:rsidP="00BB525D">
            <w:pPr>
              <w:pStyle w:val="Header"/>
              <w:jc w:val="both"/>
              <w:rPr>
                <w:u w:val="single"/>
              </w:rPr>
            </w:pPr>
            <w:r w:rsidRPr="00D63E62">
              <w:rPr>
                <w:u w:val="single"/>
              </w:rPr>
              <w:t>Policy Requirements</w:t>
            </w:r>
          </w:p>
          <w:p w14:paraId="23A4FF72" w14:textId="77777777" w:rsidR="00D63E62" w:rsidRDefault="00D63E62" w:rsidP="00BB525D">
            <w:pPr>
              <w:pStyle w:val="Header"/>
              <w:jc w:val="both"/>
            </w:pPr>
          </w:p>
          <w:p w14:paraId="1CC1FEAB" w14:textId="47C5D1E0" w:rsidR="00EC2A86" w:rsidRDefault="00596756" w:rsidP="00BB525D">
            <w:pPr>
              <w:pStyle w:val="Header"/>
              <w:jc w:val="both"/>
            </w:pPr>
            <w:r>
              <w:t>C.S.</w:t>
            </w:r>
            <w:r w:rsidR="00BE59F0">
              <w:t xml:space="preserve">H.B. 4058 </w:t>
            </w:r>
            <w:r w:rsidR="00297585">
              <w:t>authorizes</w:t>
            </w:r>
            <w:r w:rsidR="00297585" w:rsidRPr="00DA05B4">
              <w:t xml:space="preserve"> </w:t>
            </w:r>
            <w:r w:rsidR="00DA05B4" w:rsidRPr="00DA05B4">
              <w:t xml:space="preserve">each </w:t>
            </w:r>
            <w:r w:rsidR="002A789B">
              <w:t>public</w:t>
            </w:r>
            <w:r w:rsidR="00691766">
              <w:t>, private, or independent</w:t>
            </w:r>
            <w:r w:rsidR="002A789B">
              <w:t xml:space="preserve"> </w:t>
            </w:r>
            <w:r w:rsidR="00DA05B4" w:rsidRPr="00DA05B4">
              <w:t xml:space="preserve">institution of higher education to adopt and implement a policy providing for the availability of opioid antagonists at locations throughout the institution's campus, including provisions for the acquisition, maintenance, storage, administration, and disposal of those devices and </w:t>
            </w:r>
            <w:r>
              <w:t xml:space="preserve">for </w:t>
            </w:r>
            <w:r w:rsidR="00DA05B4" w:rsidRPr="00DA05B4">
              <w:t xml:space="preserve">the training of employees and student volunteers in the proper use of those devices. </w:t>
            </w:r>
            <w:r w:rsidR="00955220">
              <w:t xml:space="preserve">The bill defines </w:t>
            </w:r>
            <w:r w:rsidR="00955220" w:rsidRPr="00955220">
              <w:t>"</w:t>
            </w:r>
            <w:r w:rsidR="00955220">
              <w:t>c</w:t>
            </w:r>
            <w:r w:rsidR="00955220" w:rsidRPr="00955220">
              <w:t xml:space="preserve">ampus" </w:t>
            </w:r>
            <w:r w:rsidR="00955220">
              <w:t>a</w:t>
            </w:r>
            <w:r w:rsidR="00955220" w:rsidRPr="00955220">
              <w:t xml:space="preserve">s an educational unit under the management and control of an institution of higher education or private or independent institution of higher education </w:t>
            </w:r>
            <w:r w:rsidR="00955220">
              <w:t xml:space="preserve">which </w:t>
            </w:r>
            <w:r w:rsidR="00955220" w:rsidRPr="00955220">
              <w:t>may include, in addition to the main campus, off-campus and secondary locations, such as branch campuses, teaching locations, and regional centers.</w:t>
            </w:r>
            <w:r w:rsidR="00955220">
              <w:t xml:space="preserve"> </w:t>
            </w:r>
            <w:r>
              <w:t>The bill sets out the following with respect to the policy:</w:t>
            </w:r>
          </w:p>
          <w:p w14:paraId="379003CB" w14:textId="43315C8B" w:rsidR="00EC2A86" w:rsidRDefault="00596756" w:rsidP="00BB525D">
            <w:pPr>
              <w:pStyle w:val="Header"/>
              <w:numPr>
                <w:ilvl w:val="0"/>
                <w:numId w:val="15"/>
              </w:numPr>
              <w:jc w:val="both"/>
            </w:pPr>
            <w:r>
              <w:t>s</w:t>
            </w:r>
            <w:r w:rsidR="00DA05B4" w:rsidRPr="00DA05B4">
              <w:t xml:space="preserve">uch a policy must provide that </w:t>
            </w:r>
            <w:r w:rsidR="00955220">
              <w:t xml:space="preserve">institution </w:t>
            </w:r>
            <w:r w:rsidR="00DA05B4" w:rsidRPr="00DA05B4">
              <w:t>employees and student volunteers who are authorized and trained may administer an opioid antagonist to a person who is reasonably believed to be experiencing an opioid-related drug overdose on the institution's campus</w:t>
            </w:r>
            <w:r>
              <w:t>;</w:t>
            </w:r>
            <w:r w:rsidR="00DA05B4" w:rsidRPr="00DA05B4">
              <w:t xml:space="preserve"> </w:t>
            </w:r>
          </w:p>
          <w:p w14:paraId="16C44843" w14:textId="54B20424" w:rsidR="00EC2A86" w:rsidRDefault="00596756" w:rsidP="00BB525D">
            <w:pPr>
              <w:pStyle w:val="Header"/>
              <w:numPr>
                <w:ilvl w:val="0"/>
                <w:numId w:val="15"/>
              </w:numPr>
              <w:jc w:val="both"/>
            </w:pPr>
            <w:r w:rsidRPr="00DA05B4">
              <w:t>the Texas Higher Education Coordinating Board</w:t>
            </w:r>
            <w:r w:rsidR="007F64EA">
              <w:t xml:space="preserve"> (</w:t>
            </w:r>
            <w:r w:rsidR="007F64EA" w:rsidRPr="007F64EA">
              <w:t>THECB)</w:t>
            </w:r>
            <w:r w:rsidR="001A14E5">
              <w:t>,</w:t>
            </w:r>
            <w:r w:rsidRPr="00DA05B4">
              <w:t xml:space="preserve"> with advice from the commissioner of state health services</w:t>
            </w:r>
            <w:r w:rsidR="001A14E5">
              <w:t>,</w:t>
            </w:r>
            <w:r w:rsidRPr="00DA05B4">
              <w:t xml:space="preserve"> </w:t>
            </w:r>
            <w:r w:rsidR="00ED73B9">
              <w:t>is required to</w:t>
            </w:r>
            <w:r w:rsidR="00ED73B9" w:rsidRPr="00DA05B4">
              <w:t xml:space="preserve"> </w:t>
            </w:r>
            <w:r w:rsidRPr="00DA05B4">
              <w:t xml:space="preserve">adopt rules regarding the maintenance, storage, administration, and disposal of an opioid antagonist to be used on the </w:t>
            </w:r>
            <w:r w:rsidRPr="00DA05B4">
              <w:t>campus of an institution that</w:t>
            </w:r>
            <w:r w:rsidR="00297585">
              <w:t xml:space="preserve"> adopts a</w:t>
            </w:r>
            <w:r w:rsidRPr="00DA05B4">
              <w:t xml:space="preserve"> policy</w:t>
            </w:r>
            <w:r w:rsidR="00C66F3D">
              <w:t xml:space="preserve"> that must establish the following:</w:t>
            </w:r>
          </w:p>
          <w:p w14:paraId="23D5F1A7" w14:textId="4C55A8F4" w:rsidR="00C66F3D" w:rsidRDefault="00596756" w:rsidP="00BB525D">
            <w:pPr>
              <w:pStyle w:val="Header"/>
              <w:numPr>
                <w:ilvl w:val="1"/>
                <w:numId w:val="15"/>
              </w:numPr>
              <w:jc w:val="both"/>
            </w:pPr>
            <w:r>
              <w:t>a</w:t>
            </w:r>
            <w:r w:rsidRPr="00DA05B4">
              <w:t xml:space="preserve"> </w:t>
            </w:r>
            <w:r w:rsidR="00DA05B4" w:rsidRPr="00DA05B4">
              <w:t>process for each institution to check the inventory of opioid antagonists at regular intervals for expiration and replacement</w:t>
            </w:r>
            <w:r>
              <w:t>;</w:t>
            </w:r>
            <w:r w:rsidR="00DA05B4" w:rsidRPr="00DA05B4">
              <w:t xml:space="preserve"> and </w:t>
            </w:r>
          </w:p>
          <w:p w14:paraId="1C3B6C11" w14:textId="0262544C" w:rsidR="00C66F3D" w:rsidRDefault="00596756" w:rsidP="00BB525D">
            <w:pPr>
              <w:pStyle w:val="Header"/>
              <w:numPr>
                <w:ilvl w:val="1"/>
                <w:numId w:val="15"/>
              </w:numPr>
              <w:jc w:val="both"/>
            </w:pPr>
            <w:r>
              <w:t>an</w:t>
            </w:r>
            <w:r w:rsidRPr="00DA05B4">
              <w:t xml:space="preserve"> </w:t>
            </w:r>
            <w:r w:rsidR="00DA05B4" w:rsidRPr="00DA05B4">
              <w:t>amount of training required for employees and student volunteers to administer an opioid antagonist</w:t>
            </w:r>
            <w:r w:rsidR="00476A0B">
              <w:t>;</w:t>
            </w:r>
            <w:r w:rsidR="00DA05B4" w:rsidRPr="00DA05B4">
              <w:t xml:space="preserve"> </w:t>
            </w:r>
          </w:p>
          <w:p w14:paraId="751C105D" w14:textId="21B06A02" w:rsidR="00EC2A86" w:rsidRDefault="00596756" w:rsidP="00BB525D">
            <w:pPr>
              <w:pStyle w:val="Header"/>
              <w:numPr>
                <w:ilvl w:val="0"/>
                <w:numId w:val="15"/>
              </w:numPr>
              <w:jc w:val="both"/>
            </w:pPr>
            <w:r w:rsidRPr="00DA05B4">
              <w:t>each institution</w:t>
            </w:r>
            <w:r w:rsidR="00BB124A">
              <w:t xml:space="preserve"> that adopts</w:t>
            </w:r>
            <w:r w:rsidRPr="00DA05B4">
              <w:t xml:space="preserve"> the policy </w:t>
            </w:r>
            <w:r w:rsidR="00BB124A">
              <w:t xml:space="preserve">must include it </w:t>
            </w:r>
            <w:r w:rsidRPr="00DA05B4">
              <w:t>in the institution's student handbook or similar publication and publish the policy on the institution's website</w:t>
            </w:r>
            <w:r w:rsidR="00C66F3D">
              <w:t>; and</w:t>
            </w:r>
            <w:r w:rsidRPr="00DA05B4">
              <w:t xml:space="preserve"> </w:t>
            </w:r>
          </w:p>
          <w:p w14:paraId="47111A46" w14:textId="0CFB3773" w:rsidR="00C05F65" w:rsidRPr="00DA05B4" w:rsidRDefault="00596756" w:rsidP="00BB525D">
            <w:pPr>
              <w:pStyle w:val="Header"/>
              <w:numPr>
                <w:ilvl w:val="0"/>
                <w:numId w:val="15"/>
              </w:numPr>
              <w:jc w:val="both"/>
            </w:pPr>
            <w:r w:rsidRPr="00DA05B4">
              <w:t>the supply of opi</w:t>
            </w:r>
            <w:r w:rsidRPr="00DA05B4">
              <w:t xml:space="preserve">oid antagonists at a campus </w:t>
            </w:r>
            <w:r w:rsidR="00C66F3D">
              <w:t>must</w:t>
            </w:r>
            <w:r w:rsidRPr="00DA05B4">
              <w:t xml:space="preserve"> be stored in secure locations and be easily accessible to </w:t>
            </w:r>
            <w:r w:rsidR="00D63E62">
              <w:t xml:space="preserve">the authorized and trained </w:t>
            </w:r>
            <w:r w:rsidRPr="00DA05B4">
              <w:t>employees and student volunteers.</w:t>
            </w:r>
            <w:r w:rsidR="00EC51B7">
              <w:t xml:space="preserve"> </w:t>
            </w:r>
          </w:p>
          <w:p w14:paraId="7F083944" w14:textId="77777777" w:rsidR="00D63E62" w:rsidRDefault="00D63E62" w:rsidP="00BB525D">
            <w:pPr>
              <w:pStyle w:val="Header"/>
              <w:tabs>
                <w:tab w:val="clear" w:pos="4320"/>
                <w:tab w:val="clear" w:pos="8640"/>
              </w:tabs>
              <w:jc w:val="both"/>
            </w:pPr>
          </w:p>
          <w:p w14:paraId="2A94B7AF" w14:textId="554CD159" w:rsidR="00DA05B4" w:rsidRPr="00D63E62" w:rsidRDefault="00596756" w:rsidP="00BB525D">
            <w:pPr>
              <w:pStyle w:val="Header"/>
              <w:tabs>
                <w:tab w:val="clear" w:pos="4320"/>
                <w:tab w:val="clear" w:pos="8640"/>
              </w:tabs>
              <w:jc w:val="both"/>
              <w:rPr>
                <w:u w:val="single"/>
              </w:rPr>
            </w:pPr>
            <w:r w:rsidRPr="00D63E62">
              <w:rPr>
                <w:u w:val="single"/>
              </w:rPr>
              <w:t>Reporting Requirements</w:t>
            </w:r>
          </w:p>
          <w:p w14:paraId="22709D3C" w14:textId="77777777" w:rsidR="00D63E62" w:rsidRPr="00DA05B4" w:rsidRDefault="00D63E62" w:rsidP="00BB525D">
            <w:pPr>
              <w:pStyle w:val="Header"/>
              <w:tabs>
                <w:tab w:val="clear" w:pos="4320"/>
                <w:tab w:val="clear" w:pos="8640"/>
              </w:tabs>
              <w:jc w:val="both"/>
            </w:pPr>
          </w:p>
          <w:p w14:paraId="2657795C" w14:textId="1BC6679F" w:rsidR="00DA05B4" w:rsidRPr="00DA05B4" w:rsidRDefault="00596756" w:rsidP="00BB525D">
            <w:pPr>
              <w:pStyle w:val="Header"/>
              <w:tabs>
                <w:tab w:val="clear" w:pos="4320"/>
                <w:tab w:val="clear" w:pos="8640"/>
              </w:tabs>
              <w:jc w:val="both"/>
            </w:pPr>
            <w:r>
              <w:t>C.S.</w:t>
            </w:r>
            <w:r w:rsidRPr="00DA05B4">
              <w:t>H.B. 4058 requires the</w:t>
            </w:r>
            <w:r w:rsidR="002A789B">
              <w:t xml:space="preserve"> </w:t>
            </w:r>
            <w:r w:rsidRPr="00DA05B4">
              <w:t>institution of higher education, not later than the</w:t>
            </w:r>
            <w:r w:rsidRPr="00DA05B4">
              <w:t xml:space="preserve"> 10th business day after the date an employee or student volunteer administers an opioid antagonist</w:t>
            </w:r>
            <w:r w:rsidR="00D63E62">
              <w:t xml:space="preserve"> in accordance with the bill's provisions regarding such policy</w:t>
            </w:r>
            <w:r w:rsidRPr="00DA05B4">
              <w:t>, to report to the physician who prescribed the opioid antagonist</w:t>
            </w:r>
            <w:r w:rsidR="00907855">
              <w:t xml:space="preserve"> in the name of the institution of higher education, as provided by the bill</w:t>
            </w:r>
            <w:r w:rsidR="00D33A72">
              <w:t xml:space="preserve">, </w:t>
            </w:r>
            <w:r w:rsidRPr="00DA05B4">
              <w:t>the following information:</w:t>
            </w:r>
            <w:r w:rsidR="00907855">
              <w:t xml:space="preserve"> </w:t>
            </w:r>
          </w:p>
          <w:p w14:paraId="04D78E86" w14:textId="77777777" w:rsidR="00DA05B4" w:rsidRPr="00DA05B4" w:rsidRDefault="00596756" w:rsidP="00BB525D">
            <w:pPr>
              <w:pStyle w:val="Header"/>
              <w:numPr>
                <w:ilvl w:val="0"/>
                <w:numId w:val="2"/>
              </w:numPr>
              <w:tabs>
                <w:tab w:val="clear" w:pos="4320"/>
                <w:tab w:val="clear" w:pos="8640"/>
              </w:tabs>
              <w:jc w:val="both"/>
            </w:pPr>
            <w:r w:rsidRPr="00DA05B4">
              <w:t>the age of the person who received the administration of the opioid antagonist;</w:t>
            </w:r>
          </w:p>
          <w:p w14:paraId="5C8364D3" w14:textId="58632597" w:rsidR="00DA05B4" w:rsidRPr="00DA05B4" w:rsidRDefault="00596756" w:rsidP="00BB525D">
            <w:pPr>
              <w:pStyle w:val="Header"/>
              <w:numPr>
                <w:ilvl w:val="0"/>
                <w:numId w:val="2"/>
              </w:numPr>
              <w:tabs>
                <w:tab w:val="clear" w:pos="4320"/>
                <w:tab w:val="clear" w:pos="8640"/>
              </w:tabs>
              <w:jc w:val="both"/>
            </w:pPr>
            <w:r w:rsidRPr="00DA05B4">
              <w:t>whether the person who received the opioid antagonist was a student, employee, or visitor;</w:t>
            </w:r>
          </w:p>
          <w:p w14:paraId="37BFCAB2" w14:textId="77777777" w:rsidR="00DA05B4" w:rsidRPr="00DA05B4" w:rsidRDefault="00596756" w:rsidP="00BB525D">
            <w:pPr>
              <w:pStyle w:val="Header"/>
              <w:numPr>
                <w:ilvl w:val="0"/>
                <w:numId w:val="2"/>
              </w:numPr>
              <w:tabs>
                <w:tab w:val="clear" w:pos="4320"/>
                <w:tab w:val="clear" w:pos="8640"/>
              </w:tabs>
              <w:jc w:val="both"/>
            </w:pPr>
            <w:r w:rsidRPr="00DA05B4">
              <w:t xml:space="preserve">the </w:t>
            </w:r>
            <w:r w:rsidRPr="00DA05B4">
              <w:t>physical location where the opioid antagonist was administered;</w:t>
            </w:r>
          </w:p>
          <w:p w14:paraId="53CFD28C" w14:textId="77777777" w:rsidR="00DA05B4" w:rsidRPr="00DA05B4" w:rsidRDefault="00596756" w:rsidP="00BB525D">
            <w:pPr>
              <w:pStyle w:val="Header"/>
              <w:numPr>
                <w:ilvl w:val="0"/>
                <w:numId w:val="2"/>
              </w:numPr>
              <w:tabs>
                <w:tab w:val="clear" w:pos="4320"/>
                <w:tab w:val="clear" w:pos="8640"/>
              </w:tabs>
              <w:jc w:val="both"/>
            </w:pPr>
            <w:r w:rsidRPr="00DA05B4">
              <w:t>the number of doses of opioid antagonist administered;</w:t>
            </w:r>
          </w:p>
          <w:p w14:paraId="66CD346D" w14:textId="77777777" w:rsidR="00DA05B4" w:rsidRPr="00DA05B4" w:rsidRDefault="00596756" w:rsidP="00BB525D">
            <w:pPr>
              <w:pStyle w:val="Header"/>
              <w:numPr>
                <w:ilvl w:val="0"/>
                <w:numId w:val="2"/>
              </w:numPr>
              <w:tabs>
                <w:tab w:val="clear" w:pos="4320"/>
                <w:tab w:val="clear" w:pos="8640"/>
              </w:tabs>
              <w:jc w:val="both"/>
            </w:pPr>
            <w:r w:rsidRPr="00DA05B4">
              <w:t>the title of the person who administered the opioid antagonist; and</w:t>
            </w:r>
          </w:p>
          <w:p w14:paraId="69612531" w14:textId="77777777" w:rsidR="00DA05B4" w:rsidRPr="00DA05B4" w:rsidRDefault="00596756" w:rsidP="00BB525D">
            <w:pPr>
              <w:pStyle w:val="Header"/>
              <w:numPr>
                <w:ilvl w:val="0"/>
                <w:numId w:val="2"/>
              </w:numPr>
              <w:tabs>
                <w:tab w:val="clear" w:pos="4320"/>
                <w:tab w:val="clear" w:pos="8640"/>
              </w:tabs>
              <w:jc w:val="both"/>
            </w:pPr>
            <w:r w:rsidRPr="00DA05B4">
              <w:t xml:space="preserve">any other information required by the commissioner of higher </w:t>
            </w:r>
            <w:r w:rsidRPr="00DA05B4">
              <w:t>education.</w:t>
            </w:r>
          </w:p>
          <w:p w14:paraId="4EDCC2B5" w14:textId="6F50C700" w:rsidR="00DA05B4" w:rsidRDefault="00DA05B4" w:rsidP="00BB525D">
            <w:pPr>
              <w:pStyle w:val="Header"/>
              <w:tabs>
                <w:tab w:val="clear" w:pos="4320"/>
                <w:tab w:val="clear" w:pos="8640"/>
              </w:tabs>
              <w:jc w:val="both"/>
            </w:pPr>
          </w:p>
          <w:p w14:paraId="08EF4164" w14:textId="5D0E3D32" w:rsidR="00FC530D" w:rsidRPr="00FC530D" w:rsidRDefault="00596756" w:rsidP="00BB525D">
            <w:pPr>
              <w:pStyle w:val="Header"/>
              <w:tabs>
                <w:tab w:val="clear" w:pos="4320"/>
                <w:tab w:val="clear" w:pos="8640"/>
              </w:tabs>
              <w:jc w:val="both"/>
              <w:rPr>
                <w:u w:val="single"/>
              </w:rPr>
            </w:pPr>
            <w:r w:rsidRPr="00FC530D">
              <w:rPr>
                <w:u w:val="single"/>
              </w:rPr>
              <w:t>Training</w:t>
            </w:r>
          </w:p>
          <w:p w14:paraId="35FFCD07" w14:textId="77777777" w:rsidR="00FC530D" w:rsidRPr="00DA05B4" w:rsidRDefault="00FC530D" w:rsidP="00BB525D">
            <w:pPr>
              <w:pStyle w:val="Header"/>
              <w:tabs>
                <w:tab w:val="clear" w:pos="4320"/>
                <w:tab w:val="clear" w:pos="8640"/>
              </w:tabs>
              <w:jc w:val="both"/>
            </w:pPr>
          </w:p>
          <w:p w14:paraId="062687E7" w14:textId="16D7652B" w:rsidR="00DA05B4" w:rsidRPr="00DA05B4" w:rsidRDefault="00596756" w:rsidP="00BB525D">
            <w:pPr>
              <w:pStyle w:val="Header"/>
              <w:tabs>
                <w:tab w:val="clear" w:pos="4320"/>
                <w:tab w:val="clear" w:pos="8640"/>
              </w:tabs>
              <w:jc w:val="both"/>
            </w:pPr>
            <w:r>
              <w:t>C.S.</w:t>
            </w:r>
            <w:r w:rsidRPr="00DA05B4">
              <w:t>H.B. 4058 establishes</w:t>
            </w:r>
            <w:r w:rsidR="002A789B">
              <w:t xml:space="preserve"> </w:t>
            </w:r>
            <w:r w:rsidR="00BD1415">
              <w:t xml:space="preserve">that each </w:t>
            </w:r>
            <w:r w:rsidRPr="00DA05B4">
              <w:t>institution of higher education is responsible for training employees and student volunteers in the administration of an opioid antagonist</w:t>
            </w:r>
            <w:r w:rsidR="00907855">
              <w:t xml:space="preserve"> and must maintain training records</w:t>
            </w:r>
            <w:r w:rsidRPr="00DA05B4">
              <w:t xml:space="preserve">. The training </w:t>
            </w:r>
            <w:r w:rsidR="00BD1415">
              <w:t>must</w:t>
            </w:r>
            <w:r w:rsidRPr="00DA05B4">
              <w:t xml:space="preserve"> </w:t>
            </w:r>
            <w:r w:rsidR="00907855">
              <w:t xml:space="preserve">be completed annually, must </w:t>
            </w:r>
            <w:r w:rsidRPr="00DA05B4">
              <w:t xml:space="preserve">provide an opportunity to address frequently asked questions, </w:t>
            </w:r>
            <w:r w:rsidR="00907855">
              <w:t>and must be</w:t>
            </w:r>
            <w:r w:rsidRPr="00DA05B4">
              <w:t xml:space="preserve"> provided along with any other mandatory training the institution imposes, in a formal training session or through online education</w:t>
            </w:r>
            <w:r w:rsidR="00907855">
              <w:t xml:space="preserve">. Training must </w:t>
            </w:r>
            <w:r w:rsidRPr="00DA05B4">
              <w:t xml:space="preserve">include </w:t>
            </w:r>
            <w:r w:rsidR="00D75A48">
              <w:t xml:space="preserve">information on </w:t>
            </w:r>
            <w:r w:rsidRPr="00DA05B4">
              <w:t>the following:</w:t>
            </w:r>
          </w:p>
          <w:p w14:paraId="0F385CD9" w14:textId="77777777" w:rsidR="00DA05B4" w:rsidRPr="00DA05B4" w:rsidRDefault="00596756" w:rsidP="00BB525D">
            <w:pPr>
              <w:pStyle w:val="Header"/>
              <w:numPr>
                <w:ilvl w:val="0"/>
                <w:numId w:val="4"/>
              </w:numPr>
              <w:tabs>
                <w:tab w:val="clear" w:pos="4320"/>
                <w:tab w:val="clear" w:pos="8640"/>
              </w:tabs>
              <w:jc w:val="both"/>
            </w:pPr>
            <w:r w:rsidRPr="00DA05B4">
              <w:t>recognizing the signs and symptoms of an opioid-related drug overdose;</w:t>
            </w:r>
          </w:p>
          <w:p w14:paraId="004E9F97" w14:textId="77777777" w:rsidR="00DA05B4" w:rsidRPr="00DA05B4" w:rsidRDefault="00596756" w:rsidP="00BB525D">
            <w:pPr>
              <w:pStyle w:val="Header"/>
              <w:numPr>
                <w:ilvl w:val="0"/>
                <w:numId w:val="4"/>
              </w:numPr>
              <w:tabs>
                <w:tab w:val="clear" w:pos="4320"/>
                <w:tab w:val="clear" w:pos="8640"/>
              </w:tabs>
              <w:jc w:val="both"/>
            </w:pPr>
            <w:r w:rsidRPr="00DA05B4">
              <w:t>administering an opioid antagonist;</w:t>
            </w:r>
          </w:p>
          <w:p w14:paraId="634D2484" w14:textId="77777777" w:rsidR="00DA05B4" w:rsidRPr="00DA05B4" w:rsidRDefault="00596756" w:rsidP="00BB525D">
            <w:pPr>
              <w:pStyle w:val="Header"/>
              <w:numPr>
                <w:ilvl w:val="0"/>
                <w:numId w:val="4"/>
              </w:numPr>
              <w:tabs>
                <w:tab w:val="clear" w:pos="4320"/>
                <w:tab w:val="clear" w:pos="8640"/>
              </w:tabs>
              <w:jc w:val="both"/>
            </w:pPr>
            <w:r w:rsidRPr="00DA05B4">
              <w:t>implementing emergency procedures, if necessary, after administering an opioid antagonist;</w:t>
            </w:r>
          </w:p>
          <w:p w14:paraId="217ED2CB" w14:textId="77777777" w:rsidR="00DA05B4" w:rsidRPr="00DA05B4" w:rsidRDefault="00596756" w:rsidP="00BB525D">
            <w:pPr>
              <w:pStyle w:val="Header"/>
              <w:numPr>
                <w:ilvl w:val="0"/>
                <w:numId w:val="4"/>
              </w:numPr>
              <w:tabs>
                <w:tab w:val="clear" w:pos="4320"/>
                <w:tab w:val="clear" w:pos="8640"/>
              </w:tabs>
              <w:jc w:val="both"/>
            </w:pPr>
            <w:r w:rsidRPr="00DA05B4">
              <w:t>the required alerting of emergenc</w:t>
            </w:r>
            <w:r w:rsidRPr="00DA05B4">
              <w:t>y medical services during or immediately after the administration of the opioid antagonist; and</w:t>
            </w:r>
          </w:p>
          <w:p w14:paraId="7E97231D" w14:textId="4BDD3E1A" w:rsidR="00DA05B4" w:rsidRPr="00DA05B4" w:rsidRDefault="00596756" w:rsidP="00BB525D">
            <w:pPr>
              <w:pStyle w:val="Header"/>
              <w:numPr>
                <w:ilvl w:val="0"/>
                <w:numId w:val="4"/>
              </w:numPr>
              <w:tabs>
                <w:tab w:val="clear" w:pos="4320"/>
                <w:tab w:val="clear" w:pos="8640"/>
              </w:tabs>
              <w:jc w:val="both"/>
            </w:pPr>
            <w:r w:rsidRPr="00DA05B4">
              <w:t>properly disposing of used or expired opioid antagonists</w:t>
            </w:r>
            <w:r w:rsidR="00907855">
              <w:t>.</w:t>
            </w:r>
          </w:p>
          <w:p w14:paraId="0E448331" w14:textId="77777777" w:rsidR="00FC530D" w:rsidRDefault="00FC530D" w:rsidP="00BB525D">
            <w:pPr>
              <w:pStyle w:val="Header"/>
              <w:tabs>
                <w:tab w:val="clear" w:pos="4320"/>
                <w:tab w:val="clear" w:pos="8640"/>
              </w:tabs>
              <w:jc w:val="both"/>
            </w:pPr>
          </w:p>
          <w:p w14:paraId="7174C499" w14:textId="3E825174" w:rsidR="00FC530D" w:rsidRDefault="00596756" w:rsidP="00BB525D">
            <w:pPr>
              <w:pStyle w:val="Header"/>
              <w:tabs>
                <w:tab w:val="clear" w:pos="4320"/>
                <w:tab w:val="clear" w:pos="8640"/>
              </w:tabs>
              <w:jc w:val="both"/>
              <w:rPr>
                <w:u w:val="single"/>
              </w:rPr>
            </w:pPr>
            <w:r w:rsidRPr="00D33A72">
              <w:rPr>
                <w:u w:val="single"/>
              </w:rPr>
              <w:t>Prescription</w:t>
            </w:r>
            <w:r w:rsidR="00492822">
              <w:rPr>
                <w:u w:val="single"/>
              </w:rPr>
              <w:t xml:space="preserve">s for </w:t>
            </w:r>
            <w:r w:rsidR="00BF4A0B">
              <w:rPr>
                <w:u w:val="single"/>
              </w:rPr>
              <w:t>Opioid</w:t>
            </w:r>
            <w:r w:rsidR="00492822">
              <w:rPr>
                <w:u w:val="single"/>
              </w:rPr>
              <w:t xml:space="preserve"> Antagonists</w:t>
            </w:r>
          </w:p>
          <w:p w14:paraId="64887357" w14:textId="77777777" w:rsidR="00492822" w:rsidRPr="00D33A72" w:rsidRDefault="00492822" w:rsidP="00BB525D">
            <w:pPr>
              <w:pStyle w:val="Header"/>
              <w:tabs>
                <w:tab w:val="clear" w:pos="4320"/>
                <w:tab w:val="clear" w:pos="8640"/>
              </w:tabs>
              <w:jc w:val="both"/>
              <w:rPr>
                <w:u w:val="single"/>
              </w:rPr>
            </w:pPr>
          </w:p>
          <w:p w14:paraId="121F2A64" w14:textId="3ED39B83" w:rsidR="00D75A48" w:rsidRDefault="00596756" w:rsidP="00BB525D">
            <w:pPr>
              <w:pStyle w:val="Header"/>
              <w:tabs>
                <w:tab w:val="clear" w:pos="4320"/>
                <w:tab w:val="clear" w:pos="8640"/>
              </w:tabs>
              <w:jc w:val="both"/>
            </w:pPr>
            <w:r>
              <w:t>C.S.</w:t>
            </w:r>
            <w:r w:rsidR="00DA05B4" w:rsidRPr="00DA05B4">
              <w:t>H.B. 4058</w:t>
            </w:r>
            <w:r>
              <w:t>, with respect to</w:t>
            </w:r>
            <w:r w:rsidR="0009442C">
              <w:t xml:space="preserve"> a</w:t>
            </w:r>
            <w:r>
              <w:t xml:space="preserve"> prescription of a</w:t>
            </w:r>
            <w:r w:rsidR="00BC25ED">
              <w:t>n</w:t>
            </w:r>
            <w:r>
              <w:t xml:space="preserve"> opioid anta</w:t>
            </w:r>
            <w:r>
              <w:t>gonist, provides the following:</w:t>
            </w:r>
          </w:p>
          <w:p w14:paraId="26954C3D" w14:textId="5A004706" w:rsidR="00D75A48" w:rsidRDefault="00596756" w:rsidP="00BB525D">
            <w:pPr>
              <w:pStyle w:val="Header"/>
              <w:numPr>
                <w:ilvl w:val="0"/>
                <w:numId w:val="12"/>
              </w:numPr>
              <w:tabs>
                <w:tab w:val="clear" w:pos="4320"/>
                <w:tab w:val="clear" w:pos="8640"/>
              </w:tabs>
              <w:jc w:val="both"/>
            </w:pPr>
            <w:r w:rsidRPr="00DA05B4">
              <w:t xml:space="preserve">a physician </w:t>
            </w:r>
            <w:r w:rsidR="00907855">
              <w:t>may</w:t>
            </w:r>
            <w:r w:rsidRPr="00DA05B4">
              <w:t xml:space="preserve"> prescribe opioid antagonists in the name of </w:t>
            </w:r>
            <w:r>
              <w:t>the</w:t>
            </w:r>
            <w:r w:rsidR="009F0148" w:rsidRPr="009F0148">
              <w:t xml:space="preserve"> institution </w:t>
            </w:r>
            <w:r w:rsidRPr="00DA05B4">
              <w:t>of higher education</w:t>
            </w:r>
            <w:r w:rsidR="0009442C">
              <w:t xml:space="preserve"> </w:t>
            </w:r>
            <w:r w:rsidR="0000195C">
              <w:t>through</w:t>
            </w:r>
            <w:r w:rsidR="0009442C">
              <w:t xml:space="preserve"> </w:t>
            </w:r>
            <w:r w:rsidRPr="00DA05B4">
              <w:t xml:space="preserve">a standing order </w:t>
            </w:r>
            <w:r w:rsidR="0000195C">
              <w:t xml:space="preserve">provided to the institution </w:t>
            </w:r>
            <w:r w:rsidRPr="00DA05B4">
              <w:t>for the administration of an opioid antagonist</w:t>
            </w:r>
            <w:r w:rsidR="0009442C">
              <w:t xml:space="preserve"> to a person reasonably believed to be experiencing an opioid-related drug overdose</w:t>
            </w:r>
            <w:r>
              <w:t>;</w:t>
            </w:r>
          </w:p>
          <w:p w14:paraId="480AC4CB" w14:textId="57B19150" w:rsidR="00D75A48" w:rsidRDefault="00596756" w:rsidP="00BB525D">
            <w:pPr>
              <w:pStyle w:val="Header"/>
              <w:numPr>
                <w:ilvl w:val="0"/>
                <w:numId w:val="12"/>
              </w:numPr>
              <w:tabs>
                <w:tab w:val="clear" w:pos="4320"/>
                <w:tab w:val="clear" w:pos="8640"/>
              </w:tabs>
              <w:jc w:val="both"/>
            </w:pPr>
            <w:r>
              <w:t>t</w:t>
            </w:r>
            <w:r w:rsidR="00DA05B4" w:rsidRPr="00DA05B4">
              <w:t>he standing order is not required to be patient-specific</w:t>
            </w:r>
            <w:r w:rsidR="0009442C">
              <w:t xml:space="preserve"> </w:t>
            </w:r>
            <w:r w:rsidR="00DA05B4" w:rsidRPr="00DA05B4">
              <w:t>and the opioid antagonist may be administered to a person without an established physician-patient relationship</w:t>
            </w:r>
            <w:r>
              <w:t>;</w:t>
            </w:r>
          </w:p>
          <w:p w14:paraId="4E9BA9E1" w14:textId="522085A0" w:rsidR="00FB6EEF" w:rsidRDefault="00596756" w:rsidP="00BB525D">
            <w:pPr>
              <w:pStyle w:val="Header"/>
              <w:numPr>
                <w:ilvl w:val="0"/>
                <w:numId w:val="12"/>
              </w:numPr>
              <w:tabs>
                <w:tab w:val="clear" w:pos="4320"/>
                <w:tab w:val="clear" w:pos="8640"/>
              </w:tabs>
              <w:jc w:val="both"/>
            </w:pPr>
            <w:r w:rsidRPr="00DA05B4">
              <w:t xml:space="preserve">supervision or delegation by a physician is considered adequate if the physician periodically reviews the </w:t>
            </w:r>
            <w:r w:rsidR="0000195C">
              <w:t xml:space="preserve">standing </w:t>
            </w:r>
            <w:r w:rsidRPr="00DA05B4">
              <w:t>order and is available through direct telecommunication as needed for consultation, assistance, and direction</w:t>
            </w:r>
            <w:r>
              <w:t>;</w:t>
            </w:r>
          </w:p>
          <w:p w14:paraId="0F3E159F" w14:textId="276A2BBB" w:rsidR="00FB6EEF" w:rsidRDefault="00596756" w:rsidP="00BB525D">
            <w:pPr>
              <w:pStyle w:val="Header"/>
              <w:numPr>
                <w:ilvl w:val="0"/>
                <w:numId w:val="12"/>
              </w:numPr>
              <w:tabs>
                <w:tab w:val="clear" w:pos="4320"/>
                <w:tab w:val="clear" w:pos="8640"/>
              </w:tabs>
              <w:jc w:val="both"/>
            </w:pPr>
            <w:r>
              <w:t>the</w:t>
            </w:r>
            <w:r w:rsidR="00DA05B4" w:rsidRPr="00DA05B4">
              <w:t xml:space="preserve"> </w:t>
            </w:r>
            <w:r w:rsidR="0000195C">
              <w:t xml:space="preserve">standing </w:t>
            </w:r>
            <w:r w:rsidR="00DA05B4" w:rsidRPr="00DA05B4">
              <w:t xml:space="preserve">order </w:t>
            </w:r>
            <w:r w:rsidR="0000195C">
              <w:t>must</w:t>
            </w:r>
            <w:r w:rsidR="00DA05B4" w:rsidRPr="00DA05B4">
              <w:t xml:space="preserve"> contain the name and signature of the prescribing physician, the name of the institution of higher education to which the order is issued, the quantity of opioid antagonists to be obtained and maintained under the order, and the date of issue</w:t>
            </w:r>
            <w:r>
              <w:t>; and</w:t>
            </w:r>
          </w:p>
          <w:p w14:paraId="192D213D" w14:textId="72C548C6" w:rsidR="00DA05B4" w:rsidRPr="00DA05B4" w:rsidRDefault="00596756" w:rsidP="00BB525D">
            <w:pPr>
              <w:pStyle w:val="Header"/>
              <w:numPr>
                <w:ilvl w:val="0"/>
                <w:numId w:val="12"/>
              </w:numPr>
              <w:tabs>
                <w:tab w:val="clear" w:pos="4320"/>
                <w:tab w:val="clear" w:pos="8640"/>
              </w:tabs>
              <w:jc w:val="both"/>
            </w:pPr>
            <w:r w:rsidRPr="00DA05B4">
              <w:t xml:space="preserve">a </w:t>
            </w:r>
            <w:r w:rsidRPr="00DA05B4">
              <w:t>pharmacist</w:t>
            </w:r>
            <w:r w:rsidR="0000195C">
              <w:t xml:space="preserve"> may</w:t>
            </w:r>
            <w:r w:rsidRPr="00DA05B4">
              <w:t xml:space="preserve"> dispense an opioid antagonist to an institution for purposes of providing opioid antagonists without requiring the name or any other identifying information relating to the user.</w:t>
            </w:r>
          </w:p>
          <w:p w14:paraId="67C9A771" w14:textId="7C7AACD0" w:rsidR="00D33A72" w:rsidRDefault="00D33A72" w:rsidP="00BB525D">
            <w:pPr>
              <w:pStyle w:val="Header"/>
              <w:tabs>
                <w:tab w:val="clear" w:pos="4320"/>
                <w:tab w:val="clear" w:pos="8640"/>
              </w:tabs>
              <w:jc w:val="both"/>
            </w:pPr>
          </w:p>
          <w:p w14:paraId="0944ACDD" w14:textId="62A18466" w:rsidR="00D33A72" w:rsidRPr="00D33A72" w:rsidRDefault="00596756" w:rsidP="00BB525D">
            <w:pPr>
              <w:pStyle w:val="Header"/>
              <w:tabs>
                <w:tab w:val="clear" w:pos="4320"/>
                <w:tab w:val="clear" w:pos="8640"/>
              </w:tabs>
              <w:jc w:val="both"/>
              <w:rPr>
                <w:u w:val="single"/>
              </w:rPr>
            </w:pPr>
            <w:r>
              <w:rPr>
                <w:u w:val="single"/>
              </w:rPr>
              <w:t>Immunities</w:t>
            </w:r>
          </w:p>
          <w:p w14:paraId="58F6507D" w14:textId="77777777" w:rsidR="00D33A72" w:rsidRDefault="00D33A72" w:rsidP="00BB525D">
            <w:pPr>
              <w:pStyle w:val="Header"/>
              <w:tabs>
                <w:tab w:val="clear" w:pos="4320"/>
                <w:tab w:val="clear" w:pos="8640"/>
              </w:tabs>
              <w:jc w:val="both"/>
            </w:pPr>
          </w:p>
          <w:p w14:paraId="20AFC17B" w14:textId="07DF9CA8" w:rsidR="00E45491" w:rsidRDefault="00596756" w:rsidP="00BB525D">
            <w:pPr>
              <w:pStyle w:val="Header"/>
              <w:tabs>
                <w:tab w:val="clear" w:pos="4320"/>
                <w:tab w:val="clear" w:pos="8640"/>
              </w:tabs>
              <w:jc w:val="both"/>
            </w:pPr>
            <w:r>
              <w:t>C.S.</w:t>
            </w:r>
            <w:r w:rsidR="00DA05B4" w:rsidRPr="00DA05B4">
              <w:t xml:space="preserve">H.B. 4058 </w:t>
            </w:r>
            <w:r w:rsidR="00EE3896">
              <w:t>grants</w:t>
            </w:r>
            <w:r w:rsidR="00DA05B4" w:rsidRPr="00DA05B4">
              <w:t xml:space="preserve"> a person who in good faith takes, or fails to take, any action with respect to providing opioid antagonists</w:t>
            </w:r>
            <w:r w:rsidR="0000195C">
              <w:t xml:space="preserve"> on the campus of an institution of higher education</w:t>
            </w:r>
            <w:r w:rsidR="00DA05B4" w:rsidRPr="00DA05B4">
              <w:t xml:space="preserve"> immun</w:t>
            </w:r>
            <w:r w:rsidR="00EE3896">
              <w:t>ity</w:t>
            </w:r>
            <w:r w:rsidR="00DA05B4" w:rsidRPr="00DA05B4">
              <w:t xml:space="preserve"> from civil or criminal liability or disciplinary action resulting from that act or failure to act</w:t>
            </w:r>
            <w:r>
              <w:t>, including the fo</w:t>
            </w:r>
            <w:r>
              <w:t>llowing:</w:t>
            </w:r>
          </w:p>
          <w:p w14:paraId="119E5E1C" w14:textId="36FF48F4" w:rsidR="00E45491" w:rsidRDefault="00596756" w:rsidP="00BB525D">
            <w:pPr>
              <w:pStyle w:val="Header"/>
              <w:numPr>
                <w:ilvl w:val="0"/>
                <w:numId w:val="16"/>
              </w:numPr>
              <w:jc w:val="both"/>
            </w:pPr>
            <w:r>
              <w:t>issuing an order for opioid antagonists;</w:t>
            </w:r>
          </w:p>
          <w:p w14:paraId="53E53DE9" w14:textId="29BA86AB" w:rsidR="00E45491" w:rsidRDefault="00596756" w:rsidP="00BB525D">
            <w:pPr>
              <w:pStyle w:val="Header"/>
              <w:numPr>
                <w:ilvl w:val="0"/>
                <w:numId w:val="16"/>
              </w:numPr>
              <w:jc w:val="both"/>
            </w:pPr>
            <w:r>
              <w:t>supervising or delegating the administration of an opioid antagonist;</w:t>
            </w:r>
          </w:p>
          <w:p w14:paraId="1BF198F9" w14:textId="78B0CDC1" w:rsidR="00E45491" w:rsidRDefault="00596756" w:rsidP="00BB525D">
            <w:pPr>
              <w:pStyle w:val="Header"/>
              <w:numPr>
                <w:ilvl w:val="0"/>
                <w:numId w:val="16"/>
              </w:numPr>
              <w:jc w:val="both"/>
            </w:pPr>
            <w:r>
              <w:t xml:space="preserve">possessing, maintaining, storing, disposing of, prescribing, dispensing, </w:t>
            </w:r>
            <w:r w:rsidR="00BF6C6C">
              <w:t xml:space="preserve">or </w:t>
            </w:r>
            <w:r>
              <w:t>administering, or assisting in administering, an opioid anta</w:t>
            </w:r>
            <w:r>
              <w:t>gonist;</w:t>
            </w:r>
          </w:p>
          <w:p w14:paraId="22146AB3" w14:textId="596A9E04" w:rsidR="00E45491" w:rsidRDefault="00596756" w:rsidP="00BB525D">
            <w:pPr>
              <w:pStyle w:val="Header"/>
              <w:numPr>
                <w:ilvl w:val="0"/>
                <w:numId w:val="16"/>
              </w:numPr>
              <w:jc w:val="both"/>
            </w:pPr>
            <w:r>
              <w:t>providing, or assisting in providing, training, consultation, or advice in the development, adoption, or implementation of policies, guidelines, rules, or plans regarding the availability and use of an opioid antagonist; or</w:t>
            </w:r>
          </w:p>
          <w:p w14:paraId="7580CDC8" w14:textId="124F6FA4" w:rsidR="00E45491" w:rsidRDefault="00596756" w:rsidP="00BB525D">
            <w:pPr>
              <w:pStyle w:val="Header"/>
              <w:numPr>
                <w:ilvl w:val="0"/>
                <w:numId w:val="16"/>
              </w:numPr>
              <w:tabs>
                <w:tab w:val="clear" w:pos="4320"/>
                <w:tab w:val="clear" w:pos="8640"/>
              </w:tabs>
              <w:jc w:val="both"/>
            </w:pPr>
            <w:r>
              <w:t>undertaking any other ac</w:t>
            </w:r>
            <w:r>
              <w:t xml:space="preserve">t permitted or required under the </w:t>
            </w:r>
            <w:r w:rsidR="00BF6C6C">
              <w:t xml:space="preserve">applicable </w:t>
            </w:r>
            <w:r>
              <w:t>bill provisions.</w:t>
            </w:r>
          </w:p>
          <w:p w14:paraId="5AABC478" w14:textId="74E05314" w:rsidR="00BF6C6C" w:rsidRDefault="00596756" w:rsidP="00BB525D">
            <w:pPr>
              <w:pStyle w:val="Header"/>
              <w:tabs>
                <w:tab w:val="clear" w:pos="4320"/>
                <w:tab w:val="clear" w:pos="8640"/>
              </w:tabs>
              <w:jc w:val="both"/>
            </w:pPr>
            <w:r w:rsidRPr="00DA05B4">
              <w:t>Th</w:t>
            </w:r>
            <w:r w:rsidR="00EE3896">
              <w:t>is</w:t>
            </w:r>
            <w:r w:rsidRPr="00DA05B4">
              <w:t xml:space="preserve"> immunity is in addition to other immunity or limitations of liability provided by law. </w:t>
            </w:r>
          </w:p>
          <w:p w14:paraId="4984CAB2" w14:textId="77777777" w:rsidR="00BF6C6C" w:rsidRDefault="00BF6C6C" w:rsidP="00BB525D">
            <w:pPr>
              <w:pStyle w:val="Header"/>
              <w:tabs>
                <w:tab w:val="clear" w:pos="4320"/>
                <w:tab w:val="clear" w:pos="8640"/>
              </w:tabs>
              <w:jc w:val="both"/>
            </w:pPr>
          </w:p>
          <w:p w14:paraId="6C05A99E" w14:textId="27EBB015" w:rsidR="00DA05B4" w:rsidRPr="00DA05B4" w:rsidRDefault="00596756" w:rsidP="00BB525D">
            <w:pPr>
              <w:pStyle w:val="Header"/>
              <w:tabs>
                <w:tab w:val="clear" w:pos="4320"/>
                <w:tab w:val="clear" w:pos="8640"/>
              </w:tabs>
              <w:jc w:val="both"/>
            </w:pPr>
            <w:r>
              <w:t>C.S.</w:t>
            </w:r>
            <w:r w:rsidR="00BF6C6C">
              <w:t>H.B. 4058, with respect to the institution of higher education, expressly does</w:t>
            </w:r>
            <w:r w:rsidRPr="00DA05B4">
              <w:t xml:space="preserve"> not create a civi</w:t>
            </w:r>
            <w:r w:rsidRPr="00DA05B4">
              <w:t>l, criminal, or administrative cause of action or liability or create a standard of care, obligation, or duty that provides the basis for a cause of action regarding an applicable act or omission</w:t>
            </w:r>
            <w:r w:rsidR="00BF6C6C">
              <w:t xml:space="preserve"> under the bill's applicable provisions</w:t>
            </w:r>
            <w:r w:rsidRPr="00DA05B4">
              <w:t xml:space="preserve">. </w:t>
            </w:r>
            <w:r w:rsidR="00FA5E8E">
              <w:t xml:space="preserve">The bill grants the </w:t>
            </w:r>
            <w:r w:rsidRPr="00DA05B4">
              <w:t>institution of higher education immun</w:t>
            </w:r>
            <w:r w:rsidR="00FA5E8E">
              <w:t>ity</w:t>
            </w:r>
            <w:r w:rsidRPr="00DA05B4">
              <w:t xml:space="preserve"> from suit resulting from an act, or failure to act, of any person, including an act or failure to act under related policies and procedures</w:t>
            </w:r>
            <w:r w:rsidR="00FA5E8E">
              <w:t>.</w:t>
            </w:r>
            <w:r w:rsidR="00752473">
              <w:t xml:space="preserve"> </w:t>
            </w:r>
            <w:r w:rsidR="00FA5E8E">
              <w:t>A</w:t>
            </w:r>
            <w:r w:rsidRPr="00DA05B4">
              <w:t xml:space="preserve"> cause of action does not arise from an </w:t>
            </w:r>
            <w:r w:rsidR="003E5774">
              <w:t xml:space="preserve">applicable </w:t>
            </w:r>
            <w:r w:rsidRPr="00DA05B4">
              <w:t>act or omission</w:t>
            </w:r>
            <w:r w:rsidR="00BF6C6C">
              <w:t xml:space="preserve"> described by the bill.</w:t>
            </w:r>
          </w:p>
          <w:p w14:paraId="30490A96" w14:textId="77777777" w:rsidR="00DA05B4" w:rsidRPr="00DA05B4" w:rsidRDefault="00DA05B4" w:rsidP="00BB525D">
            <w:pPr>
              <w:pStyle w:val="Header"/>
              <w:tabs>
                <w:tab w:val="clear" w:pos="4320"/>
                <w:tab w:val="clear" w:pos="8640"/>
              </w:tabs>
              <w:jc w:val="both"/>
            </w:pPr>
          </w:p>
          <w:p w14:paraId="0A2B6311" w14:textId="4B47888A" w:rsidR="00DA05B4" w:rsidRPr="00DA05B4" w:rsidRDefault="00596756" w:rsidP="00BB525D">
            <w:pPr>
              <w:pStyle w:val="Header"/>
              <w:tabs>
                <w:tab w:val="clear" w:pos="4320"/>
                <w:tab w:val="clear" w:pos="8640"/>
              </w:tabs>
              <w:jc w:val="both"/>
            </w:pPr>
            <w:r>
              <w:t>C.S.</w:t>
            </w:r>
            <w:r w:rsidR="003E5774">
              <w:t>H.B. 4058</w:t>
            </w:r>
            <w:r w:rsidRPr="00DA05B4">
              <w:t xml:space="preserve"> </w:t>
            </w:r>
            <w:r w:rsidR="00FA5E8E">
              <w:t>grants</w:t>
            </w:r>
            <w:r w:rsidRPr="00DA05B4">
              <w:t xml:space="preserve"> a person acting in good faith who reports or requests emergency medical assistance for a person who is reasonably believed to be experiencing an opioid-related drug overdose on campus</w:t>
            </w:r>
            <w:r w:rsidR="00FA5E8E">
              <w:t xml:space="preserve"> </w:t>
            </w:r>
            <w:r w:rsidRPr="00DA05B4">
              <w:t>immun</w:t>
            </w:r>
            <w:r w:rsidR="00FA5E8E">
              <w:t>ity</w:t>
            </w:r>
            <w:r w:rsidRPr="00DA05B4">
              <w:t xml:space="preserve"> from civil liability and</w:t>
            </w:r>
            <w:r w:rsidRPr="00DA05B4">
              <w:t xml:space="preserve"> criminal liability for </w:t>
            </w:r>
            <w:r w:rsidR="0009612D">
              <w:t xml:space="preserve">certain specified </w:t>
            </w:r>
            <w:r w:rsidRPr="00DA05B4">
              <w:t xml:space="preserve">offenses </w:t>
            </w:r>
            <w:r w:rsidR="0009612D">
              <w:t xml:space="preserve">under the Texas Controlled Substances Act, the Texas Dangerous Drug Act, </w:t>
            </w:r>
            <w:r w:rsidR="00492822">
              <w:t xml:space="preserve">and provisions regarding abusable volatile chemicals </w:t>
            </w:r>
            <w:r w:rsidRPr="00DA05B4">
              <w:t>that might otherwise be incurred or imposed as a result of those actions</w:t>
            </w:r>
            <w:r w:rsidR="00492822">
              <w:t>. Such a</w:t>
            </w:r>
            <w:r w:rsidR="00FA5E8E">
              <w:t xml:space="preserve"> person </w:t>
            </w:r>
            <w:r w:rsidRPr="00DA05B4">
              <w:t>may not be subjected to any disciplinary action by the institution of higher education at which the person is enrolled or employed for any violation by the person of the institution's code of conduct reasonably related to the incident unless suspe</w:t>
            </w:r>
            <w:r w:rsidRPr="00DA05B4">
              <w:t>nsion or expulsion from the institution is a possible punishment.</w:t>
            </w:r>
          </w:p>
          <w:p w14:paraId="3D842FC2" w14:textId="61DED12A" w:rsidR="00DA05B4" w:rsidRDefault="00DA05B4" w:rsidP="00BB525D">
            <w:pPr>
              <w:pStyle w:val="Header"/>
              <w:tabs>
                <w:tab w:val="clear" w:pos="4320"/>
                <w:tab w:val="clear" w:pos="8640"/>
              </w:tabs>
              <w:jc w:val="both"/>
            </w:pPr>
          </w:p>
          <w:p w14:paraId="3C0B18B1" w14:textId="6CB3B5DE" w:rsidR="00D33A72" w:rsidRPr="00D33A72" w:rsidRDefault="00596756" w:rsidP="00BB525D">
            <w:pPr>
              <w:pStyle w:val="Header"/>
              <w:tabs>
                <w:tab w:val="clear" w:pos="4320"/>
                <w:tab w:val="clear" w:pos="8640"/>
              </w:tabs>
              <w:jc w:val="both"/>
              <w:rPr>
                <w:u w:val="single"/>
              </w:rPr>
            </w:pPr>
            <w:r w:rsidRPr="00D33A72">
              <w:rPr>
                <w:u w:val="single"/>
              </w:rPr>
              <w:t>Gifts, Grants, Donations, and Federal Funds; Rules</w:t>
            </w:r>
          </w:p>
          <w:p w14:paraId="61ADC155" w14:textId="77777777" w:rsidR="00D33A72" w:rsidRPr="00DA05B4" w:rsidRDefault="00D33A72" w:rsidP="00BB525D">
            <w:pPr>
              <w:pStyle w:val="Header"/>
              <w:tabs>
                <w:tab w:val="clear" w:pos="4320"/>
                <w:tab w:val="clear" w:pos="8640"/>
              </w:tabs>
              <w:jc w:val="both"/>
            </w:pPr>
          </w:p>
          <w:p w14:paraId="1329023E" w14:textId="5E88471C" w:rsidR="00DA05B4" w:rsidRPr="00DA05B4" w:rsidRDefault="00596756" w:rsidP="00BB525D">
            <w:pPr>
              <w:pStyle w:val="Header"/>
              <w:tabs>
                <w:tab w:val="clear" w:pos="4320"/>
                <w:tab w:val="clear" w:pos="8640"/>
              </w:tabs>
              <w:jc w:val="both"/>
            </w:pPr>
            <w:r>
              <w:t>C.S.</w:t>
            </w:r>
            <w:r w:rsidRPr="00DA05B4">
              <w:t>H.B. 4058 authorizes a</w:t>
            </w:r>
            <w:r w:rsidR="00752473">
              <w:t xml:space="preserve"> public, </w:t>
            </w:r>
            <w:r w:rsidR="00752473" w:rsidRPr="00752473">
              <w:t>private</w:t>
            </w:r>
            <w:r w:rsidR="00752473">
              <w:t>,</w:t>
            </w:r>
            <w:r w:rsidR="00752473" w:rsidRPr="00752473">
              <w:t xml:space="preserve"> or independent</w:t>
            </w:r>
            <w:r w:rsidRPr="00DA05B4">
              <w:t xml:space="preserve"> institution of higher education </w:t>
            </w:r>
            <w:r w:rsidR="00752473">
              <w:t>to</w:t>
            </w:r>
            <w:r w:rsidRPr="00DA05B4">
              <w:t xml:space="preserve"> accept gifts, grants, donations, and federal funds to implement the bill's provisions. The bill requires the commissioner of higher education to adopt rules necessary to implement this subchapter. </w:t>
            </w:r>
          </w:p>
          <w:p w14:paraId="068E61AC" w14:textId="139CBF2C" w:rsidR="009C36CD" w:rsidRDefault="009C36CD" w:rsidP="00BB525D">
            <w:pPr>
              <w:pStyle w:val="Header"/>
              <w:jc w:val="both"/>
            </w:pPr>
          </w:p>
          <w:p w14:paraId="7C705676" w14:textId="31F2BF34" w:rsidR="00725B97" w:rsidRDefault="00596756" w:rsidP="00BB525D">
            <w:pPr>
              <w:pStyle w:val="Header"/>
              <w:jc w:val="both"/>
              <w:rPr>
                <w:b/>
                <w:bCs/>
              </w:rPr>
            </w:pPr>
            <w:r w:rsidRPr="002E4EE7">
              <w:rPr>
                <w:b/>
                <w:bCs/>
              </w:rPr>
              <w:t>Voluntary Adoption</w:t>
            </w:r>
            <w:r w:rsidR="00C60602" w:rsidRPr="002E4EE7">
              <w:rPr>
                <w:b/>
                <w:bCs/>
              </w:rPr>
              <w:t xml:space="preserve"> of </w:t>
            </w:r>
            <w:r w:rsidR="00EA3D64">
              <w:rPr>
                <w:b/>
                <w:bCs/>
              </w:rPr>
              <w:t xml:space="preserve">Opioid Antagonists </w:t>
            </w:r>
            <w:r w:rsidR="00C60602" w:rsidRPr="002E4EE7">
              <w:rPr>
                <w:b/>
                <w:bCs/>
              </w:rPr>
              <w:t>Policy</w:t>
            </w:r>
            <w:r w:rsidRPr="002E4EE7">
              <w:rPr>
                <w:b/>
                <w:bCs/>
              </w:rPr>
              <w:t xml:space="preserve"> by </w:t>
            </w:r>
            <w:r w:rsidR="00A947DB" w:rsidRPr="002E4EE7">
              <w:rPr>
                <w:b/>
                <w:bCs/>
              </w:rPr>
              <w:t>District, Charter School, or Private School</w:t>
            </w:r>
          </w:p>
          <w:p w14:paraId="16270782" w14:textId="592445D2" w:rsidR="00C60602" w:rsidRDefault="00C60602" w:rsidP="00BB525D">
            <w:pPr>
              <w:pStyle w:val="Header"/>
              <w:jc w:val="both"/>
              <w:rPr>
                <w:b/>
                <w:bCs/>
              </w:rPr>
            </w:pPr>
          </w:p>
          <w:p w14:paraId="5F976A78" w14:textId="09AE7EAB" w:rsidR="00444509" w:rsidRPr="00444509" w:rsidRDefault="00596756" w:rsidP="00BB525D">
            <w:pPr>
              <w:pStyle w:val="Header"/>
              <w:jc w:val="both"/>
              <w:rPr>
                <w:u w:val="single"/>
              </w:rPr>
            </w:pPr>
            <w:r w:rsidRPr="00444509">
              <w:rPr>
                <w:u w:val="single"/>
              </w:rPr>
              <w:t>Authorization</w:t>
            </w:r>
            <w:r>
              <w:rPr>
                <w:u w:val="single"/>
              </w:rPr>
              <w:t>; Expanded Rulemaking Authority</w:t>
            </w:r>
          </w:p>
          <w:p w14:paraId="79744811" w14:textId="77777777" w:rsidR="00444509" w:rsidRPr="002E4EE7" w:rsidRDefault="00444509" w:rsidP="00BB525D">
            <w:pPr>
              <w:pStyle w:val="Header"/>
              <w:jc w:val="both"/>
              <w:rPr>
                <w:b/>
                <w:bCs/>
              </w:rPr>
            </w:pPr>
          </w:p>
          <w:p w14:paraId="554277E4" w14:textId="288988EA" w:rsidR="00DD4357" w:rsidRDefault="00596756" w:rsidP="00BB525D">
            <w:pPr>
              <w:pStyle w:val="Header"/>
              <w:jc w:val="both"/>
            </w:pPr>
            <w:r>
              <w:t>C.S.</w:t>
            </w:r>
            <w:r w:rsidR="00725B97">
              <w:t>H.B. 4058</w:t>
            </w:r>
            <w:r w:rsidR="00945C51">
              <w:t xml:space="preserve"> authorizes e</w:t>
            </w:r>
            <w:r w:rsidR="00945C51" w:rsidRPr="00945C51">
              <w:t>ach school district, open-enrollment charter school, and private school</w:t>
            </w:r>
            <w:r w:rsidR="00772E4D">
              <w:t xml:space="preserve"> to adopt and implement </w:t>
            </w:r>
            <w:r w:rsidR="00772E4D" w:rsidRPr="00772E4D">
              <w:t xml:space="preserve">a policy regarding the maintenance, administration, and disposal </w:t>
            </w:r>
            <w:r w:rsidR="00772E4D">
              <w:t>of</w:t>
            </w:r>
            <w:r w:rsidR="00772E4D" w:rsidRPr="00772E4D">
              <w:t xml:space="preserve"> opioid antagonists at each campus in the district or </w:t>
            </w:r>
            <w:r w:rsidR="00772E4D">
              <w:t xml:space="preserve">charter </w:t>
            </w:r>
            <w:r w:rsidR="00772E4D" w:rsidRPr="00772E4D">
              <w:t>school</w:t>
            </w:r>
            <w:r w:rsidR="00444509">
              <w:t>. The bill, accordingly,</w:t>
            </w:r>
            <w:r w:rsidR="00E3362C">
              <w:t xml:space="preserve"> expands the scope of the rulemaking authority granted to the executive commissioner of the Health and Human Services Commission (HHSC) </w:t>
            </w:r>
            <w:r w:rsidR="009F27F9">
              <w:t>for the authorized maintenance, administration, and disposal of an epinephrine auto-injector to include the maintenance, administration, and disposal of an opioid antagonist</w:t>
            </w:r>
            <w:r w:rsidR="00444509">
              <w:t>.</w:t>
            </w:r>
            <w:r>
              <w:t xml:space="preserve"> Those rules</w:t>
            </w:r>
            <w:r w:rsidR="00444509">
              <w:t xml:space="preserve"> </w:t>
            </w:r>
            <w:r>
              <w:t>must establish the following:</w:t>
            </w:r>
          </w:p>
          <w:p w14:paraId="275B8748" w14:textId="3B39E5C4" w:rsidR="00DD4357" w:rsidRDefault="00596756" w:rsidP="00BB525D">
            <w:pPr>
              <w:pStyle w:val="Header"/>
              <w:numPr>
                <w:ilvl w:val="0"/>
                <w:numId w:val="17"/>
              </w:numPr>
              <w:jc w:val="both"/>
            </w:pPr>
            <w:r>
              <w:t>the numb</w:t>
            </w:r>
            <w:r>
              <w:t>er of opioid antagonists available at each campus;</w:t>
            </w:r>
          </w:p>
          <w:p w14:paraId="23AF0A69" w14:textId="71C1B1A5" w:rsidR="00DD4357" w:rsidRDefault="00596756" w:rsidP="00BB525D">
            <w:pPr>
              <w:pStyle w:val="Header"/>
              <w:numPr>
                <w:ilvl w:val="0"/>
                <w:numId w:val="17"/>
              </w:numPr>
              <w:jc w:val="both"/>
            </w:pPr>
            <w:r>
              <w:t>the process for each school district, open-enrollment charter school, and private school to check the inventory of opioid antagonists at regular intervals for expiration and replacement; and</w:t>
            </w:r>
          </w:p>
          <w:p w14:paraId="0D2A8009" w14:textId="2EC90413" w:rsidR="00DD4357" w:rsidRDefault="00596756" w:rsidP="00BB525D">
            <w:pPr>
              <w:pStyle w:val="Header"/>
              <w:numPr>
                <w:ilvl w:val="0"/>
                <w:numId w:val="17"/>
              </w:numPr>
              <w:jc w:val="both"/>
            </w:pPr>
            <w:r>
              <w:t xml:space="preserve">the amount of </w:t>
            </w:r>
            <w:r>
              <w:t>training required for school personnel and school volunteers to administer an epinephrine auto-injector or opioid antagonist.</w:t>
            </w:r>
          </w:p>
          <w:p w14:paraId="1613565D" w14:textId="77777777" w:rsidR="00966617" w:rsidRDefault="00966617" w:rsidP="00BB525D">
            <w:pPr>
              <w:pStyle w:val="Header"/>
              <w:jc w:val="both"/>
            </w:pPr>
          </w:p>
          <w:p w14:paraId="43A0A07D" w14:textId="2E552A4A" w:rsidR="00DD4357" w:rsidRPr="00966617" w:rsidRDefault="00596756" w:rsidP="00BB525D">
            <w:pPr>
              <w:pStyle w:val="Header"/>
              <w:jc w:val="both"/>
              <w:rPr>
                <w:u w:val="single"/>
              </w:rPr>
            </w:pPr>
            <w:r w:rsidRPr="00966617">
              <w:rPr>
                <w:u w:val="single"/>
              </w:rPr>
              <w:t>Policy Requirements</w:t>
            </w:r>
            <w:r w:rsidR="00682C09">
              <w:rPr>
                <w:u w:val="single"/>
              </w:rPr>
              <w:t xml:space="preserve"> and Authorizations</w:t>
            </w:r>
          </w:p>
          <w:p w14:paraId="3F73E6FF" w14:textId="77777777" w:rsidR="00966617" w:rsidRDefault="00966617" w:rsidP="00BB525D">
            <w:pPr>
              <w:pStyle w:val="Header"/>
              <w:jc w:val="both"/>
            </w:pPr>
          </w:p>
          <w:p w14:paraId="27F64A52" w14:textId="6859FE31" w:rsidR="00E96FF4" w:rsidRDefault="00596756" w:rsidP="00BB525D">
            <w:pPr>
              <w:pStyle w:val="Header"/>
              <w:jc w:val="both"/>
            </w:pPr>
            <w:r w:rsidRPr="00A90AEF">
              <w:t xml:space="preserve">C.S.H.B. 4058 </w:t>
            </w:r>
            <w:r w:rsidR="00966617">
              <w:t>establishes policy requirements and authorizations</w:t>
            </w:r>
            <w:r>
              <w:t xml:space="preserve"> for a district or school</w:t>
            </w:r>
            <w:r>
              <w:t xml:space="preserve"> that chooses to adopt a policy for the maintenance, administration, and disposal of opioid antagonists at </w:t>
            </w:r>
            <w:r w:rsidR="00966617">
              <w:t xml:space="preserve">each campus in the district or school. </w:t>
            </w:r>
            <w:r>
              <w:t xml:space="preserve">Accordingly, the </w:t>
            </w:r>
            <w:r w:rsidR="00682C09">
              <w:t xml:space="preserve">bill </w:t>
            </w:r>
            <w:r>
              <w:t>provides the following:</w:t>
            </w:r>
          </w:p>
          <w:p w14:paraId="20CF1B13" w14:textId="6ED4187B" w:rsidR="00772E4D" w:rsidRDefault="00596756" w:rsidP="00BB525D">
            <w:pPr>
              <w:pStyle w:val="Header"/>
              <w:numPr>
                <w:ilvl w:val="0"/>
                <w:numId w:val="1"/>
              </w:numPr>
              <w:jc w:val="both"/>
            </w:pPr>
            <w:r>
              <w:t>a</w:t>
            </w:r>
            <w:r w:rsidR="00E96FF4">
              <w:t xml:space="preserve"> policy must provide that </w:t>
            </w:r>
            <w:r w:rsidRPr="00772E4D">
              <w:t xml:space="preserve">school personnel and </w:t>
            </w:r>
            <w:r w:rsidR="00E96FF4">
              <w:t xml:space="preserve">school </w:t>
            </w:r>
            <w:r w:rsidRPr="00772E4D">
              <w:t>volunteer</w:t>
            </w:r>
            <w:r w:rsidRPr="00772E4D">
              <w:t>s who are authorized and trained may administer an opioid antagonist to a person who is reasonably believed to be experiencing an opioid-related drug overdose on a school campus</w:t>
            </w:r>
            <w:r>
              <w:t>;</w:t>
            </w:r>
            <w:r w:rsidR="003954AB">
              <w:t xml:space="preserve"> and</w:t>
            </w:r>
          </w:p>
          <w:p w14:paraId="165288A1" w14:textId="533FF11E" w:rsidR="00772E4D" w:rsidRDefault="00596756" w:rsidP="00BB525D">
            <w:pPr>
              <w:pStyle w:val="Header"/>
              <w:numPr>
                <w:ilvl w:val="0"/>
                <w:numId w:val="1"/>
              </w:numPr>
              <w:jc w:val="both"/>
            </w:pPr>
            <w:r>
              <w:t>a</w:t>
            </w:r>
            <w:r w:rsidR="00945C51">
              <w:t xml:space="preserve"> policy </w:t>
            </w:r>
            <w:r w:rsidR="00682C09">
              <w:t>may</w:t>
            </w:r>
            <w:r w:rsidRPr="00772E4D">
              <w:t xml:space="preserve"> provide that </w:t>
            </w:r>
            <w:r w:rsidR="00054B7C">
              <w:t>such</w:t>
            </w:r>
            <w:r w:rsidRPr="00772E4D">
              <w:t xml:space="preserve"> personnel and volunteers may administer an</w:t>
            </w:r>
            <w:r w:rsidRPr="00772E4D">
              <w:t xml:space="preserve"> opioid antagonist to</w:t>
            </w:r>
            <w:r w:rsidR="00054B7C">
              <w:t xml:space="preserve"> such</w:t>
            </w:r>
            <w:r w:rsidRPr="00772E4D">
              <w:t xml:space="preserve"> a person at an off-campus school event or while in transit to or from a school event</w:t>
            </w:r>
            <w:r w:rsidR="003954AB">
              <w:t>.</w:t>
            </w:r>
          </w:p>
          <w:p w14:paraId="07628CC9" w14:textId="31B5F5EA" w:rsidR="002A6AFA" w:rsidRDefault="00596756" w:rsidP="00BB525D">
            <w:pPr>
              <w:pStyle w:val="Header"/>
              <w:jc w:val="both"/>
            </w:pPr>
            <w:r>
              <w:t>Furthermore, t</w:t>
            </w:r>
            <w:r w:rsidR="007266AC">
              <w:t xml:space="preserve">he </w:t>
            </w:r>
            <w:r w:rsidR="007266AC" w:rsidRPr="007266AC">
              <w:t>supply of</w:t>
            </w:r>
            <w:r w:rsidR="007266AC">
              <w:t xml:space="preserve"> </w:t>
            </w:r>
            <w:r w:rsidR="007266AC" w:rsidRPr="007266AC">
              <w:t xml:space="preserve">opioid antagonists at each campus </w:t>
            </w:r>
            <w:r w:rsidR="00682C09">
              <w:t>must</w:t>
            </w:r>
            <w:r w:rsidR="007266AC" w:rsidRPr="007266AC">
              <w:t xml:space="preserve"> be stored in a secure location and be easily accessible to</w:t>
            </w:r>
            <w:r w:rsidR="007266AC">
              <w:t xml:space="preserve"> such</w:t>
            </w:r>
            <w:r w:rsidR="007266AC" w:rsidRPr="007266AC">
              <w:t xml:space="preserve"> school personnel and volunteers</w:t>
            </w:r>
            <w:r w:rsidR="007266AC">
              <w:t>.</w:t>
            </w:r>
          </w:p>
          <w:p w14:paraId="77B9CBC7" w14:textId="2118E0DB" w:rsidR="00CD005A" w:rsidRDefault="00CD005A" w:rsidP="00BB525D">
            <w:pPr>
              <w:pStyle w:val="Header"/>
              <w:jc w:val="both"/>
            </w:pPr>
          </w:p>
          <w:p w14:paraId="31B78309" w14:textId="022B2E04" w:rsidR="00D0346E" w:rsidRDefault="00596756" w:rsidP="00BB525D">
            <w:pPr>
              <w:pStyle w:val="Header"/>
              <w:jc w:val="both"/>
              <w:rPr>
                <w:u w:val="single"/>
              </w:rPr>
            </w:pPr>
            <w:r w:rsidRPr="000D59A6">
              <w:rPr>
                <w:u w:val="single"/>
              </w:rPr>
              <w:t>Reporting Requirements</w:t>
            </w:r>
          </w:p>
          <w:p w14:paraId="4D90F18C" w14:textId="77777777" w:rsidR="002559B8" w:rsidRPr="000D59A6" w:rsidRDefault="002559B8" w:rsidP="00BB525D">
            <w:pPr>
              <w:pStyle w:val="Header"/>
              <w:jc w:val="both"/>
              <w:rPr>
                <w:u w:val="single"/>
              </w:rPr>
            </w:pPr>
          </w:p>
          <w:p w14:paraId="13388285" w14:textId="59B713F6" w:rsidR="00960CB6" w:rsidRDefault="00596756" w:rsidP="00BB525D">
            <w:pPr>
              <w:pStyle w:val="Header"/>
              <w:jc w:val="both"/>
            </w:pPr>
            <w:r>
              <w:t>C.S.</w:t>
            </w:r>
            <w:r w:rsidR="000D59A6">
              <w:t xml:space="preserve">H.B. 4058 establishes reporting requirements for a school regarding administration of an opioid antagonist under the bill's provisions. </w:t>
            </w:r>
            <w:r>
              <w:t xml:space="preserve">Not later than the 10th business day after the date a school personnel member or school volunteer administers an opioid antagonist in accordance with </w:t>
            </w:r>
            <w:r w:rsidR="000D59A6">
              <w:t>the adopted</w:t>
            </w:r>
            <w:r w:rsidR="00B0386C">
              <w:t xml:space="preserve"> policy</w:t>
            </w:r>
            <w:r>
              <w:t xml:space="preserve">, the school </w:t>
            </w:r>
            <w:r w:rsidR="000D59A6">
              <w:t xml:space="preserve">must </w:t>
            </w:r>
            <w:r>
              <w:t xml:space="preserve">report the </w:t>
            </w:r>
            <w:r w:rsidR="000D59A6">
              <w:t xml:space="preserve">following </w:t>
            </w:r>
            <w:r>
              <w:t>information to</w:t>
            </w:r>
            <w:r w:rsidR="000D59A6">
              <w:t xml:space="preserve"> </w:t>
            </w:r>
            <w:r>
              <w:t>the school district, the charter holder if the school is an open-enrollment charter school, the governing body of the school if the school is a private school</w:t>
            </w:r>
            <w:r w:rsidR="000D59A6">
              <w:t xml:space="preserve">, the </w:t>
            </w:r>
            <w:r>
              <w:t>physician or other person who presc</w:t>
            </w:r>
            <w:r>
              <w:t>ribed the opioid antagonist</w:t>
            </w:r>
            <w:r w:rsidR="000D59A6">
              <w:t xml:space="preserve"> in the name of the district or school</w:t>
            </w:r>
            <w:r w:rsidR="00F94315">
              <w:t>,</w:t>
            </w:r>
            <w:r>
              <w:t xml:space="preserve"> and</w:t>
            </w:r>
            <w:r w:rsidR="00F94315">
              <w:t xml:space="preserve"> </w:t>
            </w:r>
            <w:r>
              <w:t>the commissioner of state health services</w:t>
            </w:r>
            <w:r w:rsidR="00F94315">
              <w:t>:</w:t>
            </w:r>
          </w:p>
          <w:p w14:paraId="04696073" w14:textId="22AF4E16" w:rsidR="00960CB6" w:rsidRDefault="00596756" w:rsidP="00BB525D">
            <w:pPr>
              <w:pStyle w:val="Header"/>
              <w:numPr>
                <w:ilvl w:val="0"/>
                <w:numId w:val="22"/>
              </w:numPr>
              <w:jc w:val="both"/>
            </w:pPr>
            <w:r>
              <w:t>the age of the person who received the administration of the opioid antagonist;</w:t>
            </w:r>
          </w:p>
          <w:p w14:paraId="483DCB99" w14:textId="3A536D12" w:rsidR="00960CB6" w:rsidRDefault="00596756" w:rsidP="00BB525D">
            <w:pPr>
              <w:pStyle w:val="Header"/>
              <w:numPr>
                <w:ilvl w:val="0"/>
                <w:numId w:val="22"/>
              </w:numPr>
              <w:jc w:val="both"/>
            </w:pPr>
            <w:r>
              <w:t>whether the person who received the administration of the opio</w:t>
            </w:r>
            <w:r>
              <w:t>id antagonist was a student, a school personnel member or school volunteer, or a visitor;</w:t>
            </w:r>
          </w:p>
          <w:p w14:paraId="11718146" w14:textId="2D8C2588" w:rsidR="00960CB6" w:rsidRDefault="00596756" w:rsidP="00BB525D">
            <w:pPr>
              <w:pStyle w:val="Header"/>
              <w:numPr>
                <w:ilvl w:val="0"/>
                <w:numId w:val="22"/>
              </w:numPr>
              <w:jc w:val="both"/>
            </w:pPr>
            <w:r>
              <w:t>the physical location where the opioid antagonist was administered;</w:t>
            </w:r>
          </w:p>
          <w:p w14:paraId="227BBEEB" w14:textId="74888BA6" w:rsidR="00960CB6" w:rsidRDefault="00596756" w:rsidP="00BB525D">
            <w:pPr>
              <w:pStyle w:val="Header"/>
              <w:numPr>
                <w:ilvl w:val="0"/>
                <w:numId w:val="22"/>
              </w:numPr>
              <w:jc w:val="both"/>
            </w:pPr>
            <w:r>
              <w:t>the number of doses of opioid antagonist administered;</w:t>
            </w:r>
          </w:p>
          <w:p w14:paraId="4C969A46" w14:textId="356256D1" w:rsidR="00960CB6" w:rsidRDefault="00596756" w:rsidP="00BB525D">
            <w:pPr>
              <w:pStyle w:val="Header"/>
              <w:numPr>
                <w:ilvl w:val="0"/>
                <w:numId w:val="22"/>
              </w:numPr>
              <w:jc w:val="both"/>
            </w:pPr>
            <w:r>
              <w:t>the title of the person who administered th</w:t>
            </w:r>
            <w:r>
              <w:t>e opioid antagonist; and</w:t>
            </w:r>
          </w:p>
          <w:p w14:paraId="2B51FA33" w14:textId="5B906BEE" w:rsidR="00960CB6" w:rsidRPr="00960CB6" w:rsidRDefault="00596756" w:rsidP="00BB525D">
            <w:pPr>
              <w:pStyle w:val="Header"/>
              <w:numPr>
                <w:ilvl w:val="0"/>
                <w:numId w:val="22"/>
              </w:numPr>
              <w:jc w:val="both"/>
            </w:pPr>
            <w:r>
              <w:t>any other information required by the commissioner of education.</w:t>
            </w:r>
          </w:p>
          <w:p w14:paraId="34AD6880" w14:textId="77777777" w:rsidR="00F94315" w:rsidRDefault="00F94315" w:rsidP="00BB525D">
            <w:pPr>
              <w:pStyle w:val="Header"/>
              <w:jc w:val="both"/>
            </w:pPr>
          </w:p>
          <w:p w14:paraId="5276FE5C" w14:textId="4C8F5423" w:rsidR="00D0346E" w:rsidRDefault="00596756" w:rsidP="00BB525D">
            <w:pPr>
              <w:pStyle w:val="Header"/>
              <w:jc w:val="both"/>
              <w:rPr>
                <w:u w:val="single"/>
              </w:rPr>
            </w:pPr>
            <w:r w:rsidRPr="00F94315">
              <w:rPr>
                <w:u w:val="single"/>
              </w:rPr>
              <w:t xml:space="preserve">Training </w:t>
            </w:r>
          </w:p>
          <w:p w14:paraId="319BB01D" w14:textId="77777777" w:rsidR="002559B8" w:rsidRPr="00F94315" w:rsidRDefault="002559B8" w:rsidP="00BB525D">
            <w:pPr>
              <w:pStyle w:val="Header"/>
              <w:jc w:val="both"/>
              <w:rPr>
                <w:u w:val="single"/>
              </w:rPr>
            </w:pPr>
          </w:p>
          <w:p w14:paraId="0E20545D" w14:textId="5F85AD6A" w:rsidR="00AE383F" w:rsidRDefault="00596756" w:rsidP="00BB525D">
            <w:pPr>
              <w:pStyle w:val="Header"/>
              <w:jc w:val="both"/>
            </w:pPr>
            <w:r>
              <w:t>C.S.</w:t>
            </w:r>
            <w:r w:rsidR="00F94315">
              <w:t xml:space="preserve">H.B. 4058 </w:t>
            </w:r>
            <w:r w:rsidR="00451C70">
              <w:t>makes</w:t>
            </w:r>
            <w:r w:rsidR="00F94315">
              <w:t xml:space="preserve"> each school district, open-enrollment school,</w:t>
            </w:r>
            <w:r>
              <w:t xml:space="preserve"> and private school that adopts a policy under the bill's provisions responsible for trai</w:t>
            </w:r>
            <w:r>
              <w:t>ning school personnel and school volunteers in the administration of an opioid antagonist</w:t>
            </w:r>
            <w:r w:rsidR="00451C70">
              <w:t>. The training</w:t>
            </w:r>
            <w:r>
              <w:t xml:space="preserve"> must, as follows:</w:t>
            </w:r>
          </w:p>
          <w:p w14:paraId="3E817500" w14:textId="3B77B732" w:rsidR="00AE383F" w:rsidRDefault="00596756" w:rsidP="00BB525D">
            <w:pPr>
              <w:pStyle w:val="Header"/>
              <w:numPr>
                <w:ilvl w:val="0"/>
                <w:numId w:val="19"/>
              </w:numPr>
              <w:jc w:val="both"/>
            </w:pPr>
            <w:r>
              <w:t>include information on:</w:t>
            </w:r>
          </w:p>
          <w:p w14:paraId="473F30DB" w14:textId="1AFA0D48" w:rsidR="00AE383F" w:rsidRDefault="00596756" w:rsidP="00BB525D">
            <w:pPr>
              <w:pStyle w:val="Header"/>
              <w:numPr>
                <w:ilvl w:val="1"/>
                <w:numId w:val="19"/>
              </w:numPr>
              <w:jc w:val="both"/>
            </w:pPr>
            <w:r>
              <w:t>recognizing the signs and symptoms of an opioid-related drug overdose;</w:t>
            </w:r>
          </w:p>
          <w:p w14:paraId="2BFEE8C0" w14:textId="05DC4DCA" w:rsidR="00AE383F" w:rsidRDefault="00596756" w:rsidP="00BB525D">
            <w:pPr>
              <w:pStyle w:val="Header"/>
              <w:numPr>
                <w:ilvl w:val="1"/>
                <w:numId w:val="19"/>
              </w:numPr>
              <w:jc w:val="both"/>
            </w:pPr>
            <w:r>
              <w:t xml:space="preserve">administering an opioid </w:t>
            </w:r>
            <w:r>
              <w:t>antagonist;</w:t>
            </w:r>
          </w:p>
          <w:p w14:paraId="78F5584B" w14:textId="3B868E33" w:rsidR="00AE383F" w:rsidRDefault="00596756" w:rsidP="00BB525D">
            <w:pPr>
              <w:pStyle w:val="Header"/>
              <w:numPr>
                <w:ilvl w:val="1"/>
                <w:numId w:val="19"/>
              </w:numPr>
              <w:jc w:val="both"/>
            </w:pPr>
            <w:r>
              <w:t>implementing emergency procedures, if necessary, after administering an opioid antagonist; and</w:t>
            </w:r>
          </w:p>
          <w:p w14:paraId="4FE1BF86" w14:textId="2AE8A74D" w:rsidR="00AE383F" w:rsidRDefault="00596756" w:rsidP="00BB525D">
            <w:pPr>
              <w:pStyle w:val="Header"/>
              <w:numPr>
                <w:ilvl w:val="1"/>
                <w:numId w:val="19"/>
              </w:numPr>
              <w:jc w:val="both"/>
            </w:pPr>
            <w:r>
              <w:t>properly disposing of used or expired opioid antagonists;</w:t>
            </w:r>
          </w:p>
          <w:p w14:paraId="3B03C021" w14:textId="3F8E4D9E" w:rsidR="00AE383F" w:rsidRDefault="00596756" w:rsidP="00BB525D">
            <w:pPr>
              <w:pStyle w:val="Header"/>
              <w:numPr>
                <w:ilvl w:val="0"/>
                <w:numId w:val="19"/>
              </w:numPr>
              <w:jc w:val="both"/>
            </w:pPr>
            <w:r>
              <w:t>be provided in a formal training session or through online education; and</w:t>
            </w:r>
          </w:p>
          <w:p w14:paraId="090E6A82" w14:textId="36625E4A" w:rsidR="00AE383F" w:rsidRDefault="00596756" w:rsidP="00BB525D">
            <w:pPr>
              <w:pStyle w:val="Header"/>
              <w:numPr>
                <w:ilvl w:val="0"/>
                <w:numId w:val="19"/>
              </w:numPr>
              <w:jc w:val="both"/>
            </w:pPr>
            <w:r>
              <w:t>be provided in ac</w:t>
            </w:r>
            <w:r>
              <w:t>cordance with the professional development policy adopted by a school district or open-enrollment charter school.</w:t>
            </w:r>
          </w:p>
          <w:p w14:paraId="086C3969" w14:textId="77777777" w:rsidR="00451C70" w:rsidRDefault="00451C70" w:rsidP="00BB525D">
            <w:pPr>
              <w:pStyle w:val="Header"/>
              <w:jc w:val="both"/>
              <w:rPr>
                <w:u w:val="single"/>
              </w:rPr>
            </w:pPr>
          </w:p>
          <w:p w14:paraId="1BE12BC5" w14:textId="3CC00381" w:rsidR="00D0346E" w:rsidRDefault="00596756" w:rsidP="00BB525D">
            <w:pPr>
              <w:pStyle w:val="Header"/>
              <w:jc w:val="both"/>
              <w:rPr>
                <w:u w:val="single"/>
              </w:rPr>
            </w:pPr>
            <w:r w:rsidRPr="00D0346E">
              <w:rPr>
                <w:u w:val="single"/>
              </w:rPr>
              <w:t>Prescriptions</w:t>
            </w:r>
          </w:p>
          <w:p w14:paraId="2D5343D5" w14:textId="77777777" w:rsidR="002559B8" w:rsidRPr="00D0346E" w:rsidRDefault="002559B8" w:rsidP="00BB525D">
            <w:pPr>
              <w:pStyle w:val="Header"/>
              <w:jc w:val="both"/>
              <w:rPr>
                <w:u w:val="single"/>
              </w:rPr>
            </w:pPr>
          </w:p>
          <w:p w14:paraId="19D09FE9" w14:textId="169553CD" w:rsidR="00510B09" w:rsidRDefault="00596756" w:rsidP="00BB525D">
            <w:pPr>
              <w:pStyle w:val="Header"/>
              <w:jc w:val="both"/>
            </w:pPr>
            <w:r w:rsidRPr="00A90AEF">
              <w:t xml:space="preserve">C.S.H.B. 4058 </w:t>
            </w:r>
            <w:r w:rsidR="004C2B9F">
              <w:t>authorizes a physician or person who has been delegated prescripti</w:t>
            </w:r>
            <w:r w:rsidR="00116CB4">
              <w:t>ve</w:t>
            </w:r>
            <w:r w:rsidR="004C2B9F">
              <w:t xml:space="preserve"> authority by a physician to prescribe</w:t>
            </w:r>
            <w:r w:rsidR="002A6AFA" w:rsidRPr="002A6AFA">
              <w:t xml:space="preserve"> </w:t>
            </w:r>
            <w:r w:rsidR="004C2B9F" w:rsidRPr="004C2B9F">
              <w:t>opioid antagonists in the name of a school district, open-enrollment charter school, or private school</w:t>
            </w:r>
            <w:r w:rsidR="004C2B9F">
              <w:t xml:space="preserve"> and requires the physician or person to provide a</w:t>
            </w:r>
            <w:r w:rsidR="004C2B9F" w:rsidRPr="004C2B9F">
              <w:t xml:space="preserve"> standing order for the administration of</w:t>
            </w:r>
            <w:r w:rsidR="00095CDD">
              <w:t xml:space="preserve"> the</w:t>
            </w:r>
            <w:r w:rsidR="00095CDD" w:rsidRPr="00095CDD">
              <w:t xml:space="preserve"> opioid antagonist to a person reasonably believed to be experiencing an opioid-related drug overdose</w:t>
            </w:r>
            <w:r w:rsidR="00095CDD">
              <w:t>. The</w:t>
            </w:r>
            <w:r w:rsidR="00451C70">
              <w:t xml:space="preserve"> standing order is expressly not required to be patient-specific and the opioid antagonist may be administered to a person without a previously established physician-patient relationship.</w:t>
            </w:r>
            <w:r w:rsidR="00095CDD">
              <w:t xml:space="preserve"> </w:t>
            </w:r>
            <w:r w:rsidR="00451C70">
              <w:t xml:space="preserve">The order </w:t>
            </w:r>
            <w:r>
              <w:t>must contain the following:</w:t>
            </w:r>
          </w:p>
          <w:p w14:paraId="73936F94" w14:textId="1B5525FF" w:rsidR="00510B09" w:rsidRDefault="00596756" w:rsidP="00BB525D">
            <w:pPr>
              <w:pStyle w:val="Header"/>
              <w:numPr>
                <w:ilvl w:val="0"/>
                <w:numId w:val="20"/>
              </w:numPr>
              <w:jc w:val="both"/>
            </w:pPr>
            <w:r>
              <w:t>the name and signature of the prescribing physician or other person;</w:t>
            </w:r>
          </w:p>
          <w:p w14:paraId="17768630" w14:textId="0DB861A8" w:rsidR="00510B09" w:rsidRDefault="00596756" w:rsidP="00BB525D">
            <w:pPr>
              <w:pStyle w:val="Header"/>
              <w:numPr>
                <w:ilvl w:val="0"/>
                <w:numId w:val="20"/>
              </w:numPr>
              <w:jc w:val="both"/>
            </w:pPr>
            <w:r>
              <w:t>the name of the school district, open-enrollment charter school, or private school to which the order is issued;</w:t>
            </w:r>
          </w:p>
          <w:p w14:paraId="50A5B9FC" w14:textId="69F30017" w:rsidR="00510B09" w:rsidRDefault="00596756" w:rsidP="00BB525D">
            <w:pPr>
              <w:pStyle w:val="Header"/>
              <w:numPr>
                <w:ilvl w:val="0"/>
                <w:numId w:val="20"/>
              </w:numPr>
              <w:jc w:val="both"/>
            </w:pPr>
            <w:r>
              <w:t>the quantity of ep</w:t>
            </w:r>
            <w:r>
              <w:t>inephrine auto-injectors to be obtained and maintained under the order; and</w:t>
            </w:r>
          </w:p>
          <w:p w14:paraId="2EC99297" w14:textId="65590329" w:rsidR="00510B09" w:rsidRDefault="00596756" w:rsidP="00BB525D">
            <w:pPr>
              <w:pStyle w:val="Header"/>
              <w:numPr>
                <w:ilvl w:val="0"/>
                <w:numId w:val="20"/>
              </w:numPr>
              <w:jc w:val="both"/>
            </w:pPr>
            <w:r>
              <w:t>the date of issue.</w:t>
            </w:r>
          </w:p>
          <w:p w14:paraId="2A392EC8" w14:textId="2A0ABE60" w:rsidR="00095CDD" w:rsidRDefault="00596756" w:rsidP="00BB525D">
            <w:pPr>
              <w:pStyle w:val="Header"/>
              <w:jc w:val="both"/>
            </w:pPr>
            <w:r>
              <w:t xml:space="preserve">Furthermore, a pharmacist may dispense an </w:t>
            </w:r>
            <w:r w:rsidRPr="00095CDD">
              <w:t>opioid antagonist to a school district, open-enrollment charter school, or private school without requiring the name or</w:t>
            </w:r>
            <w:r w:rsidRPr="00095CDD">
              <w:t xml:space="preserve"> any other identifying information relating to the user.</w:t>
            </w:r>
            <w:r>
              <w:t xml:space="preserve"> </w:t>
            </w:r>
          </w:p>
          <w:p w14:paraId="653CB1FD" w14:textId="4CE1CFD4" w:rsidR="00F94819" w:rsidRDefault="00F94819" w:rsidP="00BB525D">
            <w:pPr>
              <w:pStyle w:val="Header"/>
              <w:jc w:val="both"/>
            </w:pPr>
          </w:p>
          <w:p w14:paraId="3C6B21A1" w14:textId="6E5DFF4B" w:rsidR="00510B09" w:rsidRDefault="00596756" w:rsidP="00BB525D">
            <w:pPr>
              <w:pStyle w:val="Header"/>
              <w:jc w:val="both"/>
              <w:rPr>
                <w:u w:val="single"/>
              </w:rPr>
            </w:pPr>
            <w:r w:rsidRPr="00510B09">
              <w:rPr>
                <w:u w:val="single"/>
              </w:rPr>
              <w:t>Immunities</w:t>
            </w:r>
          </w:p>
          <w:p w14:paraId="2717D3F0" w14:textId="77777777" w:rsidR="002559B8" w:rsidRPr="00510B09" w:rsidRDefault="002559B8" w:rsidP="00BB525D">
            <w:pPr>
              <w:pStyle w:val="Header"/>
              <w:jc w:val="both"/>
              <w:rPr>
                <w:u w:val="single"/>
              </w:rPr>
            </w:pPr>
          </w:p>
          <w:p w14:paraId="2B23FCEF" w14:textId="11822FBB" w:rsidR="00510B09" w:rsidRDefault="00596756" w:rsidP="00BB525D">
            <w:pPr>
              <w:pStyle w:val="Header"/>
              <w:jc w:val="both"/>
            </w:pPr>
            <w:r>
              <w:t>C.S.H.B. 4058 grants immunity from civil or criminal liability or disciplinary action</w:t>
            </w:r>
            <w:r w:rsidR="001F2F1B">
              <w:t xml:space="preserve"> resulting from an applicable person's actions, or failure to take action,</w:t>
            </w:r>
            <w:r>
              <w:t xml:space="preserve"> </w:t>
            </w:r>
            <w:r w:rsidR="001F2F1B">
              <w:t xml:space="preserve">to </w:t>
            </w:r>
            <w:r>
              <w:t>a person who in good f</w:t>
            </w:r>
            <w:r>
              <w:t xml:space="preserve">aith takes, or fails to take, any action </w:t>
            </w:r>
            <w:r w:rsidR="001F2F1B">
              <w:t>with respect to an opioid antagonist under the bill's provisions</w:t>
            </w:r>
            <w:r w:rsidR="00B0386C">
              <w:t xml:space="preserve"> regarding a district, open-enrollment charter school, or private school</w:t>
            </w:r>
            <w:r w:rsidR="001F2F1B">
              <w:t xml:space="preserve">, including the following actions: </w:t>
            </w:r>
          </w:p>
          <w:p w14:paraId="27D5FB05" w14:textId="26310BDF" w:rsidR="00510B09" w:rsidRDefault="00596756" w:rsidP="00BB525D">
            <w:pPr>
              <w:pStyle w:val="Header"/>
              <w:numPr>
                <w:ilvl w:val="0"/>
                <w:numId w:val="21"/>
              </w:numPr>
              <w:jc w:val="both"/>
            </w:pPr>
            <w:r>
              <w:t xml:space="preserve">issuing an order for opioid </w:t>
            </w:r>
            <w:r>
              <w:t>antagonists;</w:t>
            </w:r>
          </w:p>
          <w:p w14:paraId="77CD8157" w14:textId="4151864E" w:rsidR="00510B09" w:rsidRDefault="00596756" w:rsidP="00BB525D">
            <w:pPr>
              <w:pStyle w:val="Header"/>
              <w:numPr>
                <w:ilvl w:val="0"/>
                <w:numId w:val="21"/>
              </w:numPr>
              <w:jc w:val="both"/>
            </w:pPr>
            <w:r>
              <w:t>supervising or delegating the administration of an opioid antagonist;</w:t>
            </w:r>
          </w:p>
          <w:p w14:paraId="593ADD2F" w14:textId="7F5425A8" w:rsidR="00510B09" w:rsidRDefault="00596756" w:rsidP="00BB525D">
            <w:pPr>
              <w:pStyle w:val="Header"/>
              <w:numPr>
                <w:ilvl w:val="0"/>
                <w:numId w:val="21"/>
              </w:numPr>
              <w:jc w:val="both"/>
            </w:pPr>
            <w:r>
              <w:t>possessing, maintaining, storing, or disposing of an opioid antagonist;</w:t>
            </w:r>
          </w:p>
          <w:p w14:paraId="2B55C0E8" w14:textId="195F4691" w:rsidR="00510B09" w:rsidRDefault="00596756" w:rsidP="00BB525D">
            <w:pPr>
              <w:pStyle w:val="Header"/>
              <w:numPr>
                <w:ilvl w:val="0"/>
                <w:numId w:val="21"/>
              </w:numPr>
              <w:jc w:val="both"/>
            </w:pPr>
            <w:r>
              <w:t>prescribing</w:t>
            </w:r>
            <w:r w:rsidR="00040BAA">
              <w:t xml:space="preserve"> or </w:t>
            </w:r>
            <w:r>
              <w:t>dispensing</w:t>
            </w:r>
            <w:r w:rsidR="00040BAA">
              <w:t xml:space="preserve"> </w:t>
            </w:r>
            <w:r>
              <w:t>an opioid antagonist;</w:t>
            </w:r>
          </w:p>
          <w:p w14:paraId="13D64D31" w14:textId="6A102CDF" w:rsidR="00510B09" w:rsidRDefault="00596756" w:rsidP="00BB525D">
            <w:pPr>
              <w:pStyle w:val="Header"/>
              <w:numPr>
                <w:ilvl w:val="0"/>
                <w:numId w:val="21"/>
              </w:numPr>
              <w:jc w:val="both"/>
            </w:pPr>
            <w:r>
              <w:t>administering, or assisting in administering</w:t>
            </w:r>
            <w:r w:rsidR="00E72692">
              <w:t>,</w:t>
            </w:r>
            <w:r w:rsidR="00040BAA">
              <w:t xml:space="preserve"> </w:t>
            </w:r>
            <w:r>
              <w:t>an opio</w:t>
            </w:r>
            <w:r>
              <w:t>id antagonist</w:t>
            </w:r>
            <w:r w:rsidR="00040BAA">
              <w:t>;</w:t>
            </w:r>
          </w:p>
          <w:p w14:paraId="51137C61" w14:textId="616036A3" w:rsidR="00510B09" w:rsidRDefault="00596756" w:rsidP="00BB525D">
            <w:pPr>
              <w:pStyle w:val="Header"/>
              <w:numPr>
                <w:ilvl w:val="0"/>
                <w:numId w:val="21"/>
              </w:numPr>
              <w:jc w:val="both"/>
            </w:pPr>
            <w:r>
              <w:t xml:space="preserve">providing, or assisting in providing, training, consultation, or advice in the development, adoption, or implementation of </w:t>
            </w:r>
            <w:r w:rsidR="00040BAA">
              <w:t xml:space="preserve">applicable </w:t>
            </w:r>
            <w:r>
              <w:t>policies, guidelines, rules, or plans; or</w:t>
            </w:r>
          </w:p>
          <w:p w14:paraId="2EF57752" w14:textId="235CC368" w:rsidR="00510B09" w:rsidRDefault="00596756" w:rsidP="00BB525D">
            <w:pPr>
              <w:pStyle w:val="Header"/>
              <w:numPr>
                <w:ilvl w:val="0"/>
                <w:numId w:val="21"/>
              </w:numPr>
              <w:jc w:val="both"/>
            </w:pPr>
            <w:r>
              <w:t xml:space="preserve">undertaking any other act permitted or required under </w:t>
            </w:r>
            <w:r w:rsidR="00040BAA">
              <w:t xml:space="preserve">the applicable bill provisions regarding the maintenance and administration of opioid antagonists </w:t>
            </w:r>
            <w:r w:rsidR="00B0386C">
              <w:t>by a district, open-enrollment charter school, or private school</w:t>
            </w:r>
            <w:r>
              <w:t>.</w:t>
            </w:r>
          </w:p>
          <w:p w14:paraId="7ED59DC6" w14:textId="77777777" w:rsidR="00A947DB" w:rsidRDefault="00A947DB" w:rsidP="00BB525D">
            <w:pPr>
              <w:pStyle w:val="Header"/>
              <w:jc w:val="both"/>
            </w:pPr>
          </w:p>
          <w:p w14:paraId="256ADF7D" w14:textId="2CAE1DD9" w:rsidR="00A947DB" w:rsidRDefault="00596756" w:rsidP="00BB525D">
            <w:pPr>
              <w:pStyle w:val="Header"/>
              <w:jc w:val="both"/>
              <w:rPr>
                <w:b/>
                <w:bCs/>
              </w:rPr>
            </w:pPr>
            <w:r>
              <w:rPr>
                <w:b/>
                <w:bCs/>
              </w:rPr>
              <w:t>Definitions</w:t>
            </w:r>
            <w:r w:rsidR="00D051D6">
              <w:rPr>
                <w:b/>
                <w:bCs/>
              </w:rPr>
              <w:t>; Applicability</w:t>
            </w:r>
          </w:p>
          <w:p w14:paraId="3DCFAF50" w14:textId="77777777" w:rsidR="00D051D6" w:rsidRDefault="00D051D6" w:rsidP="00BB525D">
            <w:pPr>
              <w:pStyle w:val="Header"/>
              <w:jc w:val="both"/>
            </w:pPr>
          </w:p>
          <w:p w14:paraId="147CF4EE" w14:textId="0F660794" w:rsidR="00C05F65" w:rsidRDefault="00596756" w:rsidP="00BB525D">
            <w:pPr>
              <w:pStyle w:val="Header"/>
              <w:jc w:val="both"/>
            </w:pPr>
            <w:r>
              <w:t>C.S.H.B. 4058 defines the following by reference for purposes of its provi</w:t>
            </w:r>
            <w:r>
              <w:t>sions</w:t>
            </w:r>
            <w:r w:rsidR="00FF3D8D">
              <w:t xml:space="preserve"> applicable to </w:t>
            </w:r>
            <w:r w:rsidR="007725C9">
              <w:t>the use of opioid antagonists on the respective campuses and at or in transit to events, as applicable</w:t>
            </w:r>
            <w:r>
              <w:t>:</w:t>
            </w:r>
          </w:p>
          <w:p w14:paraId="18CCFC78" w14:textId="3F3F62D7" w:rsidR="00C05F65" w:rsidRDefault="00596756" w:rsidP="00BB525D">
            <w:pPr>
              <w:pStyle w:val="Header"/>
              <w:numPr>
                <w:ilvl w:val="0"/>
                <w:numId w:val="10"/>
              </w:numPr>
              <w:jc w:val="both"/>
            </w:pPr>
            <w:r w:rsidRPr="00D22776">
              <w:t>"</w:t>
            </w:r>
            <w:r>
              <w:t>o</w:t>
            </w:r>
            <w:r w:rsidRPr="00D22776">
              <w:t>pioid antagonist"</w:t>
            </w:r>
            <w:r>
              <w:t xml:space="preserve"> </w:t>
            </w:r>
            <w:r w:rsidR="00D051D6">
              <w:t>means</w:t>
            </w:r>
            <w:r w:rsidRPr="00D22776">
              <w:t xml:space="preserve"> any drug that binds to opioid receptors and blocks or otherwise inhibits the effects of opioids acting on those receptors</w:t>
            </w:r>
            <w:r>
              <w:t xml:space="preserve">; </w:t>
            </w:r>
            <w:r w:rsidRPr="00D22776">
              <w:t>and</w:t>
            </w:r>
          </w:p>
          <w:p w14:paraId="7DBFB528" w14:textId="0F5EC9A9" w:rsidR="00D051D6" w:rsidRDefault="00596756" w:rsidP="00BB525D">
            <w:pPr>
              <w:pStyle w:val="Header"/>
              <w:numPr>
                <w:ilvl w:val="0"/>
                <w:numId w:val="10"/>
              </w:numPr>
              <w:jc w:val="both"/>
            </w:pPr>
            <w:r w:rsidRPr="00D22776">
              <w:t>"opioid-related drug overdose"</w:t>
            </w:r>
            <w:r>
              <w:t xml:space="preserve"> means </w:t>
            </w:r>
            <w:r w:rsidRPr="00D22776">
              <w:t>a condition, evidenced by symptoms such as extreme physical illness, decreased level of con</w:t>
            </w:r>
            <w:r w:rsidRPr="00D22776">
              <w:t>sciousness, constriction of the pupils, respiratory depression, or coma, that a layperson would reasonably believe to be the result of the consumption or use of an opioid.</w:t>
            </w:r>
          </w:p>
          <w:p w14:paraId="117A7979" w14:textId="77777777" w:rsidR="00A947DB" w:rsidRDefault="00A947DB" w:rsidP="00BB525D">
            <w:pPr>
              <w:pStyle w:val="Header"/>
              <w:jc w:val="both"/>
            </w:pPr>
          </w:p>
          <w:p w14:paraId="7170DBA7" w14:textId="77577896" w:rsidR="00772E4D" w:rsidRPr="009C36CD" w:rsidRDefault="00596756" w:rsidP="00BB525D">
            <w:pPr>
              <w:pStyle w:val="Header"/>
              <w:jc w:val="both"/>
            </w:pPr>
            <w:r>
              <w:t>C.S.</w:t>
            </w:r>
            <w:r w:rsidR="00095CDD">
              <w:t>H.B. 4058</w:t>
            </w:r>
            <w:r w:rsidR="00D22776" w:rsidRPr="00D22776">
              <w:t xml:space="preserve"> appl</w:t>
            </w:r>
            <w:r w:rsidR="00095CDD">
              <w:t>ies</w:t>
            </w:r>
            <w:r w:rsidR="00D22776" w:rsidRPr="00D22776">
              <w:t xml:space="preserve"> beginning with the 2023-2024 school year or academic year, as applicable.</w:t>
            </w:r>
            <w:r w:rsidR="000275A6">
              <w:t xml:space="preserve">  </w:t>
            </w:r>
          </w:p>
          <w:p w14:paraId="1F45BBE8" w14:textId="77777777" w:rsidR="008423E4" w:rsidRPr="00835628" w:rsidRDefault="008423E4" w:rsidP="00BB525D">
            <w:pPr>
              <w:jc w:val="both"/>
              <w:rPr>
                <w:b/>
              </w:rPr>
            </w:pPr>
          </w:p>
        </w:tc>
      </w:tr>
      <w:tr w:rsidR="008A0148" w14:paraId="2F715077" w14:textId="77777777" w:rsidTr="00345119">
        <w:tc>
          <w:tcPr>
            <w:tcW w:w="9576" w:type="dxa"/>
          </w:tcPr>
          <w:p w14:paraId="19561ECF" w14:textId="77777777" w:rsidR="008423E4" w:rsidRPr="00A8133F" w:rsidRDefault="00596756" w:rsidP="00BB525D">
            <w:pPr>
              <w:rPr>
                <w:b/>
              </w:rPr>
            </w:pPr>
            <w:r w:rsidRPr="009C1E9A">
              <w:rPr>
                <w:b/>
                <w:u w:val="single"/>
              </w:rPr>
              <w:t>EFFECTIVE DATE</w:t>
            </w:r>
            <w:r>
              <w:rPr>
                <w:b/>
              </w:rPr>
              <w:t xml:space="preserve"> </w:t>
            </w:r>
          </w:p>
          <w:p w14:paraId="17E8ABCA" w14:textId="77777777" w:rsidR="008423E4" w:rsidRDefault="008423E4" w:rsidP="00BB525D"/>
          <w:p w14:paraId="54132DE3" w14:textId="09581C74" w:rsidR="008423E4" w:rsidRPr="003624F2" w:rsidRDefault="00596756" w:rsidP="00BB525D">
            <w:pPr>
              <w:pStyle w:val="Header"/>
              <w:tabs>
                <w:tab w:val="clear" w:pos="4320"/>
                <w:tab w:val="clear" w:pos="8640"/>
              </w:tabs>
              <w:jc w:val="both"/>
            </w:pPr>
            <w:r>
              <w:t>On passage, or, if the bill does not receive the necessary vote, September 1, 2023.</w:t>
            </w:r>
          </w:p>
          <w:p w14:paraId="7ED43E92" w14:textId="77777777" w:rsidR="008423E4" w:rsidRPr="00233FDB" w:rsidRDefault="008423E4" w:rsidP="00BB525D">
            <w:pPr>
              <w:rPr>
                <w:b/>
              </w:rPr>
            </w:pPr>
          </w:p>
        </w:tc>
      </w:tr>
      <w:tr w:rsidR="008A0148" w14:paraId="031FA706" w14:textId="77777777" w:rsidTr="00345119">
        <w:tc>
          <w:tcPr>
            <w:tcW w:w="9576" w:type="dxa"/>
          </w:tcPr>
          <w:p w14:paraId="55C00275" w14:textId="77777777" w:rsidR="00A4516B" w:rsidRDefault="00596756" w:rsidP="00BB525D">
            <w:pPr>
              <w:jc w:val="both"/>
              <w:rPr>
                <w:b/>
                <w:u w:val="single"/>
              </w:rPr>
            </w:pPr>
            <w:r>
              <w:rPr>
                <w:b/>
                <w:u w:val="single"/>
              </w:rPr>
              <w:t>COMPARISON OF INTRODUCED AND SUBSTITUTE</w:t>
            </w:r>
          </w:p>
          <w:p w14:paraId="33D1AE7D" w14:textId="77777777" w:rsidR="00BB124A" w:rsidRDefault="00BB124A" w:rsidP="00BB525D">
            <w:pPr>
              <w:jc w:val="both"/>
            </w:pPr>
          </w:p>
          <w:p w14:paraId="74328E84" w14:textId="71510547" w:rsidR="00BB124A" w:rsidRDefault="00596756" w:rsidP="00BB525D">
            <w:pPr>
              <w:jc w:val="both"/>
            </w:pPr>
            <w:r>
              <w:t xml:space="preserve">While C.S.H.B. </w:t>
            </w:r>
            <w:r w:rsidRPr="00BB124A">
              <w:t xml:space="preserve">4058 </w:t>
            </w:r>
            <w:r>
              <w:t>may differ from the introduced in minor or nonsubstantive ways, the following summarizes the substantial differences between the introduced and committee substitute versions of the bill.</w:t>
            </w:r>
          </w:p>
          <w:p w14:paraId="7BC83A05" w14:textId="3A7C70BE" w:rsidR="00BB124A" w:rsidRDefault="00BB124A" w:rsidP="00BB525D">
            <w:pPr>
              <w:jc w:val="both"/>
            </w:pPr>
          </w:p>
          <w:p w14:paraId="52FE09AE" w14:textId="6957C151" w:rsidR="00BB124A" w:rsidRDefault="00596756" w:rsidP="00BB525D">
            <w:pPr>
              <w:jc w:val="both"/>
            </w:pPr>
            <w:r>
              <w:t>While both the introduced and t</w:t>
            </w:r>
            <w:r w:rsidR="00285058" w:rsidRPr="00285058">
              <w:t xml:space="preserve">he substitute </w:t>
            </w:r>
            <w:r w:rsidR="00D36932">
              <w:t>expand</w:t>
            </w:r>
            <w:r w:rsidR="00285058" w:rsidRPr="00285058">
              <w:t xml:space="preserve"> </w:t>
            </w:r>
            <w:r w:rsidR="006C428D">
              <w:t>the</w:t>
            </w:r>
            <w:r w:rsidR="006C428D" w:rsidRPr="00285058">
              <w:t xml:space="preserve"> </w:t>
            </w:r>
            <w:r w:rsidR="00FF6E1A">
              <w:t>scope of the</w:t>
            </w:r>
            <w:r w:rsidR="00285058">
              <w:t xml:space="preserve"> </w:t>
            </w:r>
            <w:r w:rsidR="00285058" w:rsidRPr="00285058">
              <w:t>advisory committee</w:t>
            </w:r>
            <w:r w:rsidR="00FF6E1A">
              <w:t>'s advice and dut</w:t>
            </w:r>
            <w:r w:rsidR="00D36932">
              <w:t>ies</w:t>
            </w:r>
            <w:r w:rsidR="00FF6E1A">
              <w:t xml:space="preserve"> to </w:t>
            </w:r>
            <w:r w:rsidR="00FF589A">
              <w:t xml:space="preserve">examine and review the administration of certain </w:t>
            </w:r>
            <w:r w:rsidR="00D36932">
              <w:t>medication on educational campuses</w:t>
            </w:r>
            <w:r w:rsidR="00FF6E1A">
              <w:t>, the substitute includes</w:t>
            </w:r>
            <w:r w:rsidR="004435C7" w:rsidRPr="004435C7">
              <w:t xml:space="preserve"> an off-campus school event or while in transit to or from a school event</w:t>
            </w:r>
            <w:r w:rsidR="00FF6E1A">
              <w:t xml:space="preserve"> among the </w:t>
            </w:r>
            <w:r w:rsidR="00FF589A">
              <w:t>place</w:t>
            </w:r>
            <w:r w:rsidR="00FF6E1A">
              <w:t xml:space="preserve">s in which the administration of opioid antagonists or epinephrine auto-injectors occurs for purposes of </w:t>
            </w:r>
            <w:r w:rsidR="00FF589A">
              <w:t>those duties</w:t>
            </w:r>
            <w:r w:rsidR="00FF6E1A">
              <w:t>, wh</w:t>
            </w:r>
            <w:r w:rsidR="00FF589A">
              <w:t>ereas the introduced did not. Additionally</w:t>
            </w:r>
            <w:r w:rsidR="008A444F">
              <w:t>,</w:t>
            </w:r>
            <w:r w:rsidR="00FF589A">
              <w:t xml:space="preserve"> the substitute includes a specification absent from the introduced</w:t>
            </w:r>
            <w:r w:rsidR="00FF6E1A">
              <w:t xml:space="preserve"> that the committee is</w:t>
            </w:r>
            <w:r w:rsidR="008A444F">
              <w:t xml:space="preserve"> named</w:t>
            </w:r>
            <w:r w:rsidR="00FF6E1A">
              <w:t xml:space="preserve"> the stock medication advisory committee</w:t>
            </w:r>
            <w:r w:rsidR="008A444F">
              <w:t>.</w:t>
            </w:r>
          </w:p>
          <w:p w14:paraId="55298DD9" w14:textId="0AC37320" w:rsidR="0023777F" w:rsidRDefault="0023777F" w:rsidP="00BB525D">
            <w:pPr>
              <w:jc w:val="both"/>
            </w:pPr>
          </w:p>
          <w:p w14:paraId="177A3797" w14:textId="771F0F36" w:rsidR="0023777F" w:rsidRDefault="00596756" w:rsidP="00BB525D">
            <w:pPr>
              <w:jc w:val="both"/>
            </w:pPr>
            <w:r w:rsidRPr="0023777F">
              <w:t xml:space="preserve">The substitute omits </w:t>
            </w:r>
            <w:r>
              <w:t>the requirement</w:t>
            </w:r>
            <w:r w:rsidR="000415E2">
              <w:t xml:space="preserve"> present in </w:t>
            </w:r>
            <w:r w:rsidR="000415E2" w:rsidRPr="0023777F">
              <w:t>the introduced</w:t>
            </w:r>
            <w:r>
              <w:t xml:space="preserve"> for </w:t>
            </w:r>
            <w:r w:rsidR="00905EC7">
              <w:t>each</w:t>
            </w:r>
            <w:r w:rsidR="00FF589A">
              <w:t xml:space="preserve"> public school district, open-enrollment charter school, or private school</w:t>
            </w:r>
            <w:r w:rsidR="00905EC7">
              <w:t xml:space="preserve"> that adopts a policy</w:t>
            </w:r>
            <w:r>
              <w:t xml:space="preserve"> regarding </w:t>
            </w:r>
            <w:r w:rsidRPr="0023777F">
              <w:t xml:space="preserve">the maintenance, </w:t>
            </w:r>
            <w:r w:rsidRPr="0023777F">
              <w:t>administration, and disposal of opioid antagonists</w:t>
            </w:r>
            <w:r>
              <w:t xml:space="preserve"> to </w:t>
            </w:r>
            <w:r w:rsidR="00905EC7">
              <w:t xml:space="preserve">require </w:t>
            </w:r>
            <w:r w:rsidR="00905EC7" w:rsidRPr="00905EC7">
              <w:t>that each campus have one or more school personnel members or school volunteers authorized and trained to administer an epinephrine auto-injector or an opioid antagonist, as applicable, present during all hours the campus is open</w:t>
            </w:r>
            <w:r w:rsidR="008A444F">
              <w:t>.</w:t>
            </w:r>
            <w:r w:rsidRPr="0023777F">
              <w:t xml:space="preserve"> </w:t>
            </w:r>
          </w:p>
          <w:p w14:paraId="4256B430" w14:textId="5FE3F93D" w:rsidR="00723D7B" w:rsidRDefault="00723D7B" w:rsidP="00BB525D">
            <w:pPr>
              <w:jc w:val="both"/>
            </w:pPr>
          </w:p>
          <w:p w14:paraId="75784B74" w14:textId="5244D2EF" w:rsidR="00BB124A" w:rsidRDefault="00596756" w:rsidP="00BB525D">
            <w:pPr>
              <w:jc w:val="both"/>
            </w:pPr>
            <w:r>
              <w:t>The substitute changes</w:t>
            </w:r>
            <w:r w:rsidR="000415E2">
              <w:t xml:space="preserve"> </w:t>
            </w:r>
            <w:r w:rsidR="00905EC7">
              <w:t>the</w:t>
            </w:r>
            <w:r w:rsidR="000415E2">
              <w:t xml:space="preserve"> requirement in the</w:t>
            </w:r>
            <w:r>
              <w:t xml:space="preserve"> </w:t>
            </w:r>
            <w:r w:rsidR="000415E2">
              <w:t xml:space="preserve">introduced for </w:t>
            </w:r>
            <w:r>
              <w:t xml:space="preserve">public, private, and independent </w:t>
            </w:r>
            <w:r w:rsidRPr="00723D7B">
              <w:t>institution</w:t>
            </w:r>
            <w:r>
              <w:t>s</w:t>
            </w:r>
            <w:r w:rsidRPr="00723D7B">
              <w:t xml:space="preserve"> of higher education</w:t>
            </w:r>
            <w:r w:rsidR="00905EC7">
              <w:t xml:space="preserve"> to adopt and implement a policy regarding opioid antagonists to an authorization for those institutions to do so and </w:t>
            </w:r>
            <w:r w:rsidR="008E6C90">
              <w:t xml:space="preserve">changes from </w:t>
            </w:r>
            <w:r w:rsidR="008E6C90" w:rsidRPr="007F64EA">
              <w:t xml:space="preserve">the commissioner of the </w:t>
            </w:r>
            <w:r w:rsidR="008E6C90" w:rsidRPr="00497084">
              <w:t>T</w:t>
            </w:r>
            <w:r w:rsidR="008E6C90">
              <w:t>HECB, as in the introduced, to</w:t>
            </w:r>
            <w:r w:rsidR="00345598">
              <w:t xml:space="preserve"> the</w:t>
            </w:r>
            <w:r w:rsidR="008E6C90">
              <w:t xml:space="preserve"> THECB</w:t>
            </w:r>
            <w:r w:rsidR="00885F11">
              <w:t>,</w:t>
            </w:r>
            <w:r w:rsidR="007F64EA" w:rsidRPr="007F64EA">
              <w:t xml:space="preserve"> </w:t>
            </w:r>
            <w:r w:rsidR="008E6C90">
              <w:t>the entity required</w:t>
            </w:r>
            <w:r w:rsidR="007F64EA">
              <w:t xml:space="preserve"> to adopt </w:t>
            </w:r>
            <w:r w:rsidR="007F64EA" w:rsidRPr="007F64EA">
              <w:t>rules regarding the maintenance, storage, administration, and disposal of an opioid antagonist to be used on the campus of an institution</w:t>
            </w:r>
            <w:r w:rsidR="008A444F">
              <w:t xml:space="preserve"> subject to such a policy</w:t>
            </w:r>
            <w:r w:rsidR="008E6C90">
              <w:t xml:space="preserve">. </w:t>
            </w:r>
            <w:r w:rsidR="007F64EA">
              <w:t xml:space="preserve"> </w:t>
            </w:r>
          </w:p>
          <w:p w14:paraId="3615F332" w14:textId="529249B3" w:rsidR="00BB124A" w:rsidRPr="00BB124A" w:rsidRDefault="00BB124A" w:rsidP="00BB525D">
            <w:pPr>
              <w:jc w:val="both"/>
            </w:pPr>
          </w:p>
        </w:tc>
      </w:tr>
      <w:tr w:rsidR="008A0148" w14:paraId="14BCBB66" w14:textId="77777777" w:rsidTr="00345119">
        <w:tc>
          <w:tcPr>
            <w:tcW w:w="9576" w:type="dxa"/>
          </w:tcPr>
          <w:p w14:paraId="603963F6" w14:textId="77777777" w:rsidR="00CA57A8" w:rsidRPr="009C1E9A" w:rsidRDefault="00CA57A8" w:rsidP="00BB525D">
            <w:pPr>
              <w:rPr>
                <w:b/>
                <w:u w:val="single"/>
              </w:rPr>
            </w:pPr>
          </w:p>
        </w:tc>
      </w:tr>
      <w:tr w:rsidR="008A0148" w14:paraId="7C1C2E52" w14:textId="77777777" w:rsidTr="00345119">
        <w:tc>
          <w:tcPr>
            <w:tcW w:w="9576" w:type="dxa"/>
          </w:tcPr>
          <w:p w14:paraId="3D8A423F" w14:textId="77777777" w:rsidR="00CA57A8" w:rsidRPr="00A4516B" w:rsidRDefault="00CA57A8" w:rsidP="00BB525D">
            <w:pPr>
              <w:jc w:val="both"/>
            </w:pPr>
          </w:p>
        </w:tc>
      </w:tr>
      <w:tr w:rsidR="008A0148" w14:paraId="4F57574A" w14:textId="77777777" w:rsidTr="00345119">
        <w:tc>
          <w:tcPr>
            <w:tcW w:w="9576" w:type="dxa"/>
          </w:tcPr>
          <w:p w14:paraId="5D3EDAA8" w14:textId="77777777" w:rsidR="00A4516B" w:rsidRPr="00CA57A8" w:rsidRDefault="00A4516B" w:rsidP="00BB525D">
            <w:pPr>
              <w:jc w:val="both"/>
            </w:pPr>
          </w:p>
        </w:tc>
      </w:tr>
      <w:tr w:rsidR="008A0148" w14:paraId="1623C248" w14:textId="77777777" w:rsidTr="00345119">
        <w:tc>
          <w:tcPr>
            <w:tcW w:w="9576" w:type="dxa"/>
          </w:tcPr>
          <w:p w14:paraId="3359C693" w14:textId="77777777" w:rsidR="00A4516B" w:rsidRPr="00CA57A8" w:rsidRDefault="00A4516B" w:rsidP="00BB525D">
            <w:pPr>
              <w:jc w:val="both"/>
            </w:pPr>
          </w:p>
        </w:tc>
      </w:tr>
      <w:tr w:rsidR="008A0148" w14:paraId="3C5084BC" w14:textId="77777777" w:rsidTr="00345119">
        <w:tc>
          <w:tcPr>
            <w:tcW w:w="9576" w:type="dxa"/>
          </w:tcPr>
          <w:p w14:paraId="779F7B77" w14:textId="77777777" w:rsidR="00A4516B" w:rsidRPr="00CA57A8" w:rsidRDefault="00A4516B" w:rsidP="00BB525D">
            <w:pPr>
              <w:jc w:val="both"/>
            </w:pPr>
          </w:p>
        </w:tc>
      </w:tr>
    </w:tbl>
    <w:p w14:paraId="2928AE96" w14:textId="77777777" w:rsidR="008423E4" w:rsidRPr="00BE0E75" w:rsidRDefault="008423E4" w:rsidP="00BB525D">
      <w:pPr>
        <w:jc w:val="both"/>
        <w:rPr>
          <w:rFonts w:ascii="Arial" w:hAnsi="Arial"/>
          <w:sz w:val="16"/>
          <w:szCs w:val="16"/>
        </w:rPr>
      </w:pPr>
    </w:p>
    <w:p w14:paraId="18BE83AA" w14:textId="77777777" w:rsidR="004108C3" w:rsidRPr="008423E4" w:rsidRDefault="004108C3" w:rsidP="00BB525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3476" w14:textId="77777777" w:rsidR="00000000" w:rsidRDefault="00596756">
      <w:r>
        <w:separator/>
      </w:r>
    </w:p>
  </w:endnote>
  <w:endnote w:type="continuationSeparator" w:id="0">
    <w:p w14:paraId="6149639D" w14:textId="77777777" w:rsidR="00000000" w:rsidRDefault="0059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901" w14:textId="77777777" w:rsidR="009012B0" w:rsidRDefault="0090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A0148" w14:paraId="38A926CB" w14:textId="77777777" w:rsidTr="009C1E9A">
      <w:trPr>
        <w:cantSplit/>
      </w:trPr>
      <w:tc>
        <w:tcPr>
          <w:tcW w:w="0" w:type="pct"/>
        </w:tcPr>
        <w:p w14:paraId="63769FC4" w14:textId="77777777" w:rsidR="00137D90" w:rsidRDefault="00137D90" w:rsidP="009C1E9A">
          <w:pPr>
            <w:pStyle w:val="Footer"/>
            <w:tabs>
              <w:tab w:val="clear" w:pos="8640"/>
              <w:tab w:val="right" w:pos="9360"/>
            </w:tabs>
          </w:pPr>
        </w:p>
      </w:tc>
      <w:tc>
        <w:tcPr>
          <w:tcW w:w="2395" w:type="pct"/>
        </w:tcPr>
        <w:p w14:paraId="58DC20DE" w14:textId="77777777" w:rsidR="00137D90" w:rsidRDefault="00137D90" w:rsidP="009C1E9A">
          <w:pPr>
            <w:pStyle w:val="Footer"/>
            <w:tabs>
              <w:tab w:val="clear" w:pos="8640"/>
              <w:tab w:val="right" w:pos="9360"/>
            </w:tabs>
          </w:pPr>
        </w:p>
        <w:p w14:paraId="0FE5D425" w14:textId="77777777" w:rsidR="001A4310" w:rsidRDefault="001A4310" w:rsidP="009C1E9A">
          <w:pPr>
            <w:pStyle w:val="Footer"/>
            <w:tabs>
              <w:tab w:val="clear" w:pos="8640"/>
              <w:tab w:val="right" w:pos="9360"/>
            </w:tabs>
          </w:pPr>
        </w:p>
        <w:p w14:paraId="7F084DB4" w14:textId="77777777" w:rsidR="00137D90" w:rsidRDefault="00137D90" w:rsidP="009C1E9A">
          <w:pPr>
            <w:pStyle w:val="Footer"/>
            <w:tabs>
              <w:tab w:val="clear" w:pos="8640"/>
              <w:tab w:val="right" w:pos="9360"/>
            </w:tabs>
          </w:pPr>
        </w:p>
      </w:tc>
      <w:tc>
        <w:tcPr>
          <w:tcW w:w="2453" w:type="pct"/>
        </w:tcPr>
        <w:p w14:paraId="7C99F06B" w14:textId="77777777" w:rsidR="00137D90" w:rsidRDefault="00137D90" w:rsidP="009C1E9A">
          <w:pPr>
            <w:pStyle w:val="Footer"/>
            <w:tabs>
              <w:tab w:val="clear" w:pos="8640"/>
              <w:tab w:val="right" w:pos="9360"/>
            </w:tabs>
            <w:jc w:val="right"/>
          </w:pPr>
        </w:p>
      </w:tc>
    </w:tr>
    <w:tr w:rsidR="008A0148" w14:paraId="1E519661" w14:textId="77777777" w:rsidTr="009C1E9A">
      <w:trPr>
        <w:cantSplit/>
      </w:trPr>
      <w:tc>
        <w:tcPr>
          <w:tcW w:w="0" w:type="pct"/>
        </w:tcPr>
        <w:p w14:paraId="4C41FF34" w14:textId="77777777" w:rsidR="00EC379B" w:rsidRDefault="00EC379B" w:rsidP="009C1E9A">
          <w:pPr>
            <w:pStyle w:val="Footer"/>
            <w:tabs>
              <w:tab w:val="clear" w:pos="8640"/>
              <w:tab w:val="right" w:pos="9360"/>
            </w:tabs>
          </w:pPr>
        </w:p>
      </w:tc>
      <w:tc>
        <w:tcPr>
          <w:tcW w:w="2395" w:type="pct"/>
        </w:tcPr>
        <w:p w14:paraId="1AE85658" w14:textId="501147FD" w:rsidR="00EC379B" w:rsidRPr="009C1E9A" w:rsidRDefault="00596756" w:rsidP="009C1E9A">
          <w:pPr>
            <w:pStyle w:val="Footer"/>
            <w:tabs>
              <w:tab w:val="clear" w:pos="8640"/>
              <w:tab w:val="right" w:pos="9360"/>
            </w:tabs>
            <w:rPr>
              <w:rFonts w:ascii="Shruti" w:hAnsi="Shruti"/>
              <w:sz w:val="22"/>
            </w:rPr>
          </w:pPr>
          <w:r>
            <w:rPr>
              <w:rFonts w:ascii="Shruti" w:hAnsi="Shruti"/>
              <w:sz w:val="22"/>
            </w:rPr>
            <w:t>88R 23747-D</w:t>
          </w:r>
        </w:p>
      </w:tc>
      <w:tc>
        <w:tcPr>
          <w:tcW w:w="2453" w:type="pct"/>
        </w:tcPr>
        <w:p w14:paraId="5E452963" w14:textId="6BA94BF1" w:rsidR="00EC379B" w:rsidRDefault="00596756" w:rsidP="009C1E9A">
          <w:pPr>
            <w:pStyle w:val="Footer"/>
            <w:tabs>
              <w:tab w:val="clear" w:pos="8640"/>
              <w:tab w:val="right" w:pos="9360"/>
            </w:tabs>
            <w:jc w:val="right"/>
          </w:pPr>
          <w:r>
            <w:fldChar w:fldCharType="begin"/>
          </w:r>
          <w:r>
            <w:instrText xml:space="preserve"> DOCPROPERTY  OTID  \* MERGEFORMAT </w:instrText>
          </w:r>
          <w:r>
            <w:fldChar w:fldCharType="separate"/>
          </w:r>
          <w:r w:rsidR="00BB525D">
            <w:t>23.106.79</w:t>
          </w:r>
          <w:r>
            <w:fldChar w:fldCharType="end"/>
          </w:r>
        </w:p>
      </w:tc>
    </w:tr>
    <w:tr w:rsidR="008A0148" w14:paraId="3A945C9F" w14:textId="77777777" w:rsidTr="009C1E9A">
      <w:trPr>
        <w:cantSplit/>
      </w:trPr>
      <w:tc>
        <w:tcPr>
          <w:tcW w:w="0" w:type="pct"/>
        </w:tcPr>
        <w:p w14:paraId="3B02D1CB" w14:textId="77777777" w:rsidR="00EC379B" w:rsidRDefault="00EC379B" w:rsidP="009C1E9A">
          <w:pPr>
            <w:pStyle w:val="Footer"/>
            <w:tabs>
              <w:tab w:val="clear" w:pos="4320"/>
              <w:tab w:val="clear" w:pos="8640"/>
              <w:tab w:val="left" w:pos="2865"/>
            </w:tabs>
          </w:pPr>
        </w:p>
      </w:tc>
      <w:tc>
        <w:tcPr>
          <w:tcW w:w="2395" w:type="pct"/>
        </w:tcPr>
        <w:p w14:paraId="76372851" w14:textId="7E81C121" w:rsidR="00EC379B" w:rsidRPr="009C1E9A" w:rsidRDefault="00596756" w:rsidP="009C1E9A">
          <w:pPr>
            <w:pStyle w:val="Footer"/>
            <w:tabs>
              <w:tab w:val="clear" w:pos="4320"/>
              <w:tab w:val="clear" w:pos="8640"/>
              <w:tab w:val="left" w:pos="2865"/>
            </w:tabs>
            <w:rPr>
              <w:rFonts w:ascii="Shruti" w:hAnsi="Shruti"/>
              <w:sz w:val="22"/>
            </w:rPr>
          </w:pPr>
          <w:r>
            <w:rPr>
              <w:rFonts w:ascii="Shruti" w:hAnsi="Shruti"/>
              <w:sz w:val="22"/>
            </w:rPr>
            <w:t>Substitute Document Number: 88R 17177</w:t>
          </w:r>
        </w:p>
      </w:tc>
      <w:tc>
        <w:tcPr>
          <w:tcW w:w="2453" w:type="pct"/>
        </w:tcPr>
        <w:p w14:paraId="3D12A7E2" w14:textId="77777777" w:rsidR="00EC379B" w:rsidRDefault="00EC379B" w:rsidP="006D504F">
          <w:pPr>
            <w:pStyle w:val="Footer"/>
            <w:rPr>
              <w:rStyle w:val="PageNumber"/>
            </w:rPr>
          </w:pPr>
        </w:p>
        <w:p w14:paraId="0FBF57B4" w14:textId="77777777" w:rsidR="00EC379B" w:rsidRDefault="00EC379B" w:rsidP="009C1E9A">
          <w:pPr>
            <w:pStyle w:val="Footer"/>
            <w:tabs>
              <w:tab w:val="clear" w:pos="8640"/>
              <w:tab w:val="right" w:pos="9360"/>
            </w:tabs>
            <w:jc w:val="right"/>
          </w:pPr>
        </w:p>
      </w:tc>
    </w:tr>
    <w:tr w:rsidR="008A0148" w14:paraId="08C4DB1B" w14:textId="77777777" w:rsidTr="009C1E9A">
      <w:trPr>
        <w:cantSplit/>
        <w:trHeight w:val="323"/>
      </w:trPr>
      <w:tc>
        <w:tcPr>
          <w:tcW w:w="0" w:type="pct"/>
          <w:gridSpan w:val="3"/>
        </w:tcPr>
        <w:p w14:paraId="68B21D7F" w14:textId="77777777" w:rsidR="00EC379B" w:rsidRDefault="0059675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42273E5" w14:textId="77777777" w:rsidR="00EC379B" w:rsidRDefault="00EC379B" w:rsidP="009C1E9A">
          <w:pPr>
            <w:pStyle w:val="Footer"/>
            <w:tabs>
              <w:tab w:val="clear" w:pos="8640"/>
              <w:tab w:val="right" w:pos="9360"/>
            </w:tabs>
            <w:jc w:val="center"/>
          </w:pPr>
        </w:p>
      </w:tc>
    </w:tr>
  </w:tbl>
  <w:p w14:paraId="031656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0032" w14:textId="77777777" w:rsidR="009012B0" w:rsidRDefault="0090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C7D5" w14:textId="77777777" w:rsidR="00000000" w:rsidRDefault="00596756">
      <w:r>
        <w:separator/>
      </w:r>
    </w:p>
  </w:footnote>
  <w:footnote w:type="continuationSeparator" w:id="0">
    <w:p w14:paraId="7265EDED" w14:textId="77777777" w:rsidR="00000000" w:rsidRDefault="0059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028A" w14:textId="77777777" w:rsidR="009012B0" w:rsidRDefault="00901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3BB7" w14:textId="77777777" w:rsidR="009012B0" w:rsidRDefault="00901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5267" w14:textId="77777777" w:rsidR="009012B0" w:rsidRDefault="0090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AAD"/>
    <w:multiLevelType w:val="hybridMultilevel"/>
    <w:tmpl w:val="A2F29FAE"/>
    <w:lvl w:ilvl="0" w:tplc="F0FEDC06">
      <w:start w:val="1"/>
      <w:numFmt w:val="bullet"/>
      <w:lvlText w:val=""/>
      <w:lvlJc w:val="left"/>
      <w:pPr>
        <w:ind w:left="720" w:hanging="360"/>
      </w:pPr>
      <w:rPr>
        <w:rFonts w:ascii="Symbol" w:hAnsi="Symbol" w:hint="default"/>
      </w:rPr>
    </w:lvl>
    <w:lvl w:ilvl="1" w:tplc="52982878" w:tentative="1">
      <w:start w:val="1"/>
      <w:numFmt w:val="bullet"/>
      <w:lvlText w:val="o"/>
      <w:lvlJc w:val="left"/>
      <w:pPr>
        <w:ind w:left="1440" w:hanging="360"/>
      </w:pPr>
      <w:rPr>
        <w:rFonts w:ascii="Courier New" w:hAnsi="Courier New" w:cs="Courier New" w:hint="default"/>
      </w:rPr>
    </w:lvl>
    <w:lvl w:ilvl="2" w:tplc="E0D60640" w:tentative="1">
      <w:start w:val="1"/>
      <w:numFmt w:val="bullet"/>
      <w:lvlText w:val=""/>
      <w:lvlJc w:val="left"/>
      <w:pPr>
        <w:ind w:left="2160" w:hanging="360"/>
      </w:pPr>
      <w:rPr>
        <w:rFonts w:ascii="Wingdings" w:hAnsi="Wingdings" w:hint="default"/>
      </w:rPr>
    </w:lvl>
    <w:lvl w:ilvl="3" w:tplc="05248FE4" w:tentative="1">
      <w:start w:val="1"/>
      <w:numFmt w:val="bullet"/>
      <w:lvlText w:val=""/>
      <w:lvlJc w:val="left"/>
      <w:pPr>
        <w:ind w:left="2880" w:hanging="360"/>
      </w:pPr>
      <w:rPr>
        <w:rFonts w:ascii="Symbol" w:hAnsi="Symbol" w:hint="default"/>
      </w:rPr>
    </w:lvl>
    <w:lvl w:ilvl="4" w:tplc="84D2FEB0" w:tentative="1">
      <w:start w:val="1"/>
      <w:numFmt w:val="bullet"/>
      <w:lvlText w:val="o"/>
      <w:lvlJc w:val="left"/>
      <w:pPr>
        <w:ind w:left="3600" w:hanging="360"/>
      </w:pPr>
      <w:rPr>
        <w:rFonts w:ascii="Courier New" w:hAnsi="Courier New" w:cs="Courier New" w:hint="default"/>
      </w:rPr>
    </w:lvl>
    <w:lvl w:ilvl="5" w:tplc="71DEDAE2" w:tentative="1">
      <w:start w:val="1"/>
      <w:numFmt w:val="bullet"/>
      <w:lvlText w:val=""/>
      <w:lvlJc w:val="left"/>
      <w:pPr>
        <w:ind w:left="4320" w:hanging="360"/>
      </w:pPr>
      <w:rPr>
        <w:rFonts w:ascii="Wingdings" w:hAnsi="Wingdings" w:hint="default"/>
      </w:rPr>
    </w:lvl>
    <w:lvl w:ilvl="6" w:tplc="915867F0" w:tentative="1">
      <w:start w:val="1"/>
      <w:numFmt w:val="bullet"/>
      <w:lvlText w:val=""/>
      <w:lvlJc w:val="left"/>
      <w:pPr>
        <w:ind w:left="5040" w:hanging="360"/>
      </w:pPr>
      <w:rPr>
        <w:rFonts w:ascii="Symbol" w:hAnsi="Symbol" w:hint="default"/>
      </w:rPr>
    </w:lvl>
    <w:lvl w:ilvl="7" w:tplc="F4D4EF34" w:tentative="1">
      <w:start w:val="1"/>
      <w:numFmt w:val="bullet"/>
      <w:lvlText w:val="o"/>
      <w:lvlJc w:val="left"/>
      <w:pPr>
        <w:ind w:left="5760" w:hanging="360"/>
      </w:pPr>
      <w:rPr>
        <w:rFonts w:ascii="Courier New" w:hAnsi="Courier New" w:cs="Courier New" w:hint="default"/>
      </w:rPr>
    </w:lvl>
    <w:lvl w:ilvl="8" w:tplc="22601358" w:tentative="1">
      <w:start w:val="1"/>
      <w:numFmt w:val="bullet"/>
      <w:lvlText w:val=""/>
      <w:lvlJc w:val="left"/>
      <w:pPr>
        <w:ind w:left="6480" w:hanging="360"/>
      </w:pPr>
      <w:rPr>
        <w:rFonts w:ascii="Wingdings" w:hAnsi="Wingdings" w:hint="default"/>
      </w:rPr>
    </w:lvl>
  </w:abstractNum>
  <w:abstractNum w:abstractNumId="1" w15:restartNumberingAfterBreak="0">
    <w:nsid w:val="0B8521AB"/>
    <w:multiLevelType w:val="hybridMultilevel"/>
    <w:tmpl w:val="CF269DF8"/>
    <w:lvl w:ilvl="0" w:tplc="4E34AD92">
      <w:start w:val="1"/>
      <w:numFmt w:val="bullet"/>
      <w:lvlText w:val=""/>
      <w:lvlJc w:val="left"/>
      <w:pPr>
        <w:ind w:left="720" w:hanging="360"/>
      </w:pPr>
      <w:rPr>
        <w:rFonts w:ascii="Symbol" w:hAnsi="Symbol" w:hint="default"/>
      </w:rPr>
    </w:lvl>
    <w:lvl w:ilvl="1" w:tplc="5C5E00FC" w:tentative="1">
      <w:start w:val="1"/>
      <w:numFmt w:val="bullet"/>
      <w:lvlText w:val="o"/>
      <w:lvlJc w:val="left"/>
      <w:pPr>
        <w:ind w:left="1440" w:hanging="360"/>
      </w:pPr>
      <w:rPr>
        <w:rFonts w:ascii="Courier New" w:hAnsi="Courier New" w:cs="Courier New" w:hint="default"/>
      </w:rPr>
    </w:lvl>
    <w:lvl w:ilvl="2" w:tplc="2AA2E4E2" w:tentative="1">
      <w:start w:val="1"/>
      <w:numFmt w:val="bullet"/>
      <w:lvlText w:val=""/>
      <w:lvlJc w:val="left"/>
      <w:pPr>
        <w:ind w:left="2160" w:hanging="360"/>
      </w:pPr>
      <w:rPr>
        <w:rFonts w:ascii="Wingdings" w:hAnsi="Wingdings" w:hint="default"/>
      </w:rPr>
    </w:lvl>
    <w:lvl w:ilvl="3" w:tplc="5322D8CC" w:tentative="1">
      <w:start w:val="1"/>
      <w:numFmt w:val="bullet"/>
      <w:lvlText w:val=""/>
      <w:lvlJc w:val="left"/>
      <w:pPr>
        <w:ind w:left="2880" w:hanging="360"/>
      </w:pPr>
      <w:rPr>
        <w:rFonts w:ascii="Symbol" w:hAnsi="Symbol" w:hint="default"/>
      </w:rPr>
    </w:lvl>
    <w:lvl w:ilvl="4" w:tplc="A922263A" w:tentative="1">
      <w:start w:val="1"/>
      <w:numFmt w:val="bullet"/>
      <w:lvlText w:val="o"/>
      <w:lvlJc w:val="left"/>
      <w:pPr>
        <w:ind w:left="3600" w:hanging="360"/>
      </w:pPr>
      <w:rPr>
        <w:rFonts w:ascii="Courier New" w:hAnsi="Courier New" w:cs="Courier New" w:hint="default"/>
      </w:rPr>
    </w:lvl>
    <w:lvl w:ilvl="5" w:tplc="DE8C508A" w:tentative="1">
      <w:start w:val="1"/>
      <w:numFmt w:val="bullet"/>
      <w:lvlText w:val=""/>
      <w:lvlJc w:val="left"/>
      <w:pPr>
        <w:ind w:left="4320" w:hanging="360"/>
      </w:pPr>
      <w:rPr>
        <w:rFonts w:ascii="Wingdings" w:hAnsi="Wingdings" w:hint="default"/>
      </w:rPr>
    </w:lvl>
    <w:lvl w:ilvl="6" w:tplc="4B0C8BF4" w:tentative="1">
      <w:start w:val="1"/>
      <w:numFmt w:val="bullet"/>
      <w:lvlText w:val=""/>
      <w:lvlJc w:val="left"/>
      <w:pPr>
        <w:ind w:left="5040" w:hanging="360"/>
      </w:pPr>
      <w:rPr>
        <w:rFonts w:ascii="Symbol" w:hAnsi="Symbol" w:hint="default"/>
      </w:rPr>
    </w:lvl>
    <w:lvl w:ilvl="7" w:tplc="B338FA68" w:tentative="1">
      <w:start w:val="1"/>
      <w:numFmt w:val="bullet"/>
      <w:lvlText w:val="o"/>
      <w:lvlJc w:val="left"/>
      <w:pPr>
        <w:ind w:left="5760" w:hanging="360"/>
      </w:pPr>
      <w:rPr>
        <w:rFonts w:ascii="Courier New" w:hAnsi="Courier New" w:cs="Courier New" w:hint="default"/>
      </w:rPr>
    </w:lvl>
    <w:lvl w:ilvl="8" w:tplc="234EDCF0" w:tentative="1">
      <w:start w:val="1"/>
      <w:numFmt w:val="bullet"/>
      <w:lvlText w:val=""/>
      <w:lvlJc w:val="left"/>
      <w:pPr>
        <w:ind w:left="6480" w:hanging="360"/>
      </w:pPr>
      <w:rPr>
        <w:rFonts w:ascii="Wingdings" w:hAnsi="Wingdings" w:hint="default"/>
      </w:rPr>
    </w:lvl>
  </w:abstractNum>
  <w:abstractNum w:abstractNumId="2" w15:restartNumberingAfterBreak="0">
    <w:nsid w:val="1331738D"/>
    <w:multiLevelType w:val="hybridMultilevel"/>
    <w:tmpl w:val="5D2261A0"/>
    <w:lvl w:ilvl="0" w:tplc="912A98EC">
      <w:start w:val="1"/>
      <w:numFmt w:val="bullet"/>
      <w:lvlText w:val=""/>
      <w:lvlJc w:val="left"/>
      <w:pPr>
        <w:tabs>
          <w:tab w:val="num" w:pos="720"/>
        </w:tabs>
        <w:ind w:left="720" w:hanging="360"/>
      </w:pPr>
      <w:rPr>
        <w:rFonts w:ascii="Symbol" w:hAnsi="Symbol" w:hint="default"/>
      </w:rPr>
    </w:lvl>
    <w:lvl w:ilvl="1" w:tplc="22604698" w:tentative="1">
      <w:start w:val="1"/>
      <w:numFmt w:val="bullet"/>
      <w:lvlText w:val="o"/>
      <w:lvlJc w:val="left"/>
      <w:pPr>
        <w:ind w:left="1440" w:hanging="360"/>
      </w:pPr>
      <w:rPr>
        <w:rFonts w:ascii="Courier New" w:hAnsi="Courier New" w:cs="Courier New" w:hint="default"/>
      </w:rPr>
    </w:lvl>
    <w:lvl w:ilvl="2" w:tplc="9230CA92" w:tentative="1">
      <w:start w:val="1"/>
      <w:numFmt w:val="bullet"/>
      <w:lvlText w:val=""/>
      <w:lvlJc w:val="left"/>
      <w:pPr>
        <w:ind w:left="2160" w:hanging="360"/>
      </w:pPr>
      <w:rPr>
        <w:rFonts w:ascii="Wingdings" w:hAnsi="Wingdings" w:hint="default"/>
      </w:rPr>
    </w:lvl>
    <w:lvl w:ilvl="3" w:tplc="D1FEB398" w:tentative="1">
      <w:start w:val="1"/>
      <w:numFmt w:val="bullet"/>
      <w:lvlText w:val=""/>
      <w:lvlJc w:val="left"/>
      <w:pPr>
        <w:ind w:left="2880" w:hanging="360"/>
      </w:pPr>
      <w:rPr>
        <w:rFonts w:ascii="Symbol" w:hAnsi="Symbol" w:hint="default"/>
      </w:rPr>
    </w:lvl>
    <w:lvl w:ilvl="4" w:tplc="5960341E" w:tentative="1">
      <w:start w:val="1"/>
      <w:numFmt w:val="bullet"/>
      <w:lvlText w:val="o"/>
      <w:lvlJc w:val="left"/>
      <w:pPr>
        <w:ind w:left="3600" w:hanging="360"/>
      </w:pPr>
      <w:rPr>
        <w:rFonts w:ascii="Courier New" w:hAnsi="Courier New" w:cs="Courier New" w:hint="default"/>
      </w:rPr>
    </w:lvl>
    <w:lvl w:ilvl="5" w:tplc="E5A2F338" w:tentative="1">
      <w:start w:val="1"/>
      <w:numFmt w:val="bullet"/>
      <w:lvlText w:val=""/>
      <w:lvlJc w:val="left"/>
      <w:pPr>
        <w:ind w:left="4320" w:hanging="360"/>
      </w:pPr>
      <w:rPr>
        <w:rFonts w:ascii="Wingdings" w:hAnsi="Wingdings" w:hint="default"/>
      </w:rPr>
    </w:lvl>
    <w:lvl w:ilvl="6" w:tplc="4C32B302" w:tentative="1">
      <w:start w:val="1"/>
      <w:numFmt w:val="bullet"/>
      <w:lvlText w:val=""/>
      <w:lvlJc w:val="left"/>
      <w:pPr>
        <w:ind w:left="5040" w:hanging="360"/>
      </w:pPr>
      <w:rPr>
        <w:rFonts w:ascii="Symbol" w:hAnsi="Symbol" w:hint="default"/>
      </w:rPr>
    </w:lvl>
    <w:lvl w:ilvl="7" w:tplc="07C8ED82" w:tentative="1">
      <w:start w:val="1"/>
      <w:numFmt w:val="bullet"/>
      <w:lvlText w:val="o"/>
      <w:lvlJc w:val="left"/>
      <w:pPr>
        <w:ind w:left="5760" w:hanging="360"/>
      </w:pPr>
      <w:rPr>
        <w:rFonts w:ascii="Courier New" w:hAnsi="Courier New" w:cs="Courier New" w:hint="default"/>
      </w:rPr>
    </w:lvl>
    <w:lvl w:ilvl="8" w:tplc="30244AD0" w:tentative="1">
      <w:start w:val="1"/>
      <w:numFmt w:val="bullet"/>
      <w:lvlText w:val=""/>
      <w:lvlJc w:val="left"/>
      <w:pPr>
        <w:ind w:left="6480" w:hanging="360"/>
      </w:pPr>
      <w:rPr>
        <w:rFonts w:ascii="Wingdings" w:hAnsi="Wingdings" w:hint="default"/>
      </w:rPr>
    </w:lvl>
  </w:abstractNum>
  <w:abstractNum w:abstractNumId="3" w15:restartNumberingAfterBreak="0">
    <w:nsid w:val="215745BD"/>
    <w:multiLevelType w:val="hybridMultilevel"/>
    <w:tmpl w:val="46D6D7CA"/>
    <w:lvl w:ilvl="0" w:tplc="AA3071E2">
      <w:start w:val="1"/>
      <w:numFmt w:val="bullet"/>
      <w:lvlText w:val=""/>
      <w:lvlJc w:val="left"/>
      <w:pPr>
        <w:ind w:left="720" w:hanging="360"/>
      </w:pPr>
      <w:rPr>
        <w:rFonts w:ascii="Symbol" w:hAnsi="Symbol" w:hint="default"/>
      </w:rPr>
    </w:lvl>
    <w:lvl w:ilvl="1" w:tplc="8E98DB12" w:tentative="1">
      <w:start w:val="1"/>
      <w:numFmt w:val="bullet"/>
      <w:lvlText w:val="o"/>
      <w:lvlJc w:val="left"/>
      <w:pPr>
        <w:ind w:left="1440" w:hanging="360"/>
      </w:pPr>
      <w:rPr>
        <w:rFonts w:ascii="Courier New" w:hAnsi="Courier New" w:cs="Courier New" w:hint="default"/>
      </w:rPr>
    </w:lvl>
    <w:lvl w:ilvl="2" w:tplc="FCEA38AA" w:tentative="1">
      <w:start w:val="1"/>
      <w:numFmt w:val="bullet"/>
      <w:lvlText w:val=""/>
      <w:lvlJc w:val="left"/>
      <w:pPr>
        <w:ind w:left="2160" w:hanging="360"/>
      </w:pPr>
      <w:rPr>
        <w:rFonts w:ascii="Wingdings" w:hAnsi="Wingdings" w:hint="default"/>
      </w:rPr>
    </w:lvl>
    <w:lvl w:ilvl="3" w:tplc="2A52F1D0" w:tentative="1">
      <w:start w:val="1"/>
      <w:numFmt w:val="bullet"/>
      <w:lvlText w:val=""/>
      <w:lvlJc w:val="left"/>
      <w:pPr>
        <w:ind w:left="2880" w:hanging="360"/>
      </w:pPr>
      <w:rPr>
        <w:rFonts w:ascii="Symbol" w:hAnsi="Symbol" w:hint="default"/>
      </w:rPr>
    </w:lvl>
    <w:lvl w:ilvl="4" w:tplc="6EBC868C" w:tentative="1">
      <w:start w:val="1"/>
      <w:numFmt w:val="bullet"/>
      <w:lvlText w:val="o"/>
      <w:lvlJc w:val="left"/>
      <w:pPr>
        <w:ind w:left="3600" w:hanging="360"/>
      </w:pPr>
      <w:rPr>
        <w:rFonts w:ascii="Courier New" w:hAnsi="Courier New" w:cs="Courier New" w:hint="default"/>
      </w:rPr>
    </w:lvl>
    <w:lvl w:ilvl="5" w:tplc="0BBEF340" w:tentative="1">
      <w:start w:val="1"/>
      <w:numFmt w:val="bullet"/>
      <w:lvlText w:val=""/>
      <w:lvlJc w:val="left"/>
      <w:pPr>
        <w:ind w:left="4320" w:hanging="360"/>
      </w:pPr>
      <w:rPr>
        <w:rFonts w:ascii="Wingdings" w:hAnsi="Wingdings" w:hint="default"/>
      </w:rPr>
    </w:lvl>
    <w:lvl w:ilvl="6" w:tplc="633096C0" w:tentative="1">
      <w:start w:val="1"/>
      <w:numFmt w:val="bullet"/>
      <w:lvlText w:val=""/>
      <w:lvlJc w:val="left"/>
      <w:pPr>
        <w:ind w:left="5040" w:hanging="360"/>
      </w:pPr>
      <w:rPr>
        <w:rFonts w:ascii="Symbol" w:hAnsi="Symbol" w:hint="default"/>
      </w:rPr>
    </w:lvl>
    <w:lvl w:ilvl="7" w:tplc="E97A9B82" w:tentative="1">
      <w:start w:val="1"/>
      <w:numFmt w:val="bullet"/>
      <w:lvlText w:val="o"/>
      <w:lvlJc w:val="left"/>
      <w:pPr>
        <w:ind w:left="5760" w:hanging="360"/>
      </w:pPr>
      <w:rPr>
        <w:rFonts w:ascii="Courier New" w:hAnsi="Courier New" w:cs="Courier New" w:hint="default"/>
      </w:rPr>
    </w:lvl>
    <w:lvl w:ilvl="8" w:tplc="7494AC3A" w:tentative="1">
      <w:start w:val="1"/>
      <w:numFmt w:val="bullet"/>
      <w:lvlText w:val=""/>
      <w:lvlJc w:val="left"/>
      <w:pPr>
        <w:ind w:left="6480" w:hanging="360"/>
      </w:pPr>
      <w:rPr>
        <w:rFonts w:ascii="Wingdings" w:hAnsi="Wingdings" w:hint="default"/>
      </w:rPr>
    </w:lvl>
  </w:abstractNum>
  <w:abstractNum w:abstractNumId="4" w15:restartNumberingAfterBreak="0">
    <w:nsid w:val="24934E1E"/>
    <w:multiLevelType w:val="hybridMultilevel"/>
    <w:tmpl w:val="3F109D04"/>
    <w:lvl w:ilvl="0" w:tplc="65FAA20A">
      <w:start w:val="1"/>
      <w:numFmt w:val="bullet"/>
      <w:lvlText w:val=""/>
      <w:lvlJc w:val="left"/>
      <w:pPr>
        <w:tabs>
          <w:tab w:val="num" w:pos="777"/>
        </w:tabs>
        <w:ind w:left="777" w:hanging="360"/>
      </w:pPr>
      <w:rPr>
        <w:rFonts w:ascii="Symbol" w:hAnsi="Symbol" w:hint="default"/>
      </w:rPr>
    </w:lvl>
    <w:lvl w:ilvl="1" w:tplc="D89A2D1A" w:tentative="1">
      <w:start w:val="1"/>
      <w:numFmt w:val="bullet"/>
      <w:lvlText w:val="o"/>
      <w:lvlJc w:val="left"/>
      <w:pPr>
        <w:ind w:left="1497" w:hanging="360"/>
      </w:pPr>
      <w:rPr>
        <w:rFonts w:ascii="Courier New" w:hAnsi="Courier New" w:cs="Courier New" w:hint="default"/>
      </w:rPr>
    </w:lvl>
    <w:lvl w:ilvl="2" w:tplc="8F1C9AB8" w:tentative="1">
      <w:start w:val="1"/>
      <w:numFmt w:val="bullet"/>
      <w:lvlText w:val=""/>
      <w:lvlJc w:val="left"/>
      <w:pPr>
        <w:ind w:left="2217" w:hanging="360"/>
      </w:pPr>
      <w:rPr>
        <w:rFonts w:ascii="Wingdings" w:hAnsi="Wingdings" w:hint="default"/>
      </w:rPr>
    </w:lvl>
    <w:lvl w:ilvl="3" w:tplc="F86E1A5C" w:tentative="1">
      <w:start w:val="1"/>
      <w:numFmt w:val="bullet"/>
      <w:lvlText w:val=""/>
      <w:lvlJc w:val="left"/>
      <w:pPr>
        <w:ind w:left="2937" w:hanging="360"/>
      </w:pPr>
      <w:rPr>
        <w:rFonts w:ascii="Symbol" w:hAnsi="Symbol" w:hint="default"/>
      </w:rPr>
    </w:lvl>
    <w:lvl w:ilvl="4" w:tplc="BC3028C8" w:tentative="1">
      <w:start w:val="1"/>
      <w:numFmt w:val="bullet"/>
      <w:lvlText w:val="o"/>
      <w:lvlJc w:val="left"/>
      <w:pPr>
        <w:ind w:left="3657" w:hanging="360"/>
      </w:pPr>
      <w:rPr>
        <w:rFonts w:ascii="Courier New" w:hAnsi="Courier New" w:cs="Courier New" w:hint="default"/>
      </w:rPr>
    </w:lvl>
    <w:lvl w:ilvl="5" w:tplc="0E123918" w:tentative="1">
      <w:start w:val="1"/>
      <w:numFmt w:val="bullet"/>
      <w:lvlText w:val=""/>
      <w:lvlJc w:val="left"/>
      <w:pPr>
        <w:ind w:left="4377" w:hanging="360"/>
      </w:pPr>
      <w:rPr>
        <w:rFonts w:ascii="Wingdings" w:hAnsi="Wingdings" w:hint="default"/>
      </w:rPr>
    </w:lvl>
    <w:lvl w:ilvl="6" w:tplc="C30C331A" w:tentative="1">
      <w:start w:val="1"/>
      <w:numFmt w:val="bullet"/>
      <w:lvlText w:val=""/>
      <w:lvlJc w:val="left"/>
      <w:pPr>
        <w:ind w:left="5097" w:hanging="360"/>
      </w:pPr>
      <w:rPr>
        <w:rFonts w:ascii="Symbol" w:hAnsi="Symbol" w:hint="default"/>
      </w:rPr>
    </w:lvl>
    <w:lvl w:ilvl="7" w:tplc="F82C4552" w:tentative="1">
      <w:start w:val="1"/>
      <w:numFmt w:val="bullet"/>
      <w:lvlText w:val="o"/>
      <w:lvlJc w:val="left"/>
      <w:pPr>
        <w:ind w:left="5817" w:hanging="360"/>
      </w:pPr>
      <w:rPr>
        <w:rFonts w:ascii="Courier New" w:hAnsi="Courier New" w:cs="Courier New" w:hint="default"/>
      </w:rPr>
    </w:lvl>
    <w:lvl w:ilvl="8" w:tplc="A8CE9524" w:tentative="1">
      <w:start w:val="1"/>
      <w:numFmt w:val="bullet"/>
      <w:lvlText w:val=""/>
      <w:lvlJc w:val="left"/>
      <w:pPr>
        <w:ind w:left="6537" w:hanging="360"/>
      </w:pPr>
      <w:rPr>
        <w:rFonts w:ascii="Wingdings" w:hAnsi="Wingdings" w:hint="default"/>
      </w:rPr>
    </w:lvl>
  </w:abstractNum>
  <w:abstractNum w:abstractNumId="5" w15:restartNumberingAfterBreak="0">
    <w:nsid w:val="280870F2"/>
    <w:multiLevelType w:val="hybridMultilevel"/>
    <w:tmpl w:val="692664AC"/>
    <w:lvl w:ilvl="0" w:tplc="1B281A16">
      <w:start w:val="1"/>
      <w:numFmt w:val="bullet"/>
      <w:lvlText w:val=""/>
      <w:lvlJc w:val="left"/>
      <w:pPr>
        <w:tabs>
          <w:tab w:val="num" w:pos="720"/>
        </w:tabs>
        <w:ind w:left="720" w:hanging="360"/>
      </w:pPr>
      <w:rPr>
        <w:rFonts w:ascii="Symbol" w:hAnsi="Symbol" w:hint="default"/>
      </w:rPr>
    </w:lvl>
    <w:lvl w:ilvl="1" w:tplc="FF68DFDC" w:tentative="1">
      <w:start w:val="1"/>
      <w:numFmt w:val="bullet"/>
      <w:lvlText w:val="o"/>
      <w:lvlJc w:val="left"/>
      <w:pPr>
        <w:ind w:left="1440" w:hanging="360"/>
      </w:pPr>
      <w:rPr>
        <w:rFonts w:ascii="Courier New" w:hAnsi="Courier New" w:cs="Courier New" w:hint="default"/>
      </w:rPr>
    </w:lvl>
    <w:lvl w:ilvl="2" w:tplc="AA3C73EE" w:tentative="1">
      <w:start w:val="1"/>
      <w:numFmt w:val="bullet"/>
      <w:lvlText w:val=""/>
      <w:lvlJc w:val="left"/>
      <w:pPr>
        <w:ind w:left="2160" w:hanging="360"/>
      </w:pPr>
      <w:rPr>
        <w:rFonts w:ascii="Wingdings" w:hAnsi="Wingdings" w:hint="default"/>
      </w:rPr>
    </w:lvl>
    <w:lvl w:ilvl="3" w:tplc="CAE66116" w:tentative="1">
      <w:start w:val="1"/>
      <w:numFmt w:val="bullet"/>
      <w:lvlText w:val=""/>
      <w:lvlJc w:val="left"/>
      <w:pPr>
        <w:ind w:left="2880" w:hanging="360"/>
      </w:pPr>
      <w:rPr>
        <w:rFonts w:ascii="Symbol" w:hAnsi="Symbol" w:hint="default"/>
      </w:rPr>
    </w:lvl>
    <w:lvl w:ilvl="4" w:tplc="F70874F6" w:tentative="1">
      <w:start w:val="1"/>
      <w:numFmt w:val="bullet"/>
      <w:lvlText w:val="o"/>
      <w:lvlJc w:val="left"/>
      <w:pPr>
        <w:ind w:left="3600" w:hanging="360"/>
      </w:pPr>
      <w:rPr>
        <w:rFonts w:ascii="Courier New" w:hAnsi="Courier New" w:cs="Courier New" w:hint="default"/>
      </w:rPr>
    </w:lvl>
    <w:lvl w:ilvl="5" w:tplc="8746E90E" w:tentative="1">
      <w:start w:val="1"/>
      <w:numFmt w:val="bullet"/>
      <w:lvlText w:val=""/>
      <w:lvlJc w:val="left"/>
      <w:pPr>
        <w:ind w:left="4320" w:hanging="360"/>
      </w:pPr>
      <w:rPr>
        <w:rFonts w:ascii="Wingdings" w:hAnsi="Wingdings" w:hint="default"/>
      </w:rPr>
    </w:lvl>
    <w:lvl w:ilvl="6" w:tplc="700274CC" w:tentative="1">
      <w:start w:val="1"/>
      <w:numFmt w:val="bullet"/>
      <w:lvlText w:val=""/>
      <w:lvlJc w:val="left"/>
      <w:pPr>
        <w:ind w:left="5040" w:hanging="360"/>
      </w:pPr>
      <w:rPr>
        <w:rFonts w:ascii="Symbol" w:hAnsi="Symbol" w:hint="default"/>
      </w:rPr>
    </w:lvl>
    <w:lvl w:ilvl="7" w:tplc="18A845FC" w:tentative="1">
      <w:start w:val="1"/>
      <w:numFmt w:val="bullet"/>
      <w:lvlText w:val="o"/>
      <w:lvlJc w:val="left"/>
      <w:pPr>
        <w:ind w:left="5760" w:hanging="360"/>
      </w:pPr>
      <w:rPr>
        <w:rFonts w:ascii="Courier New" w:hAnsi="Courier New" w:cs="Courier New" w:hint="default"/>
      </w:rPr>
    </w:lvl>
    <w:lvl w:ilvl="8" w:tplc="247641AE" w:tentative="1">
      <w:start w:val="1"/>
      <w:numFmt w:val="bullet"/>
      <w:lvlText w:val=""/>
      <w:lvlJc w:val="left"/>
      <w:pPr>
        <w:ind w:left="6480" w:hanging="360"/>
      </w:pPr>
      <w:rPr>
        <w:rFonts w:ascii="Wingdings" w:hAnsi="Wingdings" w:hint="default"/>
      </w:rPr>
    </w:lvl>
  </w:abstractNum>
  <w:abstractNum w:abstractNumId="6" w15:restartNumberingAfterBreak="0">
    <w:nsid w:val="293513A6"/>
    <w:multiLevelType w:val="hybridMultilevel"/>
    <w:tmpl w:val="E6329190"/>
    <w:lvl w:ilvl="0" w:tplc="742298E2">
      <w:start w:val="1"/>
      <w:numFmt w:val="bullet"/>
      <w:lvlText w:val=""/>
      <w:lvlJc w:val="left"/>
      <w:pPr>
        <w:ind w:left="720" w:hanging="360"/>
      </w:pPr>
      <w:rPr>
        <w:rFonts w:ascii="Symbol" w:hAnsi="Symbol" w:hint="default"/>
      </w:rPr>
    </w:lvl>
    <w:lvl w:ilvl="1" w:tplc="871CDC1E">
      <w:start w:val="1"/>
      <w:numFmt w:val="bullet"/>
      <w:lvlText w:val="o"/>
      <w:lvlJc w:val="left"/>
      <w:pPr>
        <w:ind w:left="1440" w:hanging="360"/>
      </w:pPr>
      <w:rPr>
        <w:rFonts w:ascii="Courier New" w:hAnsi="Courier New" w:cs="Courier New" w:hint="default"/>
      </w:rPr>
    </w:lvl>
    <w:lvl w:ilvl="2" w:tplc="F744AD0A" w:tentative="1">
      <w:start w:val="1"/>
      <w:numFmt w:val="bullet"/>
      <w:lvlText w:val=""/>
      <w:lvlJc w:val="left"/>
      <w:pPr>
        <w:ind w:left="2160" w:hanging="360"/>
      </w:pPr>
      <w:rPr>
        <w:rFonts w:ascii="Wingdings" w:hAnsi="Wingdings" w:hint="default"/>
      </w:rPr>
    </w:lvl>
    <w:lvl w:ilvl="3" w:tplc="0E8A2464" w:tentative="1">
      <w:start w:val="1"/>
      <w:numFmt w:val="bullet"/>
      <w:lvlText w:val=""/>
      <w:lvlJc w:val="left"/>
      <w:pPr>
        <w:ind w:left="2880" w:hanging="360"/>
      </w:pPr>
      <w:rPr>
        <w:rFonts w:ascii="Symbol" w:hAnsi="Symbol" w:hint="default"/>
      </w:rPr>
    </w:lvl>
    <w:lvl w:ilvl="4" w:tplc="9B5C903C" w:tentative="1">
      <w:start w:val="1"/>
      <w:numFmt w:val="bullet"/>
      <w:lvlText w:val="o"/>
      <w:lvlJc w:val="left"/>
      <w:pPr>
        <w:ind w:left="3600" w:hanging="360"/>
      </w:pPr>
      <w:rPr>
        <w:rFonts w:ascii="Courier New" w:hAnsi="Courier New" w:cs="Courier New" w:hint="default"/>
      </w:rPr>
    </w:lvl>
    <w:lvl w:ilvl="5" w:tplc="B11E7E94" w:tentative="1">
      <w:start w:val="1"/>
      <w:numFmt w:val="bullet"/>
      <w:lvlText w:val=""/>
      <w:lvlJc w:val="left"/>
      <w:pPr>
        <w:ind w:left="4320" w:hanging="360"/>
      </w:pPr>
      <w:rPr>
        <w:rFonts w:ascii="Wingdings" w:hAnsi="Wingdings" w:hint="default"/>
      </w:rPr>
    </w:lvl>
    <w:lvl w:ilvl="6" w:tplc="89B8CFF0" w:tentative="1">
      <w:start w:val="1"/>
      <w:numFmt w:val="bullet"/>
      <w:lvlText w:val=""/>
      <w:lvlJc w:val="left"/>
      <w:pPr>
        <w:ind w:left="5040" w:hanging="360"/>
      </w:pPr>
      <w:rPr>
        <w:rFonts w:ascii="Symbol" w:hAnsi="Symbol" w:hint="default"/>
      </w:rPr>
    </w:lvl>
    <w:lvl w:ilvl="7" w:tplc="B7E091E2" w:tentative="1">
      <w:start w:val="1"/>
      <w:numFmt w:val="bullet"/>
      <w:lvlText w:val="o"/>
      <w:lvlJc w:val="left"/>
      <w:pPr>
        <w:ind w:left="5760" w:hanging="360"/>
      </w:pPr>
      <w:rPr>
        <w:rFonts w:ascii="Courier New" w:hAnsi="Courier New" w:cs="Courier New" w:hint="default"/>
      </w:rPr>
    </w:lvl>
    <w:lvl w:ilvl="8" w:tplc="F65EF8EA" w:tentative="1">
      <w:start w:val="1"/>
      <w:numFmt w:val="bullet"/>
      <w:lvlText w:val=""/>
      <w:lvlJc w:val="left"/>
      <w:pPr>
        <w:ind w:left="6480" w:hanging="360"/>
      </w:pPr>
      <w:rPr>
        <w:rFonts w:ascii="Wingdings" w:hAnsi="Wingdings" w:hint="default"/>
      </w:rPr>
    </w:lvl>
  </w:abstractNum>
  <w:abstractNum w:abstractNumId="7" w15:restartNumberingAfterBreak="0">
    <w:nsid w:val="30FB5CB1"/>
    <w:multiLevelType w:val="hybridMultilevel"/>
    <w:tmpl w:val="87F0994A"/>
    <w:lvl w:ilvl="0" w:tplc="7422A48E">
      <w:start w:val="1"/>
      <w:numFmt w:val="bullet"/>
      <w:lvlText w:val=""/>
      <w:lvlJc w:val="left"/>
      <w:pPr>
        <w:tabs>
          <w:tab w:val="num" w:pos="720"/>
        </w:tabs>
        <w:ind w:left="720" w:hanging="360"/>
      </w:pPr>
      <w:rPr>
        <w:rFonts w:ascii="Symbol" w:hAnsi="Symbol" w:hint="default"/>
      </w:rPr>
    </w:lvl>
    <w:lvl w:ilvl="1" w:tplc="81202F20" w:tentative="1">
      <w:start w:val="1"/>
      <w:numFmt w:val="bullet"/>
      <w:lvlText w:val="o"/>
      <w:lvlJc w:val="left"/>
      <w:pPr>
        <w:ind w:left="1440" w:hanging="360"/>
      </w:pPr>
      <w:rPr>
        <w:rFonts w:ascii="Courier New" w:hAnsi="Courier New" w:cs="Courier New" w:hint="default"/>
      </w:rPr>
    </w:lvl>
    <w:lvl w:ilvl="2" w:tplc="41607A4C" w:tentative="1">
      <w:start w:val="1"/>
      <w:numFmt w:val="bullet"/>
      <w:lvlText w:val=""/>
      <w:lvlJc w:val="left"/>
      <w:pPr>
        <w:ind w:left="2160" w:hanging="360"/>
      </w:pPr>
      <w:rPr>
        <w:rFonts w:ascii="Wingdings" w:hAnsi="Wingdings" w:hint="default"/>
      </w:rPr>
    </w:lvl>
    <w:lvl w:ilvl="3" w:tplc="42FC45C6" w:tentative="1">
      <w:start w:val="1"/>
      <w:numFmt w:val="bullet"/>
      <w:lvlText w:val=""/>
      <w:lvlJc w:val="left"/>
      <w:pPr>
        <w:ind w:left="2880" w:hanging="360"/>
      </w:pPr>
      <w:rPr>
        <w:rFonts w:ascii="Symbol" w:hAnsi="Symbol" w:hint="default"/>
      </w:rPr>
    </w:lvl>
    <w:lvl w:ilvl="4" w:tplc="1CF8D96A" w:tentative="1">
      <w:start w:val="1"/>
      <w:numFmt w:val="bullet"/>
      <w:lvlText w:val="o"/>
      <w:lvlJc w:val="left"/>
      <w:pPr>
        <w:ind w:left="3600" w:hanging="360"/>
      </w:pPr>
      <w:rPr>
        <w:rFonts w:ascii="Courier New" w:hAnsi="Courier New" w:cs="Courier New" w:hint="default"/>
      </w:rPr>
    </w:lvl>
    <w:lvl w:ilvl="5" w:tplc="55C6255E" w:tentative="1">
      <w:start w:val="1"/>
      <w:numFmt w:val="bullet"/>
      <w:lvlText w:val=""/>
      <w:lvlJc w:val="left"/>
      <w:pPr>
        <w:ind w:left="4320" w:hanging="360"/>
      </w:pPr>
      <w:rPr>
        <w:rFonts w:ascii="Wingdings" w:hAnsi="Wingdings" w:hint="default"/>
      </w:rPr>
    </w:lvl>
    <w:lvl w:ilvl="6" w:tplc="101E902C" w:tentative="1">
      <w:start w:val="1"/>
      <w:numFmt w:val="bullet"/>
      <w:lvlText w:val=""/>
      <w:lvlJc w:val="left"/>
      <w:pPr>
        <w:ind w:left="5040" w:hanging="360"/>
      </w:pPr>
      <w:rPr>
        <w:rFonts w:ascii="Symbol" w:hAnsi="Symbol" w:hint="default"/>
      </w:rPr>
    </w:lvl>
    <w:lvl w:ilvl="7" w:tplc="5F9C7706" w:tentative="1">
      <w:start w:val="1"/>
      <w:numFmt w:val="bullet"/>
      <w:lvlText w:val="o"/>
      <w:lvlJc w:val="left"/>
      <w:pPr>
        <w:ind w:left="5760" w:hanging="360"/>
      </w:pPr>
      <w:rPr>
        <w:rFonts w:ascii="Courier New" w:hAnsi="Courier New" w:cs="Courier New" w:hint="default"/>
      </w:rPr>
    </w:lvl>
    <w:lvl w:ilvl="8" w:tplc="7B226330" w:tentative="1">
      <w:start w:val="1"/>
      <w:numFmt w:val="bullet"/>
      <w:lvlText w:val=""/>
      <w:lvlJc w:val="left"/>
      <w:pPr>
        <w:ind w:left="6480" w:hanging="360"/>
      </w:pPr>
      <w:rPr>
        <w:rFonts w:ascii="Wingdings" w:hAnsi="Wingdings" w:hint="default"/>
      </w:rPr>
    </w:lvl>
  </w:abstractNum>
  <w:abstractNum w:abstractNumId="8" w15:restartNumberingAfterBreak="0">
    <w:nsid w:val="33A04B07"/>
    <w:multiLevelType w:val="hybridMultilevel"/>
    <w:tmpl w:val="FA74CAA6"/>
    <w:lvl w:ilvl="0" w:tplc="CC824126">
      <w:start w:val="1"/>
      <w:numFmt w:val="bullet"/>
      <w:lvlText w:val=""/>
      <w:lvlJc w:val="left"/>
      <w:pPr>
        <w:tabs>
          <w:tab w:val="num" w:pos="720"/>
        </w:tabs>
        <w:ind w:left="720" w:hanging="360"/>
      </w:pPr>
      <w:rPr>
        <w:rFonts w:ascii="Symbol" w:hAnsi="Symbol" w:hint="default"/>
      </w:rPr>
    </w:lvl>
    <w:lvl w:ilvl="1" w:tplc="DB0E2E4C" w:tentative="1">
      <w:start w:val="1"/>
      <w:numFmt w:val="bullet"/>
      <w:lvlText w:val="o"/>
      <w:lvlJc w:val="left"/>
      <w:pPr>
        <w:ind w:left="1440" w:hanging="360"/>
      </w:pPr>
      <w:rPr>
        <w:rFonts w:ascii="Courier New" w:hAnsi="Courier New" w:cs="Courier New" w:hint="default"/>
      </w:rPr>
    </w:lvl>
    <w:lvl w:ilvl="2" w:tplc="A6CEC680" w:tentative="1">
      <w:start w:val="1"/>
      <w:numFmt w:val="bullet"/>
      <w:lvlText w:val=""/>
      <w:lvlJc w:val="left"/>
      <w:pPr>
        <w:ind w:left="2160" w:hanging="360"/>
      </w:pPr>
      <w:rPr>
        <w:rFonts w:ascii="Wingdings" w:hAnsi="Wingdings" w:hint="default"/>
      </w:rPr>
    </w:lvl>
    <w:lvl w:ilvl="3" w:tplc="C3EE0C44" w:tentative="1">
      <w:start w:val="1"/>
      <w:numFmt w:val="bullet"/>
      <w:lvlText w:val=""/>
      <w:lvlJc w:val="left"/>
      <w:pPr>
        <w:ind w:left="2880" w:hanging="360"/>
      </w:pPr>
      <w:rPr>
        <w:rFonts w:ascii="Symbol" w:hAnsi="Symbol" w:hint="default"/>
      </w:rPr>
    </w:lvl>
    <w:lvl w:ilvl="4" w:tplc="F62699A4" w:tentative="1">
      <w:start w:val="1"/>
      <w:numFmt w:val="bullet"/>
      <w:lvlText w:val="o"/>
      <w:lvlJc w:val="left"/>
      <w:pPr>
        <w:ind w:left="3600" w:hanging="360"/>
      </w:pPr>
      <w:rPr>
        <w:rFonts w:ascii="Courier New" w:hAnsi="Courier New" w:cs="Courier New" w:hint="default"/>
      </w:rPr>
    </w:lvl>
    <w:lvl w:ilvl="5" w:tplc="D0D2ADDA" w:tentative="1">
      <w:start w:val="1"/>
      <w:numFmt w:val="bullet"/>
      <w:lvlText w:val=""/>
      <w:lvlJc w:val="left"/>
      <w:pPr>
        <w:ind w:left="4320" w:hanging="360"/>
      </w:pPr>
      <w:rPr>
        <w:rFonts w:ascii="Wingdings" w:hAnsi="Wingdings" w:hint="default"/>
      </w:rPr>
    </w:lvl>
    <w:lvl w:ilvl="6" w:tplc="F8BAA536" w:tentative="1">
      <w:start w:val="1"/>
      <w:numFmt w:val="bullet"/>
      <w:lvlText w:val=""/>
      <w:lvlJc w:val="left"/>
      <w:pPr>
        <w:ind w:left="5040" w:hanging="360"/>
      </w:pPr>
      <w:rPr>
        <w:rFonts w:ascii="Symbol" w:hAnsi="Symbol" w:hint="default"/>
      </w:rPr>
    </w:lvl>
    <w:lvl w:ilvl="7" w:tplc="77E2888C" w:tentative="1">
      <w:start w:val="1"/>
      <w:numFmt w:val="bullet"/>
      <w:lvlText w:val="o"/>
      <w:lvlJc w:val="left"/>
      <w:pPr>
        <w:ind w:left="5760" w:hanging="360"/>
      </w:pPr>
      <w:rPr>
        <w:rFonts w:ascii="Courier New" w:hAnsi="Courier New" w:cs="Courier New" w:hint="default"/>
      </w:rPr>
    </w:lvl>
    <w:lvl w:ilvl="8" w:tplc="F62C9286" w:tentative="1">
      <w:start w:val="1"/>
      <w:numFmt w:val="bullet"/>
      <w:lvlText w:val=""/>
      <w:lvlJc w:val="left"/>
      <w:pPr>
        <w:ind w:left="6480" w:hanging="360"/>
      </w:pPr>
      <w:rPr>
        <w:rFonts w:ascii="Wingdings" w:hAnsi="Wingdings" w:hint="default"/>
      </w:rPr>
    </w:lvl>
  </w:abstractNum>
  <w:abstractNum w:abstractNumId="9" w15:restartNumberingAfterBreak="0">
    <w:nsid w:val="35FB2B36"/>
    <w:multiLevelType w:val="hybridMultilevel"/>
    <w:tmpl w:val="CCAC8340"/>
    <w:lvl w:ilvl="0" w:tplc="38965CD8">
      <w:start w:val="1"/>
      <w:numFmt w:val="bullet"/>
      <w:lvlText w:val=""/>
      <w:lvlJc w:val="left"/>
      <w:pPr>
        <w:ind w:left="720" w:hanging="360"/>
      </w:pPr>
      <w:rPr>
        <w:rFonts w:ascii="Symbol" w:hAnsi="Symbol" w:hint="default"/>
      </w:rPr>
    </w:lvl>
    <w:lvl w:ilvl="1" w:tplc="3822F196" w:tentative="1">
      <w:start w:val="1"/>
      <w:numFmt w:val="bullet"/>
      <w:lvlText w:val="o"/>
      <w:lvlJc w:val="left"/>
      <w:pPr>
        <w:ind w:left="1440" w:hanging="360"/>
      </w:pPr>
      <w:rPr>
        <w:rFonts w:ascii="Courier New" w:hAnsi="Courier New" w:cs="Courier New" w:hint="default"/>
      </w:rPr>
    </w:lvl>
    <w:lvl w:ilvl="2" w:tplc="8BC23764" w:tentative="1">
      <w:start w:val="1"/>
      <w:numFmt w:val="bullet"/>
      <w:lvlText w:val=""/>
      <w:lvlJc w:val="left"/>
      <w:pPr>
        <w:ind w:left="2160" w:hanging="360"/>
      </w:pPr>
      <w:rPr>
        <w:rFonts w:ascii="Wingdings" w:hAnsi="Wingdings" w:hint="default"/>
      </w:rPr>
    </w:lvl>
    <w:lvl w:ilvl="3" w:tplc="5E86C25C" w:tentative="1">
      <w:start w:val="1"/>
      <w:numFmt w:val="bullet"/>
      <w:lvlText w:val=""/>
      <w:lvlJc w:val="left"/>
      <w:pPr>
        <w:ind w:left="2880" w:hanging="360"/>
      </w:pPr>
      <w:rPr>
        <w:rFonts w:ascii="Symbol" w:hAnsi="Symbol" w:hint="default"/>
      </w:rPr>
    </w:lvl>
    <w:lvl w:ilvl="4" w:tplc="D944A496" w:tentative="1">
      <w:start w:val="1"/>
      <w:numFmt w:val="bullet"/>
      <w:lvlText w:val="o"/>
      <w:lvlJc w:val="left"/>
      <w:pPr>
        <w:ind w:left="3600" w:hanging="360"/>
      </w:pPr>
      <w:rPr>
        <w:rFonts w:ascii="Courier New" w:hAnsi="Courier New" w:cs="Courier New" w:hint="default"/>
      </w:rPr>
    </w:lvl>
    <w:lvl w:ilvl="5" w:tplc="BC1E6A7E" w:tentative="1">
      <w:start w:val="1"/>
      <w:numFmt w:val="bullet"/>
      <w:lvlText w:val=""/>
      <w:lvlJc w:val="left"/>
      <w:pPr>
        <w:ind w:left="4320" w:hanging="360"/>
      </w:pPr>
      <w:rPr>
        <w:rFonts w:ascii="Wingdings" w:hAnsi="Wingdings" w:hint="default"/>
      </w:rPr>
    </w:lvl>
    <w:lvl w:ilvl="6" w:tplc="F8CC2BFC" w:tentative="1">
      <w:start w:val="1"/>
      <w:numFmt w:val="bullet"/>
      <w:lvlText w:val=""/>
      <w:lvlJc w:val="left"/>
      <w:pPr>
        <w:ind w:left="5040" w:hanging="360"/>
      </w:pPr>
      <w:rPr>
        <w:rFonts w:ascii="Symbol" w:hAnsi="Symbol" w:hint="default"/>
      </w:rPr>
    </w:lvl>
    <w:lvl w:ilvl="7" w:tplc="D72E8E3A" w:tentative="1">
      <w:start w:val="1"/>
      <w:numFmt w:val="bullet"/>
      <w:lvlText w:val="o"/>
      <w:lvlJc w:val="left"/>
      <w:pPr>
        <w:ind w:left="5760" w:hanging="360"/>
      </w:pPr>
      <w:rPr>
        <w:rFonts w:ascii="Courier New" w:hAnsi="Courier New" w:cs="Courier New" w:hint="default"/>
      </w:rPr>
    </w:lvl>
    <w:lvl w:ilvl="8" w:tplc="DDA0EABC" w:tentative="1">
      <w:start w:val="1"/>
      <w:numFmt w:val="bullet"/>
      <w:lvlText w:val=""/>
      <w:lvlJc w:val="left"/>
      <w:pPr>
        <w:ind w:left="6480" w:hanging="360"/>
      </w:pPr>
      <w:rPr>
        <w:rFonts w:ascii="Wingdings" w:hAnsi="Wingdings" w:hint="default"/>
      </w:rPr>
    </w:lvl>
  </w:abstractNum>
  <w:abstractNum w:abstractNumId="10" w15:restartNumberingAfterBreak="0">
    <w:nsid w:val="41BC782D"/>
    <w:multiLevelType w:val="hybridMultilevel"/>
    <w:tmpl w:val="714A80BC"/>
    <w:lvl w:ilvl="0" w:tplc="BFAA85D2">
      <w:start w:val="1"/>
      <w:numFmt w:val="bullet"/>
      <w:lvlText w:val=""/>
      <w:lvlJc w:val="left"/>
      <w:pPr>
        <w:ind w:left="720" w:hanging="360"/>
      </w:pPr>
      <w:rPr>
        <w:rFonts w:ascii="Symbol" w:hAnsi="Symbol" w:hint="default"/>
      </w:rPr>
    </w:lvl>
    <w:lvl w:ilvl="1" w:tplc="2A34600A" w:tentative="1">
      <w:start w:val="1"/>
      <w:numFmt w:val="bullet"/>
      <w:lvlText w:val="o"/>
      <w:lvlJc w:val="left"/>
      <w:pPr>
        <w:ind w:left="1440" w:hanging="360"/>
      </w:pPr>
      <w:rPr>
        <w:rFonts w:ascii="Courier New" w:hAnsi="Courier New" w:cs="Courier New" w:hint="default"/>
      </w:rPr>
    </w:lvl>
    <w:lvl w:ilvl="2" w:tplc="D93EBCB2" w:tentative="1">
      <w:start w:val="1"/>
      <w:numFmt w:val="bullet"/>
      <w:lvlText w:val=""/>
      <w:lvlJc w:val="left"/>
      <w:pPr>
        <w:ind w:left="2160" w:hanging="360"/>
      </w:pPr>
      <w:rPr>
        <w:rFonts w:ascii="Wingdings" w:hAnsi="Wingdings" w:hint="default"/>
      </w:rPr>
    </w:lvl>
    <w:lvl w:ilvl="3" w:tplc="82AA3068" w:tentative="1">
      <w:start w:val="1"/>
      <w:numFmt w:val="bullet"/>
      <w:lvlText w:val=""/>
      <w:lvlJc w:val="left"/>
      <w:pPr>
        <w:ind w:left="2880" w:hanging="360"/>
      </w:pPr>
      <w:rPr>
        <w:rFonts w:ascii="Symbol" w:hAnsi="Symbol" w:hint="default"/>
      </w:rPr>
    </w:lvl>
    <w:lvl w:ilvl="4" w:tplc="53D458B2" w:tentative="1">
      <w:start w:val="1"/>
      <w:numFmt w:val="bullet"/>
      <w:lvlText w:val="o"/>
      <w:lvlJc w:val="left"/>
      <w:pPr>
        <w:ind w:left="3600" w:hanging="360"/>
      </w:pPr>
      <w:rPr>
        <w:rFonts w:ascii="Courier New" w:hAnsi="Courier New" w:cs="Courier New" w:hint="default"/>
      </w:rPr>
    </w:lvl>
    <w:lvl w:ilvl="5" w:tplc="1130CB06" w:tentative="1">
      <w:start w:val="1"/>
      <w:numFmt w:val="bullet"/>
      <w:lvlText w:val=""/>
      <w:lvlJc w:val="left"/>
      <w:pPr>
        <w:ind w:left="4320" w:hanging="360"/>
      </w:pPr>
      <w:rPr>
        <w:rFonts w:ascii="Wingdings" w:hAnsi="Wingdings" w:hint="default"/>
      </w:rPr>
    </w:lvl>
    <w:lvl w:ilvl="6" w:tplc="4322F6CA" w:tentative="1">
      <w:start w:val="1"/>
      <w:numFmt w:val="bullet"/>
      <w:lvlText w:val=""/>
      <w:lvlJc w:val="left"/>
      <w:pPr>
        <w:ind w:left="5040" w:hanging="360"/>
      </w:pPr>
      <w:rPr>
        <w:rFonts w:ascii="Symbol" w:hAnsi="Symbol" w:hint="default"/>
      </w:rPr>
    </w:lvl>
    <w:lvl w:ilvl="7" w:tplc="2FF8BC76" w:tentative="1">
      <w:start w:val="1"/>
      <w:numFmt w:val="bullet"/>
      <w:lvlText w:val="o"/>
      <w:lvlJc w:val="left"/>
      <w:pPr>
        <w:ind w:left="5760" w:hanging="360"/>
      </w:pPr>
      <w:rPr>
        <w:rFonts w:ascii="Courier New" w:hAnsi="Courier New" w:cs="Courier New" w:hint="default"/>
      </w:rPr>
    </w:lvl>
    <w:lvl w:ilvl="8" w:tplc="799A7FDA" w:tentative="1">
      <w:start w:val="1"/>
      <w:numFmt w:val="bullet"/>
      <w:lvlText w:val=""/>
      <w:lvlJc w:val="left"/>
      <w:pPr>
        <w:ind w:left="6480" w:hanging="360"/>
      </w:pPr>
      <w:rPr>
        <w:rFonts w:ascii="Wingdings" w:hAnsi="Wingdings" w:hint="default"/>
      </w:rPr>
    </w:lvl>
  </w:abstractNum>
  <w:abstractNum w:abstractNumId="11" w15:restartNumberingAfterBreak="0">
    <w:nsid w:val="447A39B4"/>
    <w:multiLevelType w:val="hybridMultilevel"/>
    <w:tmpl w:val="FE50D32A"/>
    <w:lvl w:ilvl="0" w:tplc="E9867394">
      <w:start w:val="1"/>
      <w:numFmt w:val="bullet"/>
      <w:lvlText w:val=""/>
      <w:lvlJc w:val="left"/>
      <w:pPr>
        <w:tabs>
          <w:tab w:val="num" w:pos="720"/>
        </w:tabs>
        <w:ind w:left="720" w:hanging="360"/>
      </w:pPr>
      <w:rPr>
        <w:rFonts w:ascii="Symbol" w:hAnsi="Symbol" w:hint="default"/>
      </w:rPr>
    </w:lvl>
    <w:lvl w:ilvl="1" w:tplc="553C4464" w:tentative="1">
      <w:start w:val="1"/>
      <w:numFmt w:val="bullet"/>
      <w:lvlText w:val="o"/>
      <w:lvlJc w:val="left"/>
      <w:pPr>
        <w:ind w:left="1440" w:hanging="360"/>
      </w:pPr>
      <w:rPr>
        <w:rFonts w:ascii="Courier New" w:hAnsi="Courier New" w:cs="Courier New" w:hint="default"/>
      </w:rPr>
    </w:lvl>
    <w:lvl w:ilvl="2" w:tplc="0AA22676" w:tentative="1">
      <w:start w:val="1"/>
      <w:numFmt w:val="bullet"/>
      <w:lvlText w:val=""/>
      <w:lvlJc w:val="left"/>
      <w:pPr>
        <w:ind w:left="2160" w:hanging="360"/>
      </w:pPr>
      <w:rPr>
        <w:rFonts w:ascii="Wingdings" w:hAnsi="Wingdings" w:hint="default"/>
      </w:rPr>
    </w:lvl>
    <w:lvl w:ilvl="3" w:tplc="FA6E0662" w:tentative="1">
      <w:start w:val="1"/>
      <w:numFmt w:val="bullet"/>
      <w:lvlText w:val=""/>
      <w:lvlJc w:val="left"/>
      <w:pPr>
        <w:ind w:left="2880" w:hanging="360"/>
      </w:pPr>
      <w:rPr>
        <w:rFonts w:ascii="Symbol" w:hAnsi="Symbol" w:hint="default"/>
      </w:rPr>
    </w:lvl>
    <w:lvl w:ilvl="4" w:tplc="3A38D62E" w:tentative="1">
      <w:start w:val="1"/>
      <w:numFmt w:val="bullet"/>
      <w:lvlText w:val="o"/>
      <w:lvlJc w:val="left"/>
      <w:pPr>
        <w:ind w:left="3600" w:hanging="360"/>
      </w:pPr>
      <w:rPr>
        <w:rFonts w:ascii="Courier New" w:hAnsi="Courier New" w:cs="Courier New" w:hint="default"/>
      </w:rPr>
    </w:lvl>
    <w:lvl w:ilvl="5" w:tplc="4D32CF38" w:tentative="1">
      <w:start w:val="1"/>
      <w:numFmt w:val="bullet"/>
      <w:lvlText w:val=""/>
      <w:lvlJc w:val="left"/>
      <w:pPr>
        <w:ind w:left="4320" w:hanging="360"/>
      </w:pPr>
      <w:rPr>
        <w:rFonts w:ascii="Wingdings" w:hAnsi="Wingdings" w:hint="default"/>
      </w:rPr>
    </w:lvl>
    <w:lvl w:ilvl="6" w:tplc="1FAA464C" w:tentative="1">
      <w:start w:val="1"/>
      <w:numFmt w:val="bullet"/>
      <w:lvlText w:val=""/>
      <w:lvlJc w:val="left"/>
      <w:pPr>
        <w:ind w:left="5040" w:hanging="360"/>
      </w:pPr>
      <w:rPr>
        <w:rFonts w:ascii="Symbol" w:hAnsi="Symbol" w:hint="default"/>
      </w:rPr>
    </w:lvl>
    <w:lvl w:ilvl="7" w:tplc="2D02FA08" w:tentative="1">
      <w:start w:val="1"/>
      <w:numFmt w:val="bullet"/>
      <w:lvlText w:val="o"/>
      <w:lvlJc w:val="left"/>
      <w:pPr>
        <w:ind w:left="5760" w:hanging="360"/>
      </w:pPr>
      <w:rPr>
        <w:rFonts w:ascii="Courier New" w:hAnsi="Courier New" w:cs="Courier New" w:hint="default"/>
      </w:rPr>
    </w:lvl>
    <w:lvl w:ilvl="8" w:tplc="CD46A928" w:tentative="1">
      <w:start w:val="1"/>
      <w:numFmt w:val="bullet"/>
      <w:lvlText w:val=""/>
      <w:lvlJc w:val="left"/>
      <w:pPr>
        <w:ind w:left="6480" w:hanging="360"/>
      </w:pPr>
      <w:rPr>
        <w:rFonts w:ascii="Wingdings" w:hAnsi="Wingdings" w:hint="default"/>
      </w:rPr>
    </w:lvl>
  </w:abstractNum>
  <w:abstractNum w:abstractNumId="12" w15:restartNumberingAfterBreak="0">
    <w:nsid w:val="491B5715"/>
    <w:multiLevelType w:val="hybridMultilevel"/>
    <w:tmpl w:val="2EEA12FE"/>
    <w:lvl w:ilvl="0" w:tplc="E644702A">
      <w:start w:val="1"/>
      <w:numFmt w:val="bullet"/>
      <w:lvlText w:val=""/>
      <w:lvlJc w:val="left"/>
      <w:pPr>
        <w:ind w:left="720" w:hanging="360"/>
      </w:pPr>
      <w:rPr>
        <w:rFonts w:ascii="Symbol" w:hAnsi="Symbol" w:hint="default"/>
      </w:rPr>
    </w:lvl>
    <w:lvl w:ilvl="1" w:tplc="9724CFF0" w:tentative="1">
      <w:start w:val="1"/>
      <w:numFmt w:val="bullet"/>
      <w:lvlText w:val="o"/>
      <w:lvlJc w:val="left"/>
      <w:pPr>
        <w:ind w:left="1440" w:hanging="360"/>
      </w:pPr>
      <w:rPr>
        <w:rFonts w:ascii="Courier New" w:hAnsi="Courier New" w:cs="Courier New" w:hint="default"/>
      </w:rPr>
    </w:lvl>
    <w:lvl w:ilvl="2" w:tplc="C610D5B8" w:tentative="1">
      <w:start w:val="1"/>
      <w:numFmt w:val="bullet"/>
      <w:lvlText w:val=""/>
      <w:lvlJc w:val="left"/>
      <w:pPr>
        <w:ind w:left="2160" w:hanging="360"/>
      </w:pPr>
      <w:rPr>
        <w:rFonts w:ascii="Wingdings" w:hAnsi="Wingdings" w:hint="default"/>
      </w:rPr>
    </w:lvl>
    <w:lvl w:ilvl="3" w:tplc="7F9AA4EC" w:tentative="1">
      <w:start w:val="1"/>
      <w:numFmt w:val="bullet"/>
      <w:lvlText w:val=""/>
      <w:lvlJc w:val="left"/>
      <w:pPr>
        <w:ind w:left="2880" w:hanging="360"/>
      </w:pPr>
      <w:rPr>
        <w:rFonts w:ascii="Symbol" w:hAnsi="Symbol" w:hint="default"/>
      </w:rPr>
    </w:lvl>
    <w:lvl w:ilvl="4" w:tplc="77E4C1C8" w:tentative="1">
      <w:start w:val="1"/>
      <w:numFmt w:val="bullet"/>
      <w:lvlText w:val="o"/>
      <w:lvlJc w:val="left"/>
      <w:pPr>
        <w:ind w:left="3600" w:hanging="360"/>
      </w:pPr>
      <w:rPr>
        <w:rFonts w:ascii="Courier New" w:hAnsi="Courier New" w:cs="Courier New" w:hint="default"/>
      </w:rPr>
    </w:lvl>
    <w:lvl w:ilvl="5" w:tplc="A1164B80" w:tentative="1">
      <w:start w:val="1"/>
      <w:numFmt w:val="bullet"/>
      <w:lvlText w:val=""/>
      <w:lvlJc w:val="left"/>
      <w:pPr>
        <w:ind w:left="4320" w:hanging="360"/>
      </w:pPr>
      <w:rPr>
        <w:rFonts w:ascii="Wingdings" w:hAnsi="Wingdings" w:hint="default"/>
      </w:rPr>
    </w:lvl>
    <w:lvl w:ilvl="6" w:tplc="EC5634A8" w:tentative="1">
      <w:start w:val="1"/>
      <w:numFmt w:val="bullet"/>
      <w:lvlText w:val=""/>
      <w:lvlJc w:val="left"/>
      <w:pPr>
        <w:ind w:left="5040" w:hanging="360"/>
      </w:pPr>
      <w:rPr>
        <w:rFonts w:ascii="Symbol" w:hAnsi="Symbol" w:hint="default"/>
      </w:rPr>
    </w:lvl>
    <w:lvl w:ilvl="7" w:tplc="736C63E0" w:tentative="1">
      <w:start w:val="1"/>
      <w:numFmt w:val="bullet"/>
      <w:lvlText w:val="o"/>
      <w:lvlJc w:val="left"/>
      <w:pPr>
        <w:ind w:left="5760" w:hanging="360"/>
      </w:pPr>
      <w:rPr>
        <w:rFonts w:ascii="Courier New" w:hAnsi="Courier New" w:cs="Courier New" w:hint="default"/>
      </w:rPr>
    </w:lvl>
    <w:lvl w:ilvl="8" w:tplc="E0B04BC4" w:tentative="1">
      <w:start w:val="1"/>
      <w:numFmt w:val="bullet"/>
      <w:lvlText w:val=""/>
      <w:lvlJc w:val="left"/>
      <w:pPr>
        <w:ind w:left="6480" w:hanging="360"/>
      </w:pPr>
      <w:rPr>
        <w:rFonts w:ascii="Wingdings" w:hAnsi="Wingdings" w:hint="default"/>
      </w:rPr>
    </w:lvl>
  </w:abstractNum>
  <w:abstractNum w:abstractNumId="13" w15:restartNumberingAfterBreak="0">
    <w:nsid w:val="4A3D41F2"/>
    <w:multiLevelType w:val="hybridMultilevel"/>
    <w:tmpl w:val="26CA63CA"/>
    <w:lvl w:ilvl="0" w:tplc="0A4C4A5E">
      <w:start w:val="1"/>
      <w:numFmt w:val="bullet"/>
      <w:lvlText w:val=""/>
      <w:lvlJc w:val="left"/>
      <w:pPr>
        <w:tabs>
          <w:tab w:val="num" w:pos="720"/>
        </w:tabs>
        <w:ind w:left="720" w:hanging="360"/>
      </w:pPr>
      <w:rPr>
        <w:rFonts w:ascii="Symbol" w:hAnsi="Symbol" w:hint="default"/>
      </w:rPr>
    </w:lvl>
    <w:lvl w:ilvl="1" w:tplc="8146E8FA" w:tentative="1">
      <w:start w:val="1"/>
      <w:numFmt w:val="bullet"/>
      <w:lvlText w:val="o"/>
      <w:lvlJc w:val="left"/>
      <w:pPr>
        <w:ind w:left="1440" w:hanging="360"/>
      </w:pPr>
      <w:rPr>
        <w:rFonts w:ascii="Courier New" w:hAnsi="Courier New" w:cs="Courier New" w:hint="default"/>
      </w:rPr>
    </w:lvl>
    <w:lvl w:ilvl="2" w:tplc="3F6800EA" w:tentative="1">
      <w:start w:val="1"/>
      <w:numFmt w:val="bullet"/>
      <w:lvlText w:val=""/>
      <w:lvlJc w:val="left"/>
      <w:pPr>
        <w:ind w:left="2160" w:hanging="360"/>
      </w:pPr>
      <w:rPr>
        <w:rFonts w:ascii="Wingdings" w:hAnsi="Wingdings" w:hint="default"/>
      </w:rPr>
    </w:lvl>
    <w:lvl w:ilvl="3" w:tplc="64242966" w:tentative="1">
      <w:start w:val="1"/>
      <w:numFmt w:val="bullet"/>
      <w:lvlText w:val=""/>
      <w:lvlJc w:val="left"/>
      <w:pPr>
        <w:ind w:left="2880" w:hanging="360"/>
      </w:pPr>
      <w:rPr>
        <w:rFonts w:ascii="Symbol" w:hAnsi="Symbol" w:hint="default"/>
      </w:rPr>
    </w:lvl>
    <w:lvl w:ilvl="4" w:tplc="A7A0500E" w:tentative="1">
      <w:start w:val="1"/>
      <w:numFmt w:val="bullet"/>
      <w:lvlText w:val="o"/>
      <w:lvlJc w:val="left"/>
      <w:pPr>
        <w:ind w:left="3600" w:hanging="360"/>
      </w:pPr>
      <w:rPr>
        <w:rFonts w:ascii="Courier New" w:hAnsi="Courier New" w:cs="Courier New" w:hint="default"/>
      </w:rPr>
    </w:lvl>
    <w:lvl w:ilvl="5" w:tplc="96EEB5D4" w:tentative="1">
      <w:start w:val="1"/>
      <w:numFmt w:val="bullet"/>
      <w:lvlText w:val=""/>
      <w:lvlJc w:val="left"/>
      <w:pPr>
        <w:ind w:left="4320" w:hanging="360"/>
      </w:pPr>
      <w:rPr>
        <w:rFonts w:ascii="Wingdings" w:hAnsi="Wingdings" w:hint="default"/>
      </w:rPr>
    </w:lvl>
    <w:lvl w:ilvl="6" w:tplc="F95830D2" w:tentative="1">
      <w:start w:val="1"/>
      <w:numFmt w:val="bullet"/>
      <w:lvlText w:val=""/>
      <w:lvlJc w:val="left"/>
      <w:pPr>
        <w:ind w:left="5040" w:hanging="360"/>
      </w:pPr>
      <w:rPr>
        <w:rFonts w:ascii="Symbol" w:hAnsi="Symbol" w:hint="default"/>
      </w:rPr>
    </w:lvl>
    <w:lvl w:ilvl="7" w:tplc="6602B574" w:tentative="1">
      <w:start w:val="1"/>
      <w:numFmt w:val="bullet"/>
      <w:lvlText w:val="o"/>
      <w:lvlJc w:val="left"/>
      <w:pPr>
        <w:ind w:left="5760" w:hanging="360"/>
      </w:pPr>
      <w:rPr>
        <w:rFonts w:ascii="Courier New" w:hAnsi="Courier New" w:cs="Courier New" w:hint="default"/>
      </w:rPr>
    </w:lvl>
    <w:lvl w:ilvl="8" w:tplc="ACD87B4A" w:tentative="1">
      <w:start w:val="1"/>
      <w:numFmt w:val="bullet"/>
      <w:lvlText w:val=""/>
      <w:lvlJc w:val="left"/>
      <w:pPr>
        <w:ind w:left="6480" w:hanging="360"/>
      </w:pPr>
      <w:rPr>
        <w:rFonts w:ascii="Wingdings" w:hAnsi="Wingdings" w:hint="default"/>
      </w:rPr>
    </w:lvl>
  </w:abstractNum>
  <w:abstractNum w:abstractNumId="14" w15:restartNumberingAfterBreak="0">
    <w:nsid w:val="50686472"/>
    <w:multiLevelType w:val="hybridMultilevel"/>
    <w:tmpl w:val="588A2304"/>
    <w:lvl w:ilvl="0" w:tplc="270ED0DA">
      <w:start w:val="1"/>
      <w:numFmt w:val="bullet"/>
      <w:lvlText w:val=""/>
      <w:lvlJc w:val="left"/>
      <w:pPr>
        <w:tabs>
          <w:tab w:val="num" w:pos="720"/>
        </w:tabs>
        <w:ind w:left="720" w:hanging="360"/>
      </w:pPr>
      <w:rPr>
        <w:rFonts w:ascii="Symbol" w:hAnsi="Symbol" w:hint="default"/>
      </w:rPr>
    </w:lvl>
    <w:lvl w:ilvl="1" w:tplc="EEC6DA60" w:tentative="1">
      <w:start w:val="1"/>
      <w:numFmt w:val="bullet"/>
      <w:lvlText w:val="o"/>
      <w:lvlJc w:val="left"/>
      <w:pPr>
        <w:ind w:left="1440" w:hanging="360"/>
      </w:pPr>
      <w:rPr>
        <w:rFonts w:ascii="Courier New" w:hAnsi="Courier New" w:cs="Courier New" w:hint="default"/>
      </w:rPr>
    </w:lvl>
    <w:lvl w:ilvl="2" w:tplc="1562B190" w:tentative="1">
      <w:start w:val="1"/>
      <w:numFmt w:val="bullet"/>
      <w:lvlText w:val=""/>
      <w:lvlJc w:val="left"/>
      <w:pPr>
        <w:ind w:left="2160" w:hanging="360"/>
      </w:pPr>
      <w:rPr>
        <w:rFonts w:ascii="Wingdings" w:hAnsi="Wingdings" w:hint="default"/>
      </w:rPr>
    </w:lvl>
    <w:lvl w:ilvl="3" w:tplc="78CE0238" w:tentative="1">
      <w:start w:val="1"/>
      <w:numFmt w:val="bullet"/>
      <w:lvlText w:val=""/>
      <w:lvlJc w:val="left"/>
      <w:pPr>
        <w:ind w:left="2880" w:hanging="360"/>
      </w:pPr>
      <w:rPr>
        <w:rFonts w:ascii="Symbol" w:hAnsi="Symbol" w:hint="default"/>
      </w:rPr>
    </w:lvl>
    <w:lvl w:ilvl="4" w:tplc="7F8A4E76" w:tentative="1">
      <w:start w:val="1"/>
      <w:numFmt w:val="bullet"/>
      <w:lvlText w:val="o"/>
      <w:lvlJc w:val="left"/>
      <w:pPr>
        <w:ind w:left="3600" w:hanging="360"/>
      </w:pPr>
      <w:rPr>
        <w:rFonts w:ascii="Courier New" w:hAnsi="Courier New" w:cs="Courier New" w:hint="default"/>
      </w:rPr>
    </w:lvl>
    <w:lvl w:ilvl="5" w:tplc="9E56F42C" w:tentative="1">
      <w:start w:val="1"/>
      <w:numFmt w:val="bullet"/>
      <w:lvlText w:val=""/>
      <w:lvlJc w:val="left"/>
      <w:pPr>
        <w:ind w:left="4320" w:hanging="360"/>
      </w:pPr>
      <w:rPr>
        <w:rFonts w:ascii="Wingdings" w:hAnsi="Wingdings" w:hint="default"/>
      </w:rPr>
    </w:lvl>
    <w:lvl w:ilvl="6" w:tplc="E9029D18" w:tentative="1">
      <w:start w:val="1"/>
      <w:numFmt w:val="bullet"/>
      <w:lvlText w:val=""/>
      <w:lvlJc w:val="left"/>
      <w:pPr>
        <w:ind w:left="5040" w:hanging="360"/>
      </w:pPr>
      <w:rPr>
        <w:rFonts w:ascii="Symbol" w:hAnsi="Symbol" w:hint="default"/>
      </w:rPr>
    </w:lvl>
    <w:lvl w:ilvl="7" w:tplc="2E1649F4" w:tentative="1">
      <w:start w:val="1"/>
      <w:numFmt w:val="bullet"/>
      <w:lvlText w:val="o"/>
      <w:lvlJc w:val="left"/>
      <w:pPr>
        <w:ind w:left="5760" w:hanging="360"/>
      </w:pPr>
      <w:rPr>
        <w:rFonts w:ascii="Courier New" w:hAnsi="Courier New" w:cs="Courier New" w:hint="default"/>
      </w:rPr>
    </w:lvl>
    <w:lvl w:ilvl="8" w:tplc="9A0C48EC" w:tentative="1">
      <w:start w:val="1"/>
      <w:numFmt w:val="bullet"/>
      <w:lvlText w:val=""/>
      <w:lvlJc w:val="left"/>
      <w:pPr>
        <w:ind w:left="6480" w:hanging="360"/>
      </w:pPr>
      <w:rPr>
        <w:rFonts w:ascii="Wingdings" w:hAnsi="Wingdings" w:hint="default"/>
      </w:rPr>
    </w:lvl>
  </w:abstractNum>
  <w:abstractNum w:abstractNumId="15" w15:restartNumberingAfterBreak="0">
    <w:nsid w:val="59C238F8"/>
    <w:multiLevelType w:val="hybridMultilevel"/>
    <w:tmpl w:val="0F78B69A"/>
    <w:lvl w:ilvl="0" w:tplc="328EBAC2">
      <w:start w:val="1"/>
      <w:numFmt w:val="decimal"/>
      <w:lvlText w:val="(%1)"/>
      <w:lvlJc w:val="left"/>
      <w:pPr>
        <w:ind w:left="758" w:hanging="398"/>
      </w:pPr>
      <w:rPr>
        <w:rFonts w:hint="default"/>
      </w:rPr>
    </w:lvl>
    <w:lvl w:ilvl="1" w:tplc="4EA21D90" w:tentative="1">
      <w:start w:val="1"/>
      <w:numFmt w:val="lowerLetter"/>
      <w:lvlText w:val="%2."/>
      <w:lvlJc w:val="left"/>
      <w:pPr>
        <w:ind w:left="1440" w:hanging="360"/>
      </w:pPr>
    </w:lvl>
    <w:lvl w:ilvl="2" w:tplc="7B9CABAC" w:tentative="1">
      <w:start w:val="1"/>
      <w:numFmt w:val="lowerRoman"/>
      <w:lvlText w:val="%3."/>
      <w:lvlJc w:val="right"/>
      <w:pPr>
        <w:ind w:left="2160" w:hanging="180"/>
      </w:pPr>
    </w:lvl>
    <w:lvl w:ilvl="3" w:tplc="6E06705E" w:tentative="1">
      <w:start w:val="1"/>
      <w:numFmt w:val="decimal"/>
      <w:lvlText w:val="%4."/>
      <w:lvlJc w:val="left"/>
      <w:pPr>
        <w:ind w:left="2880" w:hanging="360"/>
      </w:pPr>
    </w:lvl>
    <w:lvl w:ilvl="4" w:tplc="25F6C894" w:tentative="1">
      <w:start w:val="1"/>
      <w:numFmt w:val="lowerLetter"/>
      <w:lvlText w:val="%5."/>
      <w:lvlJc w:val="left"/>
      <w:pPr>
        <w:ind w:left="3600" w:hanging="360"/>
      </w:pPr>
    </w:lvl>
    <w:lvl w:ilvl="5" w:tplc="7E4CA78C" w:tentative="1">
      <w:start w:val="1"/>
      <w:numFmt w:val="lowerRoman"/>
      <w:lvlText w:val="%6."/>
      <w:lvlJc w:val="right"/>
      <w:pPr>
        <w:ind w:left="4320" w:hanging="180"/>
      </w:pPr>
    </w:lvl>
    <w:lvl w:ilvl="6" w:tplc="56324F2E" w:tentative="1">
      <w:start w:val="1"/>
      <w:numFmt w:val="decimal"/>
      <w:lvlText w:val="%7."/>
      <w:lvlJc w:val="left"/>
      <w:pPr>
        <w:ind w:left="5040" w:hanging="360"/>
      </w:pPr>
    </w:lvl>
    <w:lvl w:ilvl="7" w:tplc="FBD4BEF8" w:tentative="1">
      <w:start w:val="1"/>
      <w:numFmt w:val="lowerLetter"/>
      <w:lvlText w:val="%8."/>
      <w:lvlJc w:val="left"/>
      <w:pPr>
        <w:ind w:left="5760" w:hanging="360"/>
      </w:pPr>
    </w:lvl>
    <w:lvl w:ilvl="8" w:tplc="AB6254B0" w:tentative="1">
      <w:start w:val="1"/>
      <w:numFmt w:val="lowerRoman"/>
      <w:lvlText w:val="%9."/>
      <w:lvlJc w:val="right"/>
      <w:pPr>
        <w:ind w:left="6480" w:hanging="180"/>
      </w:pPr>
    </w:lvl>
  </w:abstractNum>
  <w:abstractNum w:abstractNumId="16" w15:restartNumberingAfterBreak="0">
    <w:nsid w:val="6161172D"/>
    <w:multiLevelType w:val="hybridMultilevel"/>
    <w:tmpl w:val="86D0593C"/>
    <w:lvl w:ilvl="0" w:tplc="7116FD94">
      <w:start w:val="1"/>
      <w:numFmt w:val="decimal"/>
      <w:lvlText w:val="(%1)"/>
      <w:lvlJc w:val="left"/>
      <w:pPr>
        <w:ind w:left="758" w:hanging="398"/>
      </w:pPr>
      <w:rPr>
        <w:rFonts w:hint="default"/>
      </w:rPr>
    </w:lvl>
    <w:lvl w:ilvl="1" w:tplc="D2C8D4C8" w:tentative="1">
      <w:start w:val="1"/>
      <w:numFmt w:val="lowerLetter"/>
      <w:lvlText w:val="%2."/>
      <w:lvlJc w:val="left"/>
      <w:pPr>
        <w:ind w:left="1440" w:hanging="360"/>
      </w:pPr>
    </w:lvl>
    <w:lvl w:ilvl="2" w:tplc="80081902" w:tentative="1">
      <w:start w:val="1"/>
      <w:numFmt w:val="lowerRoman"/>
      <w:lvlText w:val="%3."/>
      <w:lvlJc w:val="right"/>
      <w:pPr>
        <w:ind w:left="2160" w:hanging="180"/>
      </w:pPr>
    </w:lvl>
    <w:lvl w:ilvl="3" w:tplc="C4F69A7E" w:tentative="1">
      <w:start w:val="1"/>
      <w:numFmt w:val="decimal"/>
      <w:lvlText w:val="%4."/>
      <w:lvlJc w:val="left"/>
      <w:pPr>
        <w:ind w:left="2880" w:hanging="360"/>
      </w:pPr>
    </w:lvl>
    <w:lvl w:ilvl="4" w:tplc="6D3C17BC" w:tentative="1">
      <w:start w:val="1"/>
      <w:numFmt w:val="lowerLetter"/>
      <w:lvlText w:val="%5."/>
      <w:lvlJc w:val="left"/>
      <w:pPr>
        <w:ind w:left="3600" w:hanging="360"/>
      </w:pPr>
    </w:lvl>
    <w:lvl w:ilvl="5" w:tplc="C4C0AD88" w:tentative="1">
      <w:start w:val="1"/>
      <w:numFmt w:val="lowerRoman"/>
      <w:lvlText w:val="%6."/>
      <w:lvlJc w:val="right"/>
      <w:pPr>
        <w:ind w:left="4320" w:hanging="180"/>
      </w:pPr>
    </w:lvl>
    <w:lvl w:ilvl="6" w:tplc="A9F6EA4A" w:tentative="1">
      <w:start w:val="1"/>
      <w:numFmt w:val="decimal"/>
      <w:lvlText w:val="%7."/>
      <w:lvlJc w:val="left"/>
      <w:pPr>
        <w:ind w:left="5040" w:hanging="360"/>
      </w:pPr>
    </w:lvl>
    <w:lvl w:ilvl="7" w:tplc="987664A2" w:tentative="1">
      <w:start w:val="1"/>
      <w:numFmt w:val="lowerLetter"/>
      <w:lvlText w:val="%8."/>
      <w:lvlJc w:val="left"/>
      <w:pPr>
        <w:ind w:left="5760" w:hanging="360"/>
      </w:pPr>
    </w:lvl>
    <w:lvl w:ilvl="8" w:tplc="02141218" w:tentative="1">
      <w:start w:val="1"/>
      <w:numFmt w:val="lowerRoman"/>
      <w:lvlText w:val="%9."/>
      <w:lvlJc w:val="right"/>
      <w:pPr>
        <w:ind w:left="6480" w:hanging="180"/>
      </w:pPr>
    </w:lvl>
  </w:abstractNum>
  <w:abstractNum w:abstractNumId="17" w15:restartNumberingAfterBreak="0">
    <w:nsid w:val="61B06909"/>
    <w:multiLevelType w:val="hybridMultilevel"/>
    <w:tmpl w:val="85FCABC0"/>
    <w:lvl w:ilvl="0" w:tplc="D1125770">
      <w:start w:val="1"/>
      <w:numFmt w:val="bullet"/>
      <w:lvlText w:val=""/>
      <w:lvlJc w:val="left"/>
      <w:pPr>
        <w:ind w:left="720" w:hanging="360"/>
      </w:pPr>
      <w:rPr>
        <w:rFonts w:ascii="Symbol" w:hAnsi="Symbol" w:hint="default"/>
      </w:rPr>
    </w:lvl>
    <w:lvl w:ilvl="1" w:tplc="D472CACC" w:tentative="1">
      <w:start w:val="1"/>
      <w:numFmt w:val="bullet"/>
      <w:lvlText w:val="o"/>
      <w:lvlJc w:val="left"/>
      <w:pPr>
        <w:ind w:left="1440" w:hanging="360"/>
      </w:pPr>
      <w:rPr>
        <w:rFonts w:ascii="Courier New" w:hAnsi="Courier New" w:cs="Courier New" w:hint="default"/>
      </w:rPr>
    </w:lvl>
    <w:lvl w:ilvl="2" w:tplc="ABFC7792" w:tentative="1">
      <w:start w:val="1"/>
      <w:numFmt w:val="bullet"/>
      <w:lvlText w:val=""/>
      <w:lvlJc w:val="left"/>
      <w:pPr>
        <w:ind w:left="2160" w:hanging="360"/>
      </w:pPr>
      <w:rPr>
        <w:rFonts w:ascii="Wingdings" w:hAnsi="Wingdings" w:hint="default"/>
      </w:rPr>
    </w:lvl>
    <w:lvl w:ilvl="3" w:tplc="B944E4AC" w:tentative="1">
      <w:start w:val="1"/>
      <w:numFmt w:val="bullet"/>
      <w:lvlText w:val=""/>
      <w:lvlJc w:val="left"/>
      <w:pPr>
        <w:ind w:left="2880" w:hanging="360"/>
      </w:pPr>
      <w:rPr>
        <w:rFonts w:ascii="Symbol" w:hAnsi="Symbol" w:hint="default"/>
      </w:rPr>
    </w:lvl>
    <w:lvl w:ilvl="4" w:tplc="1A4419CA" w:tentative="1">
      <w:start w:val="1"/>
      <w:numFmt w:val="bullet"/>
      <w:lvlText w:val="o"/>
      <w:lvlJc w:val="left"/>
      <w:pPr>
        <w:ind w:left="3600" w:hanging="360"/>
      </w:pPr>
      <w:rPr>
        <w:rFonts w:ascii="Courier New" w:hAnsi="Courier New" w:cs="Courier New" w:hint="default"/>
      </w:rPr>
    </w:lvl>
    <w:lvl w:ilvl="5" w:tplc="9D1264C2" w:tentative="1">
      <w:start w:val="1"/>
      <w:numFmt w:val="bullet"/>
      <w:lvlText w:val=""/>
      <w:lvlJc w:val="left"/>
      <w:pPr>
        <w:ind w:left="4320" w:hanging="360"/>
      </w:pPr>
      <w:rPr>
        <w:rFonts w:ascii="Wingdings" w:hAnsi="Wingdings" w:hint="default"/>
      </w:rPr>
    </w:lvl>
    <w:lvl w:ilvl="6" w:tplc="EEA48A88" w:tentative="1">
      <w:start w:val="1"/>
      <w:numFmt w:val="bullet"/>
      <w:lvlText w:val=""/>
      <w:lvlJc w:val="left"/>
      <w:pPr>
        <w:ind w:left="5040" w:hanging="360"/>
      </w:pPr>
      <w:rPr>
        <w:rFonts w:ascii="Symbol" w:hAnsi="Symbol" w:hint="default"/>
      </w:rPr>
    </w:lvl>
    <w:lvl w:ilvl="7" w:tplc="28AE129C" w:tentative="1">
      <w:start w:val="1"/>
      <w:numFmt w:val="bullet"/>
      <w:lvlText w:val="o"/>
      <w:lvlJc w:val="left"/>
      <w:pPr>
        <w:ind w:left="5760" w:hanging="360"/>
      </w:pPr>
      <w:rPr>
        <w:rFonts w:ascii="Courier New" w:hAnsi="Courier New" w:cs="Courier New" w:hint="default"/>
      </w:rPr>
    </w:lvl>
    <w:lvl w:ilvl="8" w:tplc="32765976" w:tentative="1">
      <w:start w:val="1"/>
      <w:numFmt w:val="bullet"/>
      <w:lvlText w:val=""/>
      <w:lvlJc w:val="left"/>
      <w:pPr>
        <w:ind w:left="6480" w:hanging="360"/>
      </w:pPr>
      <w:rPr>
        <w:rFonts w:ascii="Wingdings" w:hAnsi="Wingdings" w:hint="default"/>
      </w:rPr>
    </w:lvl>
  </w:abstractNum>
  <w:abstractNum w:abstractNumId="18" w15:restartNumberingAfterBreak="0">
    <w:nsid w:val="6275649B"/>
    <w:multiLevelType w:val="hybridMultilevel"/>
    <w:tmpl w:val="C0401380"/>
    <w:lvl w:ilvl="0" w:tplc="158E593C">
      <w:start w:val="1"/>
      <w:numFmt w:val="bullet"/>
      <w:lvlText w:val=""/>
      <w:lvlJc w:val="left"/>
      <w:pPr>
        <w:ind w:left="720" w:hanging="360"/>
      </w:pPr>
      <w:rPr>
        <w:rFonts w:ascii="Symbol" w:hAnsi="Symbol" w:hint="default"/>
      </w:rPr>
    </w:lvl>
    <w:lvl w:ilvl="1" w:tplc="E4E27308">
      <w:start w:val="1"/>
      <w:numFmt w:val="bullet"/>
      <w:lvlText w:val="o"/>
      <w:lvlJc w:val="left"/>
      <w:pPr>
        <w:ind w:left="1440" w:hanging="360"/>
      </w:pPr>
      <w:rPr>
        <w:rFonts w:ascii="Courier New" w:hAnsi="Courier New" w:cs="Courier New" w:hint="default"/>
      </w:rPr>
    </w:lvl>
    <w:lvl w:ilvl="2" w:tplc="5FA4AB0A" w:tentative="1">
      <w:start w:val="1"/>
      <w:numFmt w:val="bullet"/>
      <w:lvlText w:val=""/>
      <w:lvlJc w:val="left"/>
      <w:pPr>
        <w:ind w:left="2160" w:hanging="360"/>
      </w:pPr>
      <w:rPr>
        <w:rFonts w:ascii="Wingdings" w:hAnsi="Wingdings" w:hint="default"/>
      </w:rPr>
    </w:lvl>
    <w:lvl w:ilvl="3" w:tplc="4F3AB9B0" w:tentative="1">
      <w:start w:val="1"/>
      <w:numFmt w:val="bullet"/>
      <w:lvlText w:val=""/>
      <w:lvlJc w:val="left"/>
      <w:pPr>
        <w:ind w:left="2880" w:hanging="360"/>
      </w:pPr>
      <w:rPr>
        <w:rFonts w:ascii="Symbol" w:hAnsi="Symbol" w:hint="default"/>
      </w:rPr>
    </w:lvl>
    <w:lvl w:ilvl="4" w:tplc="2CB8F4EA" w:tentative="1">
      <w:start w:val="1"/>
      <w:numFmt w:val="bullet"/>
      <w:lvlText w:val="o"/>
      <w:lvlJc w:val="left"/>
      <w:pPr>
        <w:ind w:left="3600" w:hanging="360"/>
      </w:pPr>
      <w:rPr>
        <w:rFonts w:ascii="Courier New" w:hAnsi="Courier New" w:cs="Courier New" w:hint="default"/>
      </w:rPr>
    </w:lvl>
    <w:lvl w:ilvl="5" w:tplc="579A4008" w:tentative="1">
      <w:start w:val="1"/>
      <w:numFmt w:val="bullet"/>
      <w:lvlText w:val=""/>
      <w:lvlJc w:val="left"/>
      <w:pPr>
        <w:ind w:left="4320" w:hanging="360"/>
      </w:pPr>
      <w:rPr>
        <w:rFonts w:ascii="Wingdings" w:hAnsi="Wingdings" w:hint="default"/>
      </w:rPr>
    </w:lvl>
    <w:lvl w:ilvl="6" w:tplc="C92E7BB0" w:tentative="1">
      <w:start w:val="1"/>
      <w:numFmt w:val="bullet"/>
      <w:lvlText w:val=""/>
      <w:lvlJc w:val="left"/>
      <w:pPr>
        <w:ind w:left="5040" w:hanging="360"/>
      </w:pPr>
      <w:rPr>
        <w:rFonts w:ascii="Symbol" w:hAnsi="Symbol" w:hint="default"/>
      </w:rPr>
    </w:lvl>
    <w:lvl w:ilvl="7" w:tplc="804AF918" w:tentative="1">
      <w:start w:val="1"/>
      <w:numFmt w:val="bullet"/>
      <w:lvlText w:val="o"/>
      <w:lvlJc w:val="left"/>
      <w:pPr>
        <w:ind w:left="5760" w:hanging="360"/>
      </w:pPr>
      <w:rPr>
        <w:rFonts w:ascii="Courier New" w:hAnsi="Courier New" w:cs="Courier New" w:hint="default"/>
      </w:rPr>
    </w:lvl>
    <w:lvl w:ilvl="8" w:tplc="A752837E" w:tentative="1">
      <w:start w:val="1"/>
      <w:numFmt w:val="bullet"/>
      <w:lvlText w:val=""/>
      <w:lvlJc w:val="left"/>
      <w:pPr>
        <w:ind w:left="6480" w:hanging="360"/>
      </w:pPr>
      <w:rPr>
        <w:rFonts w:ascii="Wingdings" w:hAnsi="Wingdings" w:hint="default"/>
      </w:rPr>
    </w:lvl>
  </w:abstractNum>
  <w:abstractNum w:abstractNumId="19" w15:restartNumberingAfterBreak="0">
    <w:nsid w:val="6517764D"/>
    <w:multiLevelType w:val="hybridMultilevel"/>
    <w:tmpl w:val="5BF8A20E"/>
    <w:lvl w:ilvl="0" w:tplc="B6C41DAC">
      <w:start w:val="1"/>
      <w:numFmt w:val="bullet"/>
      <w:lvlText w:val=""/>
      <w:lvlJc w:val="left"/>
      <w:pPr>
        <w:tabs>
          <w:tab w:val="num" w:pos="720"/>
        </w:tabs>
        <w:ind w:left="720" w:hanging="360"/>
      </w:pPr>
      <w:rPr>
        <w:rFonts w:ascii="Symbol" w:hAnsi="Symbol" w:hint="default"/>
      </w:rPr>
    </w:lvl>
    <w:lvl w:ilvl="1" w:tplc="D2DE509C">
      <w:start w:val="1"/>
      <w:numFmt w:val="bullet"/>
      <w:lvlText w:val="o"/>
      <w:lvlJc w:val="left"/>
      <w:pPr>
        <w:ind w:left="1440" w:hanging="360"/>
      </w:pPr>
      <w:rPr>
        <w:rFonts w:ascii="Courier New" w:hAnsi="Courier New" w:cs="Courier New" w:hint="default"/>
      </w:rPr>
    </w:lvl>
    <w:lvl w:ilvl="2" w:tplc="C710464A" w:tentative="1">
      <w:start w:val="1"/>
      <w:numFmt w:val="bullet"/>
      <w:lvlText w:val=""/>
      <w:lvlJc w:val="left"/>
      <w:pPr>
        <w:ind w:left="2160" w:hanging="360"/>
      </w:pPr>
      <w:rPr>
        <w:rFonts w:ascii="Wingdings" w:hAnsi="Wingdings" w:hint="default"/>
      </w:rPr>
    </w:lvl>
    <w:lvl w:ilvl="3" w:tplc="15689376" w:tentative="1">
      <w:start w:val="1"/>
      <w:numFmt w:val="bullet"/>
      <w:lvlText w:val=""/>
      <w:lvlJc w:val="left"/>
      <w:pPr>
        <w:ind w:left="2880" w:hanging="360"/>
      </w:pPr>
      <w:rPr>
        <w:rFonts w:ascii="Symbol" w:hAnsi="Symbol" w:hint="default"/>
      </w:rPr>
    </w:lvl>
    <w:lvl w:ilvl="4" w:tplc="9E721E44" w:tentative="1">
      <w:start w:val="1"/>
      <w:numFmt w:val="bullet"/>
      <w:lvlText w:val="o"/>
      <w:lvlJc w:val="left"/>
      <w:pPr>
        <w:ind w:left="3600" w:hanging="360"/>
      </w:pPr>
      <w:rPr>
        <w:rFonts w:ascii="Courier New" w:hAnsi="Courier New" w:cs="Courier New" w:hint="default"/>
      </w:rPr>
    </w:lvl>
    <w:lvl w:ilvl="5" w:tplc="799848A8" w:tentative="1">
      <w:start w:val="1"/>
      <w:numFmt w:val="bullet"/>
      <w:lvlText w:val=""/>
      <w:lvlJc w:val="left"/>
      <w:pPr>
        <w:ind w:left="4320" w:hanging="360"/>
      </w:pPr>
      <w:rPr>
        <w:rFonts w:ascii="Wingdings" w:hAnsi="Wingdings" w:hint="default"/>
      </w:rPr>
    </w:lvl>
    <w:lvl w:ilvl="6" w:tplc="DAE043DE" w:tentative="1">
      <w:start w:val="1"/>
      <w:numFmt w:val="bullet"/>
      <w:lvlText w:val=""/>
      <w:lvlJc w:val="left"/>
      <w:pPr>
        <w:ind w:left="5040" w:hanging="360"/>
      </w:pPr>
      <w:rPr>
        <w:rFonts w:ascii="Symbol" w:hAnsi="Symbol" w:hint="default"/>
      </w:rPr>
    </w:lvl>
    <w:lvl w:ilvl="7" w:tplc="1B063140" w:tentative="1">
      <w:start w:val="1"/>
      <w:numFmt w:val="bullet"/>
      <w:lvlText w:val="o"/>
      <w:lvlJc w:val="left"/>
      <w:pPr>
        <w:ind w:left="5760" w:hanging="360"/>
      </w:pPr>
      <w:rPr>
        <w:rFonts w:ascii="Courier New" w:hAnsi="Courier New" w:cs="Courier New" w:hint="default"/>
      </w:rPr>
    </w:lvl>
    <w:lvl w:ilvl="8" w:tplc="E19836B0" w:tentative="1">
      <w:start w:val="1"/>
      <w:numFmt w:val="bullet"/>
      <w:lvlText w:val=""/>
      <w:lvlJc w:val="left"/>
      <w:pPr>
        <w:ind w:left="6480" w:hanging="360"/>
      </w:pPr>
      <w:rPr>
        <w:rFonts w:ascii="Wingdings" w:hAnsi="Wingdings" w:hint="default"/>
      </w:rPr>
    </w:lvl>
  </w:abstractNum>
  <w:abstractNum w:abstractNumId="20" w15:restartNumberingAfterBreak="0">
    <w:nsid w:val="72A8559D"/>
    <w:multiLevelType w:val="hybridMultilevel"/>
    <w:tmpl w:val="E81AE804"/>
    <w:lvl w:ilvl="0" w:tplc="5218E8C4">
      <w:start w:val="1"/>
      <w:numFmt w:val="upperLetter"/>
      <w:lvlText w:val="(%1)"/>
      <w:lvlJc w:val="left"/>
      <w:pPr>
        <w:ind w:left="810" w:hanging="450"/>
      </w:pPr>
      <w:rPr>
        <w:rFonts w:hint="default"/>
      </w:rPr>
    </w:lvl>
    <w:lvl w:ilvl="1" w:tplc="453C94AA" w:tentative="1">
      <w:start w:val="1"/>
      <w:numFmt w:val="lowerLetter"/>
      <w:lvlText w:val="%2."/>
      <w:lvlJc w:val="left"/>
      <w:pPr>
        <w:ind w:left="1440" w:hanging="360"/>
      </w:pPr>
    </w:lvl>
    <w:lvl w:ilvl="2" w:tplc="B922DB14" w:tentative="1">
      <w:start w:val="1"/>
      <w:numFmt w:val="lowerRoman"/>
      <w:lvlText w:val="%3."/>
      <w:lvlJc w:val="right"/>
      <w:pPr>
        <w:ind w:left="2160" w:hanging="180"/>
      </w:pPr>
    </w:lvl>
    <w:lvl w:ilvl="3" w:tplc="2D2C5FFC" w:tentative="1">
      <w:start w:val="1"/>
      <w:numFmt w:val="decimal"/>
      <w:lvlText w:val="%4."/>
      <w:lvlJc w:val="left"/>
      <w:pPr>
        <w:ind w:left="2880" w:hanging="360"/>
      </w:pPr>
    </w:lvl>
    <w:lvl w:ilvl="4" w:tplc="C7E0854A" w:tentative="1">
      <w:start w:val="1"/>
      <w:numFmt w:val="lowerLetter"/>
      <w:lvlText w:val="%5."/>
      <w:lvlJc w:val="left"/>
      <w:pPr>
        <w:ind w:left="3600" w:hanging="360"/>
      </w:pPr>
    </w:lvl>
    <w:lvl w:ilvl="5" w:tplc="EE3C0FF6" w:tentative="1">
      <w:start w:val="1"/>
      <w:numFmt w:val="lowerRoman"/>
      <w:lvlText w:val="%6."/>
      <w:lvlJc w:val="right"/>
      <w:pPr>
        <w:ind w:left="4320" w:hanging="180"/>
      </w:pPr>
    </w:lvl>
    <w:lvl w:ilvl="6" w:tplc="9B06CB02" w:tentative="1">
      <w:start w:val="1"/>
      <w:numFmt w:val="decimal"/>
      <w:lvlText w:val="%7."/>
      <w:lvlJc w:val="left"/>
      <w:pPr>
        <w:ind w:left="5040" w:hanging="360"/>
      </w:pPr>
    </w:lvl>
    <w:lvl w:ilvl="7" w:tplc="AA982004" w:tentative="1">
      <w:start w:val="1"/>
      <w:numFmt w:val="lowerLetter"/>
      <w:lvlText w:val="%8."/>
      <w:lvlJc w:val="left"/>
      <w:pPr>
        <w:ind w:left="5760" w:hanging="360"/>
      </w:pPr>
    </w:lvl>
    <w:lvl w:ilvl="8" w:tplc="9CD8A636" w:tentative="1">
      <w:start w:val="1"/>
      <w:numFmt w:val="lowerRoman"/>
      <w:lvlText w:val="%9."/>
      <w:lvlJc w:val="right"/>
      <w:pPr>
        <w:ind w:left="6480" w:hanging="180"/>
      </w:pPr>
    </w:lvl>
  </w:abstractNum>
  <w:abstractNum w:abstractNumId="21" w15:restartNumberingAfterBreak="0">
    <w:nsid w:val="7BEC5DD0"/>
    <w:multiLevelType w:val="hybridMultilevel"/>
    <w:tmpl w:val="739EFECA"/>
    <w:lvl w:ilvl="0" w:tplc="1F6CE29C">
      <w:start w:val="1"/>
      <w:numFmt w:val="bullet"/>
      <w:lvlText w:val=""/>
      <w:lvlJc w:val="left"/>
      <w:pPr>
        <w:tabs>
          <w:tab w:val="num" w:pos="720"/>
        </w:tabs>
        <w:ind w:left="720" w:hanging="360"/>
      </w:pPr>
      <w:rPr>
        <w:rFonts w:ascii="Symbol" w:hAnsi="Symbol" w:hint="default"/>
      </w:rPr>
    </w:lvl>
    <w:lvl w:ilvl="1" w:tplc="0D1A1E54" w:tentative="1">
      <w:start w:val="1"/>
      <w:numFmt w:val="bullet"/>
      <w:lvlText w:val="o"/>
      <w:lvlJc w:val="left"/>
      <w:pPr>
        <w:ind w:left="1440" w:hanging="360"/>
      </w:pPr>
      <w:rPr>
        <w:rFonts w:ascii="Courier New" w:hAnsi="Courier New" w:cs="Courier New" w:hint="default"/>
      </w:rPr>
    </w:lvl>
    <w:lvl w:ilvl="2" w:tplc="F6F226BA" w:tentative="1">
      <w:start w:val="1"/>
      <w:numFmt w:val="bullet"/>
      <w:lvlText w:val=""/>
      <w:lvlJc w:val="left"/>
      <w:pPr>
        <w:ind w:left="2160" w:hanging="360"/>
      </w:pPr>
      <w:rPr>
        <w:rFonts w:ascii="Wingdings" w:hAnsi="Wingdings" w:hint="default"/>
      </w:rPr>
    </w:lvl>
    <w:lvl w:ilvl="3" w:tplc="F01ADFA6" w:tentative="1">
      <w:start w:val="1"/>
      <w:numFmt w:val="bullet"/>
      <w:lvlText w:val=""/>
      <w:lvlJc w:val="left"/>
      <w:pPr>
        <w:ind w:left="2880" w:hanging="360"/>
      </w:pPr>
      <w:rPr>
        <w:rFonts w:ascii="Symbol" w:hAnsi="Symbol" w:hint="default"/>
      </w:rPr>
    </w:lvl>
    <w:lvl w:ilvl="4" w:tplc="9D8ED8F4" w:tentative="1">
      <w:start w:val="1"/>
      <w:numFmt w:val="bullet"/>
      <w:lvlText w:val="o"/>
      <w:lvlJc w:val="left"/>
      <w:pPr>
        <w:ind w:left="3600" w:hanging="360"/>
      </w:pPr>
      <w:rPr>
        <w:rFonts w:ascii="Courier New" w:hAnsi="Courier New" w:cs="Courier New" w:hint="default"/>
      </w:rPr>
    </w:lvl>
    <w:lvl w:ilvl="5" w:tplc="B5C625CA" w:tentative="1">
      <w:start w:val="1"/>
      <w:numFmt w:val="bullet"/>
      <w:lvlText w:val=""/>
      <w:lvlJc w:val="left"/>
      <w:pPr>
        <w:ind w:left="4320" w:hanging="360"/>
      </w:pPr>
      <w:rPr>
        <w:rFonts w:ascii="Wingdings" w:hAnsi="Wingdings" w:hint="default"/>
      </w:rPr>
    </w:lvl>
    <w:lvl w:ilvl="6" w:tplc="15525766" w:tentative="1">
      <w:start w:val="1"/>
      <w:numFmt w:val="bullet"/>
      <w:lvlText w:val=""/>
      <w:lvlJc w:val="left"/>
      <w:pPr>
        <w:ind w:left="5040" w:hanging="360"/>
      </w:pPr>
      <w:rPr>
        <w:rFonts w:ascii="Symbol" w:hAnsi="Symbol" w:hint="default"/>
      </w:rPr>
    </w:lvl>
    <w:lvl w:ilvl="7" w:tplc="78D4DD0C" w:tentative="1">
      <w:start w:val="1"/>
      <w:numFmt w:val="bullet"/>
      <w:lvlText w:val="o"/>
      <w:lvlJc w:val="left"/>
      <w:pPr>
        <w:ind w:left="5760" w:hanging="360"/>
      </w:pPr>
      <w:rPr>
        <w:rFonts w:ascii="Courier New" w:hAnsi="Courier New" w:cs="Courier New" w:hint="default"/>
      </w:rPr>
    </w:lvl>
    <w:lvl w:ilvl="8" w:tplc="CEE821DE"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5"/>
  </w:num>
  <w:num w:numId="5">
    <w:abstractNumId w:val="20"/>
  </w:num>
  <w:num w:numId="6">
    <w:abstractNumId w:val="13"/>
  </w:num>
  <w:num w:numId="7">
    <w:abstractNumId w:val="15"/>
  </w:num>
  <w:num w:numId="8">
    <w:abstractNumId w:val="2"/>
  </w:num>
  <w:num w:numId="9">
    <w:abstractNumId w:val="8"/>
  </w:num>
  <w:num w:numId="10">
    <w:abstractNumId w:val="7"/>
  </w:num>
  <w:num w:numId="11">
    <w:abstractNumId w:val="14"/>
  </w:num>
  <w:num w:numId="12">
    <w:abstractNumId w:val="4"/>
  </w:num>
  <w:num w:numId="13">
    <w:abstractNumId w:val="19"/>
  </w:num>
  <w:num w:numId="14">
    <w:abstractNumId w:val="17"/>
  </w:num>
  <w:num w:numId="15">
    <w:abstractNumId w:val="18"/>
  </w:num>
  <w:num w:numId="16">
    <w:abstractNumId w:val="12"/>
  </w:num>
  <w:num w:numId="17">
    <w:abstractNumId w:val="3"/>
  </w:num>
  <w:num w:numId="18">
    <w:abstractNumId w:val="9"/>
  </w:num>
  <w:num w:numId="19">
    <w:abstractNumId w:val="6"/>
  </w:num>
  <w:num w:numId="20">
    <w:abstractNumId w:val="1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35"/>
    <w:rsid w:val="00000A70"/>
    <w:rsid w:val="0000195C"/>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5A6"/>
    <w:rsid w:val="00027E81"/>
    <w:rsid w:val="00030AD8"/>
    <w:rsid w:val="0003107A"/>
    <w:rsid w:val="00031C95"/>
    <w:rsid w:val="00031D90"/>
    <w:rsid w:val="000330D4"/>
    <w:rsid w:val="0003572D"/>
    <w:rsid w:val="00035DB0"/>
    <w:rsid w:val="00037088"/>
    <w:rsid w:val="000400D5"/>
    <w:rsid w:val="00040BAA"/>
    <w:rsid w:val="000415E2"/>
    <w:rsid w:val="00043B84"/>
    <w:rsid w:val="0004512B"/>
    <w:rsid w:val="000463F0"/>
    <w:rsid w:val="00046BDA"/>
    <w:rsid w:val="0004762E"/>
    <w:rsid w:val="000532BD"/>
    <w:rsid w:val="00053D32"/>
    <w:rsid w:val="00054B7C"/>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42C"/>
    <w:rsid w:val="00095CDD"/>
    <w:rsid w:val="0009612D"/>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9A6"/>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6CB4"/>
    <w:rsid w:val="00120797"/>
    <w:rsid w:val="001218D2"/>
    <w:rsid w:val="0012371B"/>
    <w:rsid w:val="001245C8"/>
    <w:rsid w:val="00124653"/>
    <w:rsid w:val="001247C5"/>
    <w:rsid w:val="00124DEE"/>
    <w:rsid w:val="00127893"/>
    <w:rsid w:val="001312BB"/>
    <w:rsid w:val="00137D90"/>
    <w:rsid w:val="00141FB6"/>
    <w:rsid w:val="00141FCA"/>
    <w:rsid w:val="00142F8E"/>
    <w:rsid w:val="00143C8B"/>
    <w:rsid w:val="00147530"/>
    <w:rsid w:val="0015331F"/>
    <w:rsid w:val="00153EC9"/>
    <w:rsid w:val="00156AB2"/>
    <w:rsid w:val="00160402"/>
    <w:rsid w:val="00160571"/>
    <w:rsid w:val="00161E93"/>
    <w:rsid w:val="00162C7A"/>
    <w:rsid w:val="00162DAE"/>
    <w:rsid w:val="001639C5"/>
    <w:rsid w:val="00163E45"/>
    <w:rsid w:val="001664C2"/>
    <w:rsid w:val="001669BF"/>
    <w:rsid w:val="00171BF2"/>
    <w:rsid w:val="00172400"/>
    <w:rsid w:val="0017347B"/>
    <w:rsid w:val="00175837"/>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4E5"/>
    <w:rsid w:val="001A2BDD"/>
    <w:rsid w:val="001A3DDF"/>
    <w:rsid w:val="001A4310"/>
    <w:rsid w:val="001A466B"/>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37FB"/>
    <w:rsid w:val="001E4070"/>
    <w:rsid w:val="001E655E"/>
    <w:rsid w:val="001F2F1B"/>
    <w:rsid w:val="001F3CB8"/>
    <w:rsid w:val="001F6B91"/>
    <w:rsid w:val="001F703C"/>
    <w:rsid w:val="001F7899"/>
    <w:rsid w:val="00200B9E"/>
    <w:rsid w:val="00200BF5"/>
    <w:rsid w:val="002010D1"/>
    <w:rsid w:val="00201338"/>
    <w:rsid w:val="0020775D"/>
    <w:rsid w:val="002116DD"/>
    <w:rsid w:val="0021383D"/>
    <w:rsid w:val="00216BBA"/>
    <w:rsid w:val="00216E12"/>
    <w:rsid w:val="00217466"/>
    <w:rsid w:val="0021751D"/>
    <w:rsid w:val="00217C49"/>
    <w:rsid w:val="0022177D"/>
    <w:rsid w:val="002219BC"/>
    <w:rsid w:val="0022407C"/>
    <w:rsid w:val="002242DA"/>
    <w:rsid w:val="00224C37"/>
    <w:rsid w:val="002304DF"/>
    <w:rsid w:val="00230916"/>
    <w:rsid w:val="00232069"/>
    <w:rsid w:val="0023341D"/>
    <w:rsid w:val="002338DA"/>
    <w:rsid w:val="00233D66"/>
    <w:rsid w:val="00233FDB"/>
    <w:rsid w:val="00234F58"/>
    <w:rsid w:val="0023507D"/>
    <w:rsid w:val="0023777F"/>
    <w:rsid w:val="0024077A"/>
    <w:rsid w:val="00241EC1"/>
    <w:rsid w:val="002431DA"/>
    <w:rsid w:val="00244935"/>
    <w:rsid w:val="0024691D"/>
    <w:rsid w:val="00247D27"/>
    <w:rsid w:val="00250A50"/>
    <w:rsid w:val="00251ED5"/>
    <w:rsid w:val="002559B8"/>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058"/>
    <w:rsid w:val="002874E3"/>
    <w:rsid w:val="00287656"/>
    <w:rsid w:val="00291518"/>
    <w:rsid w:val="00296FF0"/>
    <w:rsid w:val="00297585"/>
    <w:rsid w:val="002A17C0"/>
    <w:rsid w:val="002A48DF"/>
    <w:rsid w:val="002A5A84"/>
    <w:rsid w:val="002A6AFA"/>
    <w:rsid w:val="002A6E6F"/>
    <w:rsid w:val="002A74E4"/>
    <w:rsid w:val="002A789B"/>
    <w:rsid w:val="002A7CFE"/>
    <w:rsid w:val="002B21A8"/>
    <w:rsid w:val="002B26DD"/>
    <w:rsid w:val="002B2870"/>
    <w:rsid w:val="002B391B"/>
    <w:rsid w:val="002B5B42"/>
    <w:rsid w:val="002B7BA7"/>
    <w:rsid w:val="002C1C17"/>
    <w:rsid w:val="002C3203"/>
    <w:rsid w:val="002C3B07"/>
    <w:rsid w:val="002C532B"/>
    <w:rsid w:val="002C5713"/>
    <w:rsid w:val="002D05CC"/>
    <w:rsid w:val="002D305A"/>
    <w:rsid w:val="002E21B8"/>
    <w:rsid w:val="002E4EE7"/>
    <w:rsid w:val="002E58F5"/>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151"/>
    <w:rsid w:val="00333930"/>
    <w:rsid w:val="0033649C"/>
    <w:rsid w:val="00336BA4"/>
    <w:rsid w:val="00336C7A"/>
    <w:rsid w:val="00337392"/>
    <w:rsid w:val="00337659"/>
    <w:rsid w:val="003427C9"/>
    <w:rsid w:val="00343A92"/>
    <w:rsid w:val="00344530"/>
    <w:rsid w:val="003446DC"/>
    <w:rsid w:val="00345598"/>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B8A"/>
    <w:rsid w:val="00367C61"/>
    <w:rsid w:val="00370155"/>
    <w:rsid w:val="003712D5"/>
    <w:rsid w:val="003747DF"/>
    <w:rsid w:val="00377E3D"/>
    <w:rsid w:val="003847E8"/>
    <w:rsid w:val="0038731D"/>
    <w:rsid w:val="00387B60"/>
    <w:rsid w:val="00390098"/>
    <w:rsid w:val="00392DA1"/>
    <w:rsid w:val="00393718"/>
    <w:rsid w:val="003954AB"/>
    <w:rsid w:val="00396ED7"/>
    <w:rsid w:val="003A0296"/>
    <w:rsid w:val="003A10BC"/>
    <w:rsid w:val="003B1501"/>
    <w:rsid w:val="003B185E"/>
    <w:rsid w:val="003B198A"/>
    <w:rsid w:val="003B1CA3"/>
    <w:rsid w:val="003B1ED9"/>
    <w:rsid w:val="003B2891"/>
    <w:rsid w:val="003B2A3C"/>
    <w:rsid w:val="003B3DF3"/>
    <w:rsid w:val="003B48E2"/>
    <w:rsid w:val="003B4FA1"/>
    <w:rsid w:val="003B5BAD"/>
    <w:rsid w:val="003B66B6"/>
    <w:rsid w:val="003B7074"/>
    <w:rsid w:val="003B7984"/>
    <w:rsid w:val="003B7AF6"/>
    <w:rsid w:val="003C0005"/>
    <w:rsid w:val="003C0411"/>
    <w:rsid w:val="003C1871"/>
    <w:rsid w:val="003C1C55"/>
    <w:rsid w:val="003C25EA"/>
    <w:rsid w:val="003C36FD"/>
    <w:rsid w:val="003C664C"/>
    <w:rsid w:val="003D4B1F"/>
    <w:rsid w:val="003D726D"/>
    <w:rsid w:val="003E0875"/>
    <w:rsid w:val="003E0BB8"/>
    <w:rsid w:val="003E5774"/>
    <w:rsid w:val="003E6CB0"/>
    <w:rsid w:val="003F1F5E"/>
    <w:rsid w:val="003F286A"/>
    <w:rsid w:val="003F3259"/>
    <w:rsid w:val="003F77F8"/>
    <w:rsid w:val="00400ACD"/>
    <w:rsid w:val="00403B15"/>
    <w:rsid w:val="00403E8A"/>
    <w:rsid w:val="004101E4"/>
    <w:rsid w:val="00410661"/>
    <w:rsid w:val="004108C3"/>
    <w:rsid w:val="00410B33"/>
    <w:rsid w:val="004120CC"/>
    <w:rsid w:val="004129BD"/>
    <w:rsid w:val="00412ED2"/>
    <w:rsid w:val="00412F0F"/>
    <w:rsid w:val="004134CE"/>
    <w:rsid w:val="004136A8"/>
    <w:rsid w:val="00415139"/>
    <w:rsid w:val="004166BB"/>
    <w:rsid w:val="004174CD"/>
    <w:rsid w:val="0042167E"/>
    <w:rsid w:val="00422039"/>
    <w:rsid w:val="00423FBC"/>
    <w:rsid w:val="004241AA"/>
    <w:rsid w:val="0042422E"/>
    <w:rsid w:val="0043190E"/>
    <w:rsid w:val="004324E9"/>
    <w:rsid w:val="004350F3"/>
    <w:rsid w:val="00436980"/>
    <w:rsid w:val="00441016"/>
    <w:rsid w:val="00441F2F"/>
    <w:rsid w:val="0044228B"/>
    <w:rsid w:val="004435C7"/>
    <w:rsid w:val="00444509"/>
    <w:rsid w:val="00447018"/>
    <w:rsid w:val="00450561"/>
    <w:rsid w:val="00450A40"/>
    <w:rsid w:val="00451C70"/>
    <w:rsid w:val="00451D7C"/>
    <w:rsid w:val="00452FC3"/>
    <w:rsid w:val="00454715"/>
    <w:rsid w:val="00455936"/>
    <w:rsid w:val="00455ACE"/>
    <w:rsid w:val="00461B69"/>
    <w:rsid w:val="00462B3D"/>
    <w:rsid w:val="00474927"/>
    <w:rsid w:val="00475913"/>
    <w:rsid w:val="00476A0B"/>
    <w:rsid w:val="00480080"/>
    <w:rsid w:val="004824A7"/>
    <w:rsid w:val="00483AF0"/>
    <w:rsid w:val="00484167"/>
    <w:rsid w:val="004918AD"/>
    <w:rsid w:val="00492211"/>
    <w:rsid w:val="00492325"/>
    <w:rsid w:val="00492822"/>
    <w:rsid w:val="00492A6D"/>
    <w:rsid w:val="00494303"/>
    <w:rsid w:val="0049592A"/>
    <w:rsid w:val="0049682B"/>
    <w:rsid w:val="00497084"/>
    <w:rsid w:val="004977A3"/>
    <w:rsid w:val="004979A0"/>
    <w:rsid w:val="004A03F7"/>
    <w:rsid w:val="004A081C"/>
    <w:rsid w:val="004A123F"/>
    <w:rsid w:val="004A2172"/>
    <w:rsid w:val="004A239F"/>
    <w:rsid w:val="004B138F"/>
    <w:rsid w:val="004B412A"/>
    <w:rsid w:val="004B576C"/>
    <w:rsid w:val="004B772A"/>
    <w:rsid w:val="004C24EA"/>
    <w:rsid w:val="004C2B9F"/>
    <w:rsid w:val="004C302F"/>
    <w:rsid w:val="004C4609"/>
    <w:rsid w:val="004C4B8A"/>
    <w:rsid w:val="004C52EF"/>
    <w:rsid w:val="004C5F34"/>
    <w:rsid w:val="004C600C"/>
    <w:rsid w:val="004C7888"/>
    <w:rsid w:val="004D1AC9"/>
    <w:rsid w:val="004D27DE"/>
    <w:rsid w:val="004D3F41"/>
    <w:rsid w:val="004D4B31"/>
    <w:rsid w:val="004D5098"/>
    <w:rsid w:val="004D6497"/>
    <w:rsid w:val="004E0E60"/>
    <w:rsid w:val="004E12A3"/>
    <w:rsid w:val="004E2492"/>
    <w:rsid w:val="004E3096"/>
    <w:rsid w:val="004E47F2"/>
    <w:rsid w:val="004E4E2B"/>
    <w:rsid w:val="004E5D4F"/>
    <w:rsid w:val="004E5DEA"/>
    <w:rsid w:val="004E6639"/>
    <w:rsid w:val="004E6BAE"/>
    <w:rsid w:val="004E7844"/>
    <w:rsid w:val="004E7CE2"/>
    <w:rsid w:val="004F32AD"/>
    <w:rsid w:val="004F57CB"/>
    <w:rsid w:val="004F64F6"/>
    <w:rsid w:val="004F69C0"/>
    <w:rsid w:val="00500121"/>
    <w:rsid w:val="005017AC"/>
    <w:rsid w:val="00501E8A"/>
    <w:rsid w:val="00505121"/>
    <w:rsid w:val="00505C04"/>
    <w:rsid w:val="00505F1B"/>
    <w:rsid w:val="005073E8"/>
    <w:rsid w:val="00510503"/>
    <w:rsid w:val="00510B09"/>
    <w:rsid w:val="0051324D"/>
    <w:rsid w:val="00513527"/>
    <w:rsid w:val="00515466"/>
    <w:rsid w:val="005154F7"/>
    <w:rsid w:val="005159DE"/>
    <w:rsid w:val="00516FC4"/>
    <w:rsid w:val="005170D9"/>
    <w:rsid w:val="005247F4"/>
    <w:rsid w:val="005269CE"/>
    <w:rsid w:val="005304B2"/>
    <w:rsid w:val="005336BD"/>
    <w:rsid w:val="00534A49"/>
    <w:rsid w:val="005363BB"/>
    <w:rsid w:val="00536430"/>
    <w:rsid w:val="00541B98"/>
    <w:rsid w:val="00543374"/>
    <w:rsid w:val="00543C9F"/>
    <w:rsid w:val="00545548"/>
    <w:rsid w:val="00546923"/>
    <w:rsid w:val="0055139E"/>
    <w:rsid w:val="00551CA6"/>
    <w:rsid w:val="00555034"/>
    <w:rsid w:val="00556A0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6756"/>
    <w:rsid w:val="005A0E18"/>
    <w:rsid w:val="005A12A5"/>
    <w:rsid w:val="005A3790"/>
    <w:rsid w:val="005A3CCB"/>
    <w:rsid w:val="005A6D13"/>
    <w:rsid w:val="005A72F2"/>
    <w:rsid w:val="005B031F"/>
    <w:rsid w:val="005B07D9"/>
    <w:rsid w:val="005B3298"/>
    <w:rsid w:val="005B3523"/>
    <w:rsid w:val="005B3C13"/>
    <w:rsid w:val="005B5516"/>
    <w:rsid w:val="005B5D2B"/>
    <w:rsid w:val="005C1496"/>
    <w:rsid w:val="005C17C5"/>
    <w:rsid w:val="005C2B21"/>
    <w:rsid w:val="005C2C00"/>
    <w:rsid w:val="005C4C6F"/>
    <w:rsid w:val="005C5127"/>
    <w:rsid w:val="005C7CCB"/>
    <w:rsid w:val="005D1444"/>
    <w:rsid w:val="005D2872"/>
    <w:rsid w:val="005D3AB3"/>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099C"/>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2F5B"/>
    <w:rsid w:val="00663265"/>
    <w:rsid w:val="0066345F"/>
    <w:rsid w:val="0066485B"/>
    <w:rsid w:val="0067036E"/>
    <w:rsid w:val="00671693"/>
    <w:rsid w:val="006757AA"/>
    <w:rsid w:val="0068127E"/>
    <w:rsid w:val="00681790"/>
    <w:rsid w:val="006823AA"/>
    <w:rsid w:val="00682C09"/>
    <w:rsid w:val="0068302A"/>
    <w:rsid w:val="00684B98"/>
    <w:rsid w:val="00685DC9"/>
    <w:rsid w:val="00687465"/>
    <w:rsid w:val="006907CF"/>
    <w:rsid w:val="00691766"/>
    <w:rsid w:val="00691CCF"/>
    <w:rsid w:val="00693AFA"/>
    <w:rsid w:val="00695101"/>
    <w:rsid w:val="00695B9A"/>
    <w:rsid w:val="00696563"/>
    <w:rsid w:val="006979F8"/>
    <w:rsid w:val="006A3487"/>
    <w:rsid w:val="006A371C"/>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28D"/>
    <w:rsid w:val="006C4709"/>
    <w:rsid w:val="006C6AAB"/>
    <w:rsid w:val="006C763F"/>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D7B"/>
    <w:rsid w:val="00724252"/>
    <w:rsid w:val="00725B97"/>
    <w:rsid w:val="007266AC"/>
    <w:rsid w:val="00727E7A"/>
    <w:rsid w:val="0073163C"/>
    <w:rsid w:val="00731DE3"/>
    <w:rsid w:val="00733786"/>
    <w:rsid w:val="00735B9D"/>
    <w:rsid w:val="007365A5"/>
    <w:rsid w:val="00736FB0"/>
    <w:rsid w:val="007404BC"/>
    <w:rsid w:val="00740D13"/>
    <w:rsid w:val="00740F5F"/>
    <w:rsid w:val="00742794"/>
    <w:rsid w:val="00743C4C"/>
    <w:rsid w:val="007445B7"/>
    <w:rsid w:val="00744920"/>
    <w:rsid w:val="007509BE"/>
    <w:rsid w:val="00752473"/>
    <w:rsid w:val="0075287B"/>
    <w:rsid w:val="00755C7B"/>
    <w:rsid w:val="00757D9B"/>
    <w:rsid w:val="00764786"/>
    <w:rsid w:val="00766E12"/>
    <w:rsid w:val="0077098E"/>
    <w:rsid w:val="00771287"/>
    <w:rsid w:val="0077149E"/>
    <w:rsid w:val="007725C9"/>
    <w:rsid w:val="00772E4D"/>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6F7"/>
    <w:rsid w:val="007C6803"/>
    <w:rsid w:val="007D2892"/>
    <w:rsid w:val="007D2DCC"/>
    <w:rsid w:val="007D47E1"/>
    <w:rsid w:val="007D7FCB"/>
    <w:rsid w:val="007E33B6"/>
    <w:rsid w:val="007E59E8"/>
    <w:rsid w:val="007F327C"/>
    <w:rsid w:val="007F3861"/>
    <w:rsid w:val="007F4162"/>
    <w:rsid w:val="007F5441"/>
    <w:rsid w:val="007F64EA"/>
    <w:rsid w:val="007F7668"/>
    <w:rsid w:val="00800C63"/>
    <w:rsid w:val="00802243"/>
    <w:rsid w:val="008023D4"/>
    <w:rsid w:val="00804124"/>
    <w:rsid w:val="00805402"/>
    <w:rsid w:val="0080765F"/>
    <w:rsid w:val="00812BE3"/>
    <w:rsid w:val="00814516"/>
    <w:rsid w:val="00815C9D"/>
    <w:rsid w:val="008170E2"/>
    <w:rsid w:val="00823E4C"/>
    <w:rsid w:val="00825E69"/>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12D"/>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5F11"/>
    <w:rsid w:val="008861EE"/>
    <w:rsid w:val="00887467"/>
    <w:rsid w:val="00890B59"/>
    <w:rsid w:val="008930D7"/>
    <w:rsid w:val="008947A7"/>
    <w:rsid w:val="00897136"/>
    <w:rsid w:val="00897E80"/>
    <w:rsid w:val="008A0148"/>
    <w:rsid w:val="008A04FA"/>
    <w:rsid w:val="008A3188"/>
    <w:rsid w:val="008A3FDF"/>
    <w:rsid w:val="008A444F"/>
    <w:rsid w:val="008A6418"/>
    <w:rsid w:val="008B05D8"/>
    <w:rsid w:val="008B0B3D"/>
    <w:rsid w:val="008B2B1A"/>
    <w:rsid w:val="008B3428"/>
    <w:rsid w:val="008B4A91"/>
    <w:rsid w:val="008B7785"/>
    <w:rsid w:val="008B79F2"/>
    <w:rsid w:val="008C0809"/>
    <w:rsid w:val="008C132C"/>
    <w:rsid w:val="008C3FD0"/>
    <w:rsid w:val="008C4F82"/>
    <w:rsid w:val="008D27A5"/>
    <w:rsid w:val="008D2AAB"/>
    <w:rsid w:val="008D309C"/>
    <w:rsid w:val="008D58F9"/>
    <w:rsid w:val="008D7427"/>
    <w:rsid w:val="008E3338"/>
    <w:rsid w:val="008E47BE"/>
    <w:rsid w:val="008E6C90"/>
    <w:rsid w:val="008F09DF"/>
    <w:rsid w:val="008F3053"/>
    <w:rsid w:val="008F3136"/>
    <w:rsid w:val="008F40DF"/>
    <w:rsid w:val="008F5E16"/>
    <w:rsid w:val="008F5EFC"/>
    <w:rsid w:val="009012B0"/>
    <w:rsid w:val="00901670"/>
    <w:rsid w:val="00902212"/>
    <w:rsid w:val="00903E0A"/>
    <w:rsid w:val="00904721"/>
    <w:rsid w:val="00905EC7"/>
    <w:rsid w:val="00907780"/>
    <w:rsid w:val="00907855"/>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C51"/>
    <w:rsid w:val="00946044"/>
    <w:rsid w:val="0094653B"/>
    <w:rsid w:val="009465AB"/>
    <w:rsid w:val="00946DEE"/>
    <w:rsid w:val="00953499"/>
    <w:rsid w:val="00954694"/>
    <w:rsid w:val="00954A16"/>
    <w:rsid w:val="00955220"/>
    <w:rsid w:val="0095696D"/>
    <w:rsid w:val="00960CB6"/>
    <w:rsid w:val="00960F2D"/>
    <w:rsid w:val="0096482F"/>
    <w:rsid w:val="00964E3A"/>
    <w:rsid w:val="00966617"/>
    <w:rsid w:val="00967126"/>
    <w:rsid w:val="00970EAE"/>
    <w:rsid w:val="00971627"/>
    <w:rsid w:val="00972797"/>
    <w:rsid w:val="0097279D"/>
    <w:rsid w:val="00976837"/>
    <w:rsid w:val="00976B36"/>
    <w:rsid w:val="00980311"/>
    <w:rsid w:val="0098170E"/>
    <w:rsid w:val="0098285C"/>
    <w:rsid w:val="00983B56"/>
    <w:rsid w:val="009847FD"/>
    <w:rsid w:val="009851B3"/>
    <w:rsid w:val="00985300"/>
    <w:rsid w:val="00986720"/>
    <w:rsid w:val="00986CCA"/>
    <w:rsid w:val="00987F00"/>
    <w:rsid w:val="0099403D"/>
    <w:rsid w:val="00995B0B"/>
    <w:rsid w:val="009A1883"/>
    <w:rsid w:val="009A39F5"/>
    <w:rsid w:val="009A4588"/>
    <w:rsid w:val="009A5EA5"/>
    <w:rsid w:val="009A73D2"/>
    <w:rsid w:val="009B00C2"/>
    <w:rsid w:val="009B26AB"/>
    <w:rsid w:val="009B3476"/>
    <w:rsid w:val="009B39BC"/>
    <w:rsid w:val="009B5069"/>
    <w:rsid w:val="009B69AD"/>
    <w:rsid w:val="009B7806"/>
    <w:rsid w:val="009C05C1"/>
    <w:rsid w:val="009C1E9A"/>
    <w:rsid w:val="009C2A33"/>
    <w:rsid w:val="009C2E49"/>
    <w:rsid w:val="009C2F69"/>
    <w:rsid w:val="009C36CD"/>
    <w:rsid w:val="009C43A5"/>
    <w:rsid w:val="009C5A1D"/>
    <w:rsid w:val="009C6B08"/>
    <w:rsid w:val="009C70FC"/>
    <w:rsid w:val="009D002B"/>
    <w:rsid w:val="009D0321"/>
    <w:rsid w:val="009D37C7"/>
    <w:rsid w:val="009D4BBD"/>
    <w:rsid w:val="009D5A41"/>
    <w:rsid w:val="009E13BF"/>
    <w:rsid w:val="009E3631"/>
    <w:rsid w:val="009E3EB9"/>
    <w:rsid w:val="009E69C2"/>
    <w:rsid w:val="009E70AF"/>
    <w:rsid w:val="009E7AEB"/>
    <w:rsid w:val="009F0148"/>
    <w:rsid w:val="009F1B37"/>
    <w:rsid w:val="009F27F9"/>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15B"/>
    <w:rsid w:val="00A41085"/>
    <w:rsid w:val="00A425FA"/>
    <w:rsid w:val="00A43960"/>
    <w:rsid w:val="00A4516B"/>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AEF"/>
    <w:rsid w:val="00A9321F"/>
    <w:rsid w:val="00A932BB"/>
    <w:rsid w:val="00A93579"/>
    <w:rsid w:val="00A93934"/>
    <w:rsid w:val="00A947DB"/>
    <w:rsid w:val="00A95D51"/>
    <w:rsid w:val="00AA0708"/>
    <w:rsid w:val="00AA18AE"/>
    <w:rsid w:val="00AA228B"/>
    <w:rsid w:val="00AA597A"/>
    <w:rsid w:val="00AA5A91"/>
    <w:rsid w:val="00AA66AD"/>
    <w:rsid w:val="00AA67A3"/>
    <w:rsid w:val="00AA7E52"/>
    <w:rsid w:val="00AB1655"/>
    <w:rsid w:val="00AB1873"/>
    <w:rsid w:val="00AB2C05"/>
    <w:rsid w:val="00AB3536"/>
    <w:rsid w:val="00AB474B"/>
    <w:rsid w:val="00AB5CCC"/>
    <w:rsid w:val="00AB74E2"/>
    <w:rsid w:val="00AB79D0"/>
    <w:rsid w:val="00AC2E9A"/>
    <w:rsid w:val="00AC5AAB"/>
    <w:rsid w:val="00AC5AEC"/>
    <w:rsid w:val="00AC5F28"/>
    <w:rsid w:val="00AC6900"/>
    <w:rsid w:val="00AD1E6D"/>
    <w:rsid w:val="00AD304B"/>
    <w:rsid w:val="00AD4497"/>
    <w:rsid w:val="00AD7780"/>
    <w:rsid w:val="00AE2263"/>
    <w:rsid w:val="00AE248E"/>
    <w:rsid w:val="00AE2D12"/>
    <w:rsid w:val="00AE2F06"/>
    <w:rsid w:val="00AE383F"/>
    <w:rsid w:val="00AE44C8"/>
    <w:rsid w:val="00AE4F1C"/>
    <w:rsid w:val="00AF1433"/>
    <w:rsid w:val="00AF3469"/>
    <w:rsid w:val="00AF48B4"/>
    <w:rsid w:val="00AF4923"/>
    <w:rsid w:val="00AF7C74"/>
    <w:rsid w:val="00B000AF"/>
    <w:rsid w:val="00B0386C"/>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4835"/>
    <w:rsid w:val="00B564BF"/>
    <w:rsid w:val="00B6104E"/>
    <w:rsid w:val="00B610C7"/>
    <w:rsid w:val="00B62106"/>
    <w:rsid w:val="00B623F8"/>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124A"/>
    <w:rsid w:val="00BB525D"/>
    <w:rsid w:val="00BB5B36"/>
    <w:rsid w:val="00BB7B11"/>
    <w:rsid w:val="00BC027B"/>
    <w:rsid w:val="00BC25ED"/>
    <w:rsid w:val="00BC30A6"/>
    <w:rsid w:val="00BC3ED3"/>
    <w:rsid w:val="00BC3EF6"/>
    <w:rsid w:val="00BC4E34"/>
    <w:rsid w:val="00BC51D0"/>
    <w:rsid w:val="00BC5633"/>
    <w:rsid w:val="00BC58E1"/>
    <w:rsid w:val="00BC59CA"/>
    <w:rsid w:val="00BC6462"/>
    <w:rsid w:val="00BD0A32"/>
    <w:rsid w:val="00BD1415"/>
    <w:rsid w:val="00BD4E55"/>
    <w:rsid w:val="00BD513B"/>
    <w:rsid w:val="00BD5E52"/>
    <w:rsid w:val="00BE00CD"/>
    <w:rsid w:val="00BE0E75"/>
    <w:rsid w:val="00BE1789"/>
    <w:rsid w:val="00BE3634"/>
    <w:rsid w:val="00BE3E30"/>
    <w:rsid w:val="00BE5274"/>
    <w:rsid w:val="00BE59F0"/>
    <w:rsid w:val="00BE71CD"/>
    <w:rsid w:val="00BE7748"/>
    <w:rsid w:val="00BE7BDA"/>
    <w:rsid w:val="00BF0548"/>
    <w:rsid w:val="00BF0959"/>
    <w:rsid w:val="00BF4949"/>
    <w:rsid w:val="00BF4A0B"/>
    <w:rsid w:val="00BF4D7C"/>
    <w:rsid w:val="00BF5085"/>
    <w:rsid w:val="00BF6C6C"/>
    <w:rsid w:val="00C013F4"/>
    <w:rsid w:val="00C040AB"/>
    <w:rsid w:val="00C0499B"/>
    <w:rsid w:val="00C05406"/>
    <w:rsid w:val="00C05CF0"/>
    <w:rsid w:val="00C05F65"/>
    <w:rsid w:val="00C119AC"/>
    <w:rsid w:val="00C14EE6"/>
    <w:rsid w:val="00C151DA"/>
    <w:rsid w:val="00C152A1"/>
    <w:rsid w:val="00C16CCB"/>
    <w:rsid w:val="00C2142B"/>
    <w:rsid w:val="00C22987"/>
    <w:rsid w:val="00C23956"/>
    <w:rsid w:val="00C248E6"/>
    <w:rsid w:val="00C249C5"/>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602"/>
    <w:rsid w:val="00C615D4"/>
    <w:rsid w:val="00C61B5D"/>
    <w:rsid w:val="00C61C0E"/>
    <w:rsid w:val="00C61C64"/>
    <w:rsid w:val="00C61CDA"/>
    <w:rsid w:val="00C62A48"/>
    <w:rsid w:val="00C656F5"/>
    <w:rsid w:val="00C66F3D"/>
    <w:rsid w:val="00C675A2"/>
    <w:rsid w:val="00C72956"/>
    <w:rsid w:val="00C73045"/>
    <w:rsid w:val="00C73212"/>
    <w:rsid w:val="00C7354A"/>
    <w:rsid w:val="00C74379"/>
    <w:rsid w:val="00C74DD8"/>
    <w:rsid w:val="00C75C5E"/>
    <w:rsid w:val="00C7669F"/>
    <w:rsid w:val="00C76DFF"/>
    <w:rsid w:val="00C80B8F"/>
    <w:rsid w:val="00C82743"/>
    <w:rsid w:val="00C8343E"/>
    <w:rsid w:val="00C834CE"/>
    <w:rsid w:val="00C9047F"/>
    <w:rsid w:val="00C91F65"/>
    <w:rsid w:val="00C92310"/>
    <w:rsid w:val="00C92659"/>
    <w:rsid w:val="00C94791"/>
    <w:rsid w:val="00C95150"/>
    <w:rsid w:val="00C95A73"/>
    <w:rsid w:val="00CA02B0"/>
    <w:rsid w:val="00CA032E"/>
    <w:rsid w:val="00CA2182"/>
    <w:rsid w:val="00CA2186"/>
    <w:rsid w:val="00CA26EF"/>
    <w:rsid w:val="00CA3608"/>
    <w:rsid w:val="00CA4CA0"/>
    <w:rsid w:val="00CA57A8"/>
    <w:rsid w:val="00CA5E5E"/>
    <w:rsid w:val="00CA7D7B"/>
    <w:rsid w:val="00CB0131"/>
    <w:rsid w:val="00CB0AE4"/>
    <w:rsid w:val="00CB0C21"/>
    <w:rsid w:val="00CB0D1A"/>
    <w:rsid w:val="00CB3627"/>
    <w:rsid w:val="00CB4B4B"/>
    <w:rsid w:val="00CB4B73"/>
    <w:rsid w:val="00CB5BD4"/>
    <w:rsid w:val="00CB6FDA"/>
    <w:rsid w:val="00CB74CB"/>
    <w:rsid w:val="00CB7E04"/>
    <w:rsid w:val="00CC24B7"/>
    <w:rsid w:val="00CC7131"/>
    <w:rsid w:val="00CC7996"/>
    <w:rsid w:val="00CC7B9E"/>
    <w:rsid w:val="00CD005A"/>
    <w:rsid w:val="00CD06CA"/>
    <w:rsid w:val="00CD076A"/>
    <w:rsid w:val="00CD180C"/>
    <w:rsid w:val="00CD37DA"/>
    <w:rsid w:val="00CD4F2C"/>
    <w:rsid w:val="00CD5CA3"/>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46E"/>
    <w:rsid w:val="00D051D6"/>
    <w:rsid w:val="00D060A8"/>
    <w:rsid w:val="00D06605"/>
    <w:rsid w:val="00D0720F"/>
    <w:rsid w:val="00D074E2"/>
    <w:rsid w:val="00D11B0B"/>
    <w:rsid w:val="00D12A3E"/>
    <w:rsid w:val="00D14C08"/>
    <w:rsid w:val="00D22160"/>
    <w:rsid w:val="00D22172"/>
    <w:rsid w:val="00D22776"/>
    <w:rsid w:val="00D2301B"/>
    <w:rsid w:val="00D239EE"/>
    <w:rsid w:val="00D30534"/>
    <w:rsid w:val="00D33A72"/>
    <w:rsid w:val="00D35728"/>
    <w:rsid w:val="00D359A7"/>
    <w:rsid w:val="00D36932"/>
    <w:rsid w:val="00D3757B"/>
    <w:rsid w:val="00D37BCF"/>
    <w:rsid w:val="00D40F93"/>
    <w:rsid w:val="00D42277"/>
    <w:rsid w:val="00D42C60"/>
    <w:rsid w:val="00D43C59"/>
    <w:rsid w:val="00D44ADE"/>
    <w:rsid w:val="00D5064D"/>
    <w:rsid w:val="00D50D65"/>
    <w:rsid w:val="00D512E0"/>
    <w:rsid w:val="00D519F3"/>
    <w:rsid w:val="00D51D2A"/>
    <w:rsid w:val="00D53B7C"/>
    <w:rsid w:val="00D55F52"/>
    <w:rsid w:val="00D56508"/>
    <w:rsid w:val="00D6131A"/>
    <w:rsid w:val="00D61611"/>
    <w:rsid w:val="00D61784"/>
    <w:rsid w:val="00D6178A"/>
    <w:rsid w:val="00D63B53"/>
    <w:rsid w:val="00D63E62"/>
    <w:rsid w:val="00D64B88"/>
    <w:rsid w:val="00D64DC5"/>
    <w:rsid w:val="00D66BA6"/>
    <w:rsid w:val="00D700B1"/>
    <w:rsid w:val="00D713AA"/>
    <w:rsid w:val="00D730FA"/>
    <w:rsid w:val="00D74617"/>
    <w:rsid w:val="00D75A48"/>
    <w:rsid w:val="00D76631"/>
    <w:rsid w:val="00D768B7"/>
    <w:rsid w:val="00D77492"/>
    <w:rsid w:val="00D811E8"/>
    <w:rsid w:val="00D81A44"/>
    <w:rsid w:val="00D83072"/>
    <w:rsid w:val="00D83ABC"/>
    <w:rsid w:val="00D84870"/>
    <w:rsid w:val="00D91B92"/>
    <w:rsid w:val="00D926B3"/>
    <w:rsid w:val="00D92F63"/>
    <w:rsid w:val="00D93671"/>
    <w:rsid w:val="00D947B6"/>
    <w:rsid w:val="00D94A53"/>
    <w:rsid w:val="00D97E00"/>
    <w:rsid w:val="00DA00BC"/>
    <w:rsid w:val="00DA05B4"/>
    <w:rsid w:val="00DA0E22"/>
    <w:rsid w:val="00DA1EFA"/>
    <w:rsid w:val="00DA25E7"/>
    <w:rsid w:val="00DA3687"/>
    <w:rsid w:val="00DA39F2"/>
    <w:rsid w:val="00DA564B"/>
    <w:rsid w:val="00DA6A5C"/>
    <w:rsid w:val="00DB311F"/>
    <w:rsid w:val="00DB53C6"/>
    <w:rsid w:val="00DB59E3"/>
    <w:rsid w:val="00DB6CB6"/>
    <w:rsid w:val="00DB758F"/>
    <w:rsid w:val="00DC1F1B"/>
    <w:rsid w:val="00DC38FD"/>
    <w:rsid w:val="00DC3D8F"/>
    <w:rsid w:val="00DC42E8"/>
    <w:rsid w:val="00DC6DBB"/>
    <w:rsid w:val="00DC7761"/>
    <w:rsid w:val="00DD0022"/>
    <w:rsid w:val="00DD073C"/>
    <w:rsid w:val="00DD128C"/>
    <w:rsid w:val="00DD1B8F"/>
    <w:rsid w:val="00DD4357"/>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089"/>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62C"/>
    <w:rsid w:val="00E3469B"/>
    <w:rsid w:val="00E3679D"/>
    <w:rsid w:val="00E3795D"/>
    <w:rsid w:val="00E4098A"/>
    <w:rsid w:val="00E41CAE"/>
    <w:rsid w:val="00E42014"/>
    <w:rsid w:val="00E42B85"/>
    <w:rsid w:val="00E42BB2"/>
    <w:rsid w:val="00E43263"/>
    <w:rsid w:val="00E438AE"/>
    <w:rsid w:val="00E443CE"/>
    <w:rsid w:val="00E45491"/>
    <w:rsid w:val="00E45547"/>
    <w:rsid w:val="00E500F1"/>
    <w:rsid w:val="00E51446"/>
    <w:rsid w:val="00E529C8"/>
    <w:rsid w:val="00E55DA0"/>
    <w:rsid w:val="00E56033"/>
    <w:rsid w:val="00E61159"/>
    <w:rsid w:val="00E625DA"/>
    <w:rsid w:val="00E634DC"/>
    <w:rsid w:val="00E64515"/>
    <w:rsid w:val="00E667F3"/>
    <w:rsid w:val="00E672F6"/>
    <w:rsid w:val="00E67794"/>
    <w:rsid w:val="00E70CC6"/>
    <w:rsid w:val="00E71254"/>
    <w:rsid w:val="00E72692"/>
    <w:rsid w:val="00E7361D"/>
    <w:rsid w:val="00E73CCD"/>
    <w:rsid w:val="00E76453"/>
    <w:rsid w:val="00E77353"/>
    <w:rsid w:val="00E775AE"/>
    <w:rsid w:val="00E8272C"/>
    <w:rsid w:val="00E827C7"/>
    <w:rsid w:val="00E83BAB"/>
    <w:rsid w:val="00E85DBD"/>
    <w:rsid w:val="00E8746D"/>
    <w:rsid w:val="00E87A99"/>
    <w:rsid w:val="00E90702"/>
    <w:rsid w:val="00E9241E"/>
    <w:rsid w:val="00E93DEF"/>
    <w:rsid w:val="00E947B1"/>
    <w:rsid w:val="00E960AB"/>
    <w:rsid w:val="00E96852"/>
    <w:rsid w:val="00E96FF4"/>
    <w:rsid w:val="00EA16AC"/>
    <w:rsid w:val="00EA385A"/>
    <w:rsid w:val="00EA3931"/>
    <w:rsid w:val="00EA3D64"/>
    <w:rsid w:val="00EA5E74"/>
    <w:rsid w:val="00EA658E"/>
    <w:rsid w:val="00EA7A88"/>
    <w:rsid w:val="00EB27F2"/>
    <w:rsid w:val="00EB3928"/>
    <w:rsid w:val="00EB5373"/>
    <w:rsid w:val="00EC02A2"/>
    <w:rsid w:val="00EC2A86"/>
    <w:rsid w:val="00EC379B"/>
    <w:rsid w:val="00EC37DF"/>
    <w:rsid w:val="00EC3A99"/>
    <w:rsid w:val="00EC41B1"/>
    <w:rsid w:val="00EC51B7"/>
    <w:rsid w:val="00ED0665"/>
    <w:rsid w:val="00ED12C0"/>
    <w:rsid w:val="00ED19F0"/>
    <w:rsid w:val="00ED2B50"/>
    <w:rsid w:val="00ED3A32"/>
    <w:rsid w:val="00ED3B74"/>
    <w:rsid w:val="00ED3BDE"/>
    <w:rsid w:val="00ED68FB"/>
    <w:rsid w:val="00ED73B9"/>
    <w:rsid w:val="00ED783A"/>
    <w:rsid w:val="00EE2E34"/>
    <w:rsid w:val="00EE2E91"/>
    <w:rsid w:val="00EE3370"/>
    <w:rsid w:val="00EE3896"/>
    <w:rsid w:val="00EE43A2"/>
    <w:rsid w:val="00EE46B7"/>
    <w:rsid w:val="00EE5A49"/>
    <w:rsid w:val="00EE664B"/>
    <w:rsid w:val="00EF10BA"/>
    <w:rsid w:val="00EF1738"/>
    <w:rsid w:val="00EF2BAF"/>
    <w:rsid w:val="00EF3B8F"/>
    <w:rsid w:val="00EF543E"/>
    <w:rsid w:val="00EF559F"/>
    <w:rsid w:val="00EF5AA2"/>
    <w:rsid w:val="00EF7E26"/>
    <w:rsid w:val="00F012A3"/>
    <w:rsid w:val="00F01DFA"/>
    <w:rsid w:val="00F02096"/>
    <w:rsid w:val="00F02457"/>
    <w:rsid w:val="00F036C3"/>
    <w:rsid w:val="00F0417E"/>
    <w:rsid w:val="00F05397"/>
    <w:rsid w:val="00F0638C"/>
    <w:rsid w:val="00F06AA5"/>
    <w:rsid w:val="00F11E04"/>
    <w:rsid w:val="00F12B24"/>
    <w:rsid w:val="00F12BC7"/>
    <w:rsid w:val="00F15223"/>
    <w:rsid w:val="00F164B4"/>
    <w:rsid w:val="00F176E4"/>
    <w:rsid w:val="00F203B1"/>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53F"/>
    <w:rsid w:val="00F4569E"/>
    <w:rsid w:val="00F45AFC"/>
    <w:rsid w:val="00F462F4"/>
    <w:rsid w:val="00F50130"/>
    <w:rsid w:val="00F512D9"/>
    <w:rsid w:val="00F52402"/>
    <w:rsid w:val="00F5605D"/>
    <w:rsid w:val="00F627D4"/>
    <w:rsid w:val="00F6514B"/>
    <w:rsid w:val="00F6533E"/>
    <w:rsid w:val="00F6587F"/>
    <w:rsid w:val="00F67981"/>
    <w:rsid w:val="00F706CA"/>
    <w:rsid w:val="00F70F8D"/>
    <w:rsid w:val="00F71C5A"/>
    <w:rsid w:val="00F733A4"/>
    <w:rsid w:val="00F76FEE"/>
    <w:rsid w:val="00F7758F"/>
    <w:rsid w:val="00F8253E"/>
    <w:rsid w:val="00F82811"/>
    <w:rsid w:val="00F84153"/>
    <w:rsid w:val="00F85661"/>
    <w:rsid w:val="00F94086"/>
    <w:rsid w:val="00F94315"/>
    <w:rsid w:val="00F94819"/>
    <w:rsid w:val="00F95345"/>
    <w:rsid w:val="00F96602"/>
    <w:rsid w:val="00F9735A"/>
    <w:rsid w:val="00FA32FC"/>
    <w:rsid w:val="00FA59FD"/>
    <w:rsid w:val="00FA5D8C"/>
    <w:rsid w:val="00FA5E8E"/>
    <w:rsid w:val="00FA6403"/>
    <w:rsid w:val="00FA7D95"/>
    <w:rsid w:val="00FB16CD"/>
    <w:rsid w:val="00FB6EEF"/>
    <w:rsid w:val="00FB73AE"/>
    <w:rsid w:val="00FC530D"/>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5C1"/>
    <w:rsid w:val="00FF3D8D"/>
    <w:rsid w:val="00FF4341"/>
    <w:rsid w:val="00FF517B"/>
    <w:rsid w:val="00FF589A"/>
    <w:rsid w:val="00FF6E1A"/>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DE1B53-7A55-4017-A16C-F6E6D771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44935"/>
    <w:rPr>
      <w:sz w:val="16"/>
      <w:szCs w:val="16"/>
    </w:rPr>
  </w:style>
  <w:style w:type="paragraph" w:styleId="CommentText">
    <w:name w:val="annotation text"/>
    <w:basedOn w:val="Normal"/>
    <w:link w:val="CommentTextChar"/>
    <w:semiHidden/>
    <w:unhideWhenUsed/>
    <w:rsid w:val="00244935"/>
    <w:rPr>
      <w:sz w:val="20"/>
      <w:szCs w:val="20"/>
    </w:rPr>
  </w:style>
  <w:style w:type="character" w:customStyle="1" w:styleId="CommentTextChar">
    <w:name w:val="Comment Text Char"/>
    <w:basedOn w:val="DefaultParagraphFont"/>
    <w:link w:val="CommentText"/>
    <w:semiHidden/>
    <w:rsid w:val="00244935"/>
  </w:style>
  <w:style w:type="paragraph" w:styleId="CommentSubject">
    <w:name w:val="annotation subject"/>
    <w:basedOn w:val="CommentText"/>
    <w:next w:val="CommentText"/>
    <w:link w:val="CommentSubjectChar"/>
    <w:semiHidden/>
    <w:unhideWhenUsed/>
    <w:rsid w:val="00244935"/>
    <w:rPr>
      <w:b/>
      <w:bCs/>
    </w:rPr>
  </w:style>
  <w:style w:type="character" w:customStyle="1" w:styleId="CommentSubjectChar">
    <w:name w:val="Comment Subject Char"/>
    <w:basedOn w:val="CommentTextChar"/>
    <w:link w:val="CommentSubject"/>
    <w:semiHidden/>
    <w:rsid w:val="00244935"/>
    <w:rPr>
      <w:b/>
      <w:bCs/>
    </w:rPr>
  </w:style>
  <w:style w:type="paragraph" w:styleId="Revision">
    <w:name w:val="Revision"/>
    <w:hidden/>
    <w:uiPriority w:val="99"/>
    <w:semiHidden/>
    <w:rsid w:val="00543C9F"/>
    <w:rPr>
      <w:sz w:val="24"/>
      <w:szCs w:val="24"/>
    </w:rPr>
  </w:style>
  <w:style w:type="character" w:styleId="Hyperlink">
    <w:name w:val="Hyperlink"/>
    <w:basedOn w:val="DefaultParagraphFont"/>
    <w:unhideWhenUsed/>
    <w:rsid w:val="00F76FEE"/>
    <w:rPr>
      <w:color w:val="0000FF" w:themeColor="hyperlink"/>
      <w:u w:val="single"/>
    </w:rPr>
  </w:style>
  <w:style w:type="character" w:customStyle="1" w:styleId="UnresolvedMention1">
    <w:name w:val="Unresolved Mention1"/>
    <w:basedOn w:val="DefaultParagraphFont"/>
    <w:uiPriority w:val="99"/>
    <w:semiHidden/>
    <w:unhideWhenUsed/>
    <w:rsid w:val="00F7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18198</Characters>
  <Application>Microsoft Office Word</Application>
  <DocSecurity>4</DocSecurity>
  <Lines>352</Lines>
  <Paragraphs>118</Paragraphs>
  <ScaleCrop>false</ScaleCrop>
  <HeadingPairs>
    <vt:vector size="2" baseType="variant">
      <vt:variant>
        <vt:lpstr>Title</vt:lpstr>
      </vt:variant>
      <vt:variant>
        <vt:i4>1</vt:i4>
      </vt:variant>
    </vt:vector>
  </HeadingPairs>
  <TitlesOfParts>
    <vt:vector size="1" baseType="lpstr">
      <vt:lpstr>BA - HB04058 (Committee Report (Substituted))</vt:lpstr>
    </vt:vector>
  </TitlesOfParts>
  <Company>State of Texas</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23747</dc:subject>
  <dc:creator>State of Texas</dc:creator>
  <dc:description>HB 4058 by Cortez-(H)Public Health (Substitute Document Number: 88R 17177)</dc:description>
  <cp:lastModifiedBy>Matthew Lee</cp:lastModifiedBy>
  <cp:revision>2</cp:revision>
  <cp:lastPrinted>2003-11-26T17:21:00Z</cp:lastPrinted>
  <dcterms:created xsi:type="dcterms:W3CDTF">2023-04-19T18:28:00Z</dcterms:created>
  <dcterms:modified xsi:type="dcterms:W3CDTF">2023-04-19T18:28:00Z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23.106.79</vt:lpwstr>
  </property>
</Properties>
</file>