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1559F" w14:paraId="267C6366" w14:textId="77777777" w:rsidTr="00345119">
        <w:tc>
          <w:tcPr>
            <w:tcW w:w="9576" w:type="dxa"/>
            <w:noWrap/>
          </w:tcPr>
          <w:p w14:paraId="5680CE6F" w14:textId="77777777" w:rsidR="008423E4" w:rsidRPr="0022177D" w:rsidRDefault="002C5AAE" w:rsidP="002B5918">
            <w:pPr>
              <w:pStyle w:val="Heading1"/>
            </w:pPr>
            <w:r w:rsidRPr="00631897">
              <w:t>BILL ANALYSIS</w:t>
            </w:r>
          </w:p>
        </w:tc>
      </w:tr>
    </w:tbl>
    <w:p w14:paraId="0CFE0930" w14:textId="77777777" w:rsidR="008423E4" w:rsidRPr="0022177D" w:rsidRDefault="008423E4" w:rsidP="002B5918">
      <w:pPr>
        <w:jc w:val="center"/>
      </w:pPr>
    </w:p>
    <w:p w14:paraId="08B334B5" w14:textId="77777777" w:rsidR="008423E4" w:rsidRPr="00B31F0E" w:rsidRDefault="008423E4" w:rsidP="002B5918"/>
    <w:p w14:paraId="5DF9B50E" w14:textId="77777777" w:rsidR="008423E4" w:rsidRPr="00742794" w:rsidRDefault="008423E4" w:rsidP="002B5918">
      <w:pPr>
        <w:tabs>
          <w:tab w:val="right" w:pos="9360"/>
        </w:tabs>
      </w:pPr>
    </w:p>
    <w:tbl>
      <w:tblPr>
        <w:tblW w:w="0" w:type="auto"/>
        <w:tblLayout w:type="fixed"/>
        <w:tblLook w:val="01E0" w:firstRow="1" w:lastRow="1" w:firstColumn="1" w:lastColumn="1" w:noHBand="0" w:noVBand="0"/>
      </w:tblPr>
      <w:tblGrid>
        <w:gridCol w:w="9576"/>
      </w:tblGrid>
      <w:tr w:rsidR="0071559F" w14:paraId="5936FA5E" w14:textId="77777777" w:rsidTr="00345119">
        <w:tc>
          <w:tcPr>
            <w:tcW w:w="9576" w:type="dxa"/>
          </w:tcPr>
          <w:p w14:paraId="4FA3C7DB" w14:textId="0DB94AB0" w:rsidR="008423E4" w:rsidRPr="00861995" w:rsidRDefault="002C5AAE" w:rsidP="002B5918">
            <w:pPr>
              <w:jc w:val="right"/>
            </w:pPr>
            <w:r>
              <w:t>C.S.H.B. 4080</w:t>
            </w:r>
          </w:p>
        </w:tc>
      </w:tr>
      <w:tr w:rsidR="0071559F" w14:paraId="1E933D2B" w14:textId="77777777" w:rsidTr="00345119">
        <w:tc>
          <w:tcPr>
            <w:tcW w:w="9576" w:type="dxa"/>
          </w:tcPr>
          <w:p w14:paraId="2D2FD1E0" w14:textId="24B0CC2A" w:rsidR="008423E4" w:rsidRPr="00861995" w:rsidRDefault="002C5AAE" w:rsidP="002B5918">
            <w:pPr>
              <w:jc w:val="right"/>
            </w:pPr>
            <w:r>
              <w:t xml:space="preserve">By: </w:t>
            </w:r>
            <w:r w:rsidR="00CA63A8">
              <w:t>Leo-Wilson</w:t>
            </w:r>
          </w:p>
        </w:tc>
      </w:tr>
      <w:tr w:rsidR="0071559F" w14:paraId="02631888" w14:textId="77777777" w:rsidTr="00345119">
        <w:tc>
          <w:tcPr>
            <w:tcW w:w="9576" w:type="dxa"/>
          </w:tcPr>
          <w:p w14:paraId="119E5658" w14:textId="674DB9AE" w:rsidR="008423E4" w:rsidRPr="00861995" w:rsidRDefault="002C5AAE" w:rsidP="002B5918">
            <w:pPr>
              <w:jc w:val="right"/>
            </w:pPr>
            <w:r>
              <w:t>Insurance</w:t>
            </w:r>
          </w:p>
        </w:tc>
      </w:tr>
      <w:tr w:rsidR="0071559F" w14:paraId="50ADC065" w14:textId="77777777" w:rsidTr="00345119">
        <w:tc>
          <w:tcPr>
            <w:tcW w:w="9576" w:type="dxa"/>
          </w:tcPr>
          <w:p w14:paraId="2EB0D37A" w14:textId="16F945B6" w:rsidR="008423E4" w:rsidRDefault="002C5AAE" w:rsidP="002B5918">
            <w:pPr>
              <w:jc w:val="right"/>
            </w:pPr>
            <w:r>
              <w:t>Committee Report (Substituted)</w:t>
            </w:r>
          </w:p>
        </w:tc>
      </w:tr>
    </w:tbl>
    <w:p w14:paraId="34BAC1B4" w14:textId="77777777" w:rsidR="008423E4" w:rsidRDefault="008423E4" w:rsidP="002B5918">
      <w:pPr>
        <w:tabs>
          <w:tab w:val="right" w:pos="9360"/>
        </w:tabs>
      </w:pPr>
    </w:p>
    <w:p w14:paraId="7BA5D627" w14:textId="77777777" w:rsidR="008423E4" w:rsidRDefault="008423E4" w:rsidP="002B5918"/>
    <w:p w14:paraId="2415861D" w14:textId="77777777" w:rsidR="008423E4" w:rsidRDefault="008423E4" w:rsidP="002B5918"/>
    <w:tbl>
      <w:tblPr>
        <w:tblW w:w="0" w:type="auto"/>
        <w:tblCellMar>
          <w:left w:w="115" w:type="dxa"/>
          <w:right w:w="115" w:type="dxa"/>
        </w:tblCellMar>
        <w:tblLook w:val="01E0" w:firstRow="1" w:lastRow="1" w:firstColumn="1" w:lastColumn="1" w:noHBand="0" w:noVBand="0"/>
      </w:tblPr>
      <w:tblGrid>
        <w:gridCol w:w="9360"/>
      </w:tblGrid>
      <w:tr w:rsidR="0071559F" w14:paraId="21EAE6FF" w14:textId="77777777" w:rsidTr="00F63D40">
        <w:tc>
          <w:tcPr>
            <w:tcW w:w="9360" w:type="dxa"/>
          </w:tcPr>
          <w:p w14:paraId="68C6C865" w14:textId="77777777" w:rsidR="008423E4" w:rsidRPr="00A8133F" w:rsidRDefault="002C5AAE" w:rsidP="002B5918">
            <w:pPr>
              <w:rPr>
                <w:b/>
              </w:rPr>
            </w:pPr>
            <w:r w:rsidRPr="009C1E9A">
              <w:rPr>
                <w:b/>
                <w:u w:val="single"/>
              </w:rPr>
              <w:t>BACKGROUND AND PURPOSE</w:t>
            </w:r>
            <w:r>
              <w:rPr>
                <w:b/>
              </w:rPr>
              <w:t xml:space="preserve"> </w:t>
            </w:r>
          </w:p>
          <w:p w14:paraId="2D02BDEF" w14:textId="77777777" w:rsidR="008423E4" w:rsidRDefault="008423E4" w:rsidP="002B5918"/>
          <w:p w14:paraId="5D3D3B3C" w14:textId="3315B64E" w:rsidR="008423E4" w:rsidRDefault="002C5AAE" w:rsidP="002B5918">
            <w:pPr>
              <w:pStyle w:val="Header"/>
              <w:jc w:val="both"/>
            </w:pPr>
            <w:r>
              <w:t>The University of Texas Medical Branch (</w:t>
            </w:r>
            <w:r w:rsidR="005C6209">
              <w:t>UTMB</w:t>
            </w:r>
            <w:r>
              <w:t>)</w:t>
            </w:r>
            <w:r w:rsidR="005C6209">
              <w:t xml:space="preserve"> Multi-Share Plan is a program that offers members the opportunity for basic health coverage to mitigate the inappropriate use of local emergency department care or no care at all. The UTMB Multi-Share Plan provides a set number of physician, urgent care, and emergency room visits, outpatient procedures, inpatient days, and ancillary needs, such as imaging and laboratory services. Funding for the program is made up of three components, hence the 3-Share concept: employer contribution, employee contribution, and </w:t>
            </w:r>
            <w:r>
              <w:t xml:space="preserve">the </w:t>
            </w:r>
            <w:r w:rsidR="005C6209">
              <w:t>T</w:t>
            </w:r>
            <w:r>
              <w:t xml:space="preserve">exas </w:t>
            </w:r>
            <w:r w:rsidR="005C6209">
              <w:t>D</w:t>
            </w:r>
            <w:r>
              <w:t xml:space="preserve">epartment of </w:t>
            </w:r>
            <w:r w:rsidR="005C6209">
              <w:t>I</w:t>
            </w:r>
            <w:r>
              <w:t>nsurance</w:t>
            </w:r>
            <w:r w:rsidR="005C6209">
              <w:t xml:space="preserve"> grant funding contribution. The program has an enrollment cap of 500 members at any given time, as UTMB Health is financially at risk for all claims above the amount of premium generated. Given that this program is designed to reinvest all premium dollars collected into the administration and benefits, there is a very small program team and modest budget. </w:t>
            </w:r>
            <w:r>
              <w:t>It has been suggested that i</w:t>
            </w:r>
            <w:r w:rsidR="005C6209">
              <w:t xml:space="preserve">f required to meet the price transparency regulations, this program would no longer be viable given the anticipated costs and resources required to maintain such compliance. The cost to implement and sustain </w:t>
            </w:r>
            <w:r>
              <w:t xml:space="preserve">the program </w:t>
            </w:r>
            <w:r w:rsidR="005C6209">
              <w:t xml:space="preserve">would </w:t>
            </w:r>
            <w:r w:rsidR="005C6209" w:rsidRPr="002B5918">
              <w:rPr>
                <w:spacing w:val="-2"/>
              </w:rPr>
              <w:t xml:space="preserve">not be </w:t>
            </w:r>
            <w:r w:rsidRPr="002B5918">
              <w:rPr>
                <w:spacing w:val="-2"/>
              </w:rPr>
              <w:t xml:space="preserve">provided </w:t>
            </w:r>
            <w:r w:rsidR="005C6209" w:rsidRPr="002B5918">
              <w:rPr>
                <w:spacing w:val="-2"/>
              </w:rPr>
              <w:t xml:space="preserve">through premium or from grant dollars. </w:t>
            </w:r>
            <w:r w:rsidRPr="002B5918">
              <w:rPr>
                <w:spacing w:val="-2"/>
              </w:rPr>
              <w:t>C.S.</w:t>
            </w:r>
            <w:r w:rsidR="005C6209" w:rsidRPr="002B5918">
              <w:rPr>
                <w:spacing w:val="-2"/>
              </w:rPr>
              <w:t>H</w:t>
            </w:r>
            <w:r w:rsidRPr="002B5918">
              <w:rPr>
                <w:spacing w:val="-2"/>
              </w:rPr>
              <w:t>.</w:t>
            </w:r>
            <w:r w:rsidR="005C6209" w:rsidRPr="002B5918">
              <w:rPr>
                <w:spacing w:val="-2"/>
              </w:rPr>
              <w:t>B</w:t>
            </w:r>
            <w:r w:rsidRPr="002B5918">
              <w:rPr>
                <w:spacing w:val="-2"/>
              </w:rPr>
              <w:t>.</w:t>
            </w:r>
            <w:r w:rsidR="00992A9C" w:rsidRPr="002B5918">
              <w:rPr>
                <w:spacing w:val="-2"/>
              </w:rPr>
              <w:t> </w:t>
            </w:r>
            <w:r w:rsidR="005C6209" w:rsidRPr="002B5918">
              <w:rPr>
                <w:spacing w:val="-2"/>
              </w:rPr>
              <w:t xml:space="preserve">4080 </w:t>
            </w:r>
            <w:r w:rsidRPr="002B5918">
              <w:rPr>
                <w:spacing w:val="-2"/>
              </w:rPr>
              <w:t>seeks to</w:t>
            </w:r>
            <w:r w:rsidR="005C6209" w:rsidRPr="002B5918">
              <w:rPr>
                <w:spacing w:val="-2"/>
              </w:rPr>
              <w:t xml:space="preserve"> </w:t>
            </w:r>
            <w:r w:rsidR="001C08A7" w:rsidRPr="002B5918">
              <w:rPr>
                <w:spacing w:val="-2"/>
              </w:rPr>
              <w:t xml:space="preserve">exempt </w:t>
            </w:r>
            <w:r w:rsidR="005C6209" w:rsidRPr="002B5918">
              <w:rPr>
                <w:spacing w:val="-2"/>
              </w:rPr>
              <w:t>th</w:t>
            </w:r>
            <w:r w:rsidRPr="002B5918">
              <w:rPr>
                <w:spacing w:val="-2"/>
              </w:rPr>
              <w:t>e UTMB</w:t>
            </w:r>
            <w:r w:rsidR="00C133FC" w:rsidRPr="002B5918">
              <w:rPr>
                <w:spacing w:val="-2"/>
              </w:rPr>
              <w:t xml:space="preserve"> </w:t>
            </w:r>
            <w:r w:rsidR="00C133FC" w:rsidRPr="002B5918">
              <w:t>Multi-Share Plan</w:t>
            </w:r>
            <w:r w:rsidR="005C6209" w:rsidRPr="002B5918">
              <w:t xml:space="preserve"> from </w:t>
            </w:r>
            <w:r w:rsidR="001C08A7" w:rsidRPr="002B5918">
              <w:t xml:space="preserve">certain </w:t>
            </w:r>
            <w:r w:rsidR="005C6209" w:rsidRPr="002B5918">
              <w:t>regulatory requirements</w:t>
            </w:r>
            <w:r w:rsidR="001C08A7" w:rsidRPr="002B5918">
              <w:t xml:space="preserve"> relating to health care cost disclosures.</w:t>
            </w:r>
            <w:r w:rsidR="00C133FC" w:rsidRPr="00C133FC">
              <w:t xml:space="preserve"> </w:t>
            </w:r>
          </w:p>
          <w:p w14:paraId="11165C98" w14:textId="77777777" w:rsidR="008423E4" w:rsidRPr="00E26B13" w:rsidRDefault="008423E4" w:rsidP="002B5918">
            <w:pPr>
              <w:rPr>
                <w:b/>
              </w:rPr>
            </w:pPr>
          </w:p>
        </w:tc>
      </w:tr>
      <w:tr w:rsidR="0071559F" w14:paraId="65D34B6B" w14:textId="77777777" w:rsidTr="00F63D40">
        <w:tc>
          <w:tcPr>
            <w:tcW w:w="9360" w:type="dxa"/>
          </w:tcPr>
          <w:p w14:paraId="4BAC8BD1" w14:textId="77777777" w:rsidR="0017725B" w:rsidRDefault="002C5AAE" w:rsidP="002B5918">
            <w:pPr>
              <w:rPr>
                <w:b/>
                <w:u w:val="single"/>
              </w:rPr>
            </w:pPr>
            <w:r>
              <w:rPr>
                <w:b/>
                <w:u w:val="single"/>
              </w:rPr>
              <w:t>CRIMINAL JUSTICE IMPACT</w:t>
            </w:r>
          </w:p>
          <w:p w14:paraId="357CC032" w14:textId="77777777" w:rsidR="0017725B" w:rsidRDefault="0017725B" w:rsidP="002B5918">
            <w:pPr>
              <w:rPr>
                <w:b/>
                <w:u w:val="single"/>
              </w:rPr>
            </w:pPr>
          </w:p>
          <w:p w14:paraId="5EF2BC7A" w14:textId="77777777" w:rsidR="0017725B" w:rsidRDefault="002C5AAE" w:rsidP="002B5918">
            <w:pPr>
              <w:jc w:val="both"/>
            </w:pPr>
            <w:r>
              <w:t>It is the committee's opinion that this bill does not expressly create a criminal offense, increase the punishment for an existing criminal offense or cat</w:t>
            </w:r>
            <w:r>
              <w:t>egory of offenses, or change the eligibility of a person for community supervision, parole, or mandatory supervision.</w:t>
            </w:r>
          </w:p>
          <w:p w14:paraId="4DAFA17E" w14:textId="4CB88C7F" w:rsidR="002B5918" w:rsidRPr="0017725B" w:rsidRDefault="002B5918" w:rsidP="002B5918">
            <w:pPr>
              <w:jc w:val="both"/>
              <w:rPr>
                <w:b/>
                <w:u w:val="single"/>
              </w:rPr>
            </w:pPr>
          </w:p>
        </w:tc>
      </w:tr>
      <w:tr w:rsidR="0071559F" w14:paraId="137443DF" w14:textId="77777777" w:rsidTr="00F63D40">
        <w:tc>
          <w:tcPr>
            <w:tcW w:w="9360" w:type="dxa"/>
          </w:tcPr>
          <w:p w14:paraId="7601303E" w14:textId="77777777" w:rsidR="008423E4" w:rsidRPr="00A8133F" w:rsidRDefault="002C5AAE" w:rsidP="002B5918">
            <w:pPr>
              <w:rPr>
                <w:b/>
              </w:rPr>
            </w:pPr>
            <w:r w:rsidRPr="009C1E9A">
              <w:rPr>
                <w:b/>
                <w:u w:val="single"/>
              </w:rPr>
              <w:t>RULEMAKING AUTHORITY</w:t>
            </w:r>
            <w:r>
              <w:rPr>
                <w:b/>
              </w:rPr>
              <w:t xml:space="preserve"> </w:t>
            </w:r>
          </w:p>
          <w:p w14:paraId="26A4BBB4" w14:textId="77777777" w:rsidR="008423E4" w:rsidRDefault="008423E4" w:rsidP="002B5918"/>
          <w:p w14:paraId="1AB3025A" w14:textId="77777777" w:rsidR="008423E4" w:rsidRDefault="002C5AAE" w:rsidP="002B5918">
            <w:pPr>
              <w:pStyle w:val="Header"/>
              <w:tabs>
                <w:tab w:val="clear" w:pos="4320"/>
                <w:tab w:val="clear" w:pos="8640"/>
              </w:tabs>
              <w:jc w:val="both"/>
            </w:pPr>
            <w:r>
              <w:t>It is the committee's opinion that this bill does not expressly grant any additional rulemaking authority to a st</w:t>
            </w:r>
            <w:r>
              <w:t>ate officer, department, agency, or institution.</w:t>
            </w:r>
          </w:p>
          <w:p w14:paraId="575FDB7E" w14:textId="21357415" w:rsidR="002B5918" w:rsidRPr="00E21FDC" w:rsidRDefault="002B5918" w:rsidP="002B5918">
            <w:pPr>
              <w:pStyle w:val="Header"/>
              <w:tabs>
                <w:tab w:val="clear" w:pos="4320"/>
                <w:tab w:val="clear" w:pos="8640"/>
              </w:tabs>
              <w:jc w:val="both"/>
              <w:rPr>
                <w:b/>
              </w:rPr>
            </w:pPr>
          </w:p>
        </w:tc>
      </w:tr>
      <w:tr w:rsidR="0071559F" w14:paraId="54DC1888" w14:textId="77777777" w:rsidTr="00F63D40">
        <w:tc>
          <w:tcPr>
            <w:tcW w:w="9360" w:type="dxa"/>
          </w:tcPr>
          <w:p w14:paraId="6E5C8658" w14:textId="77777777" w:rsidR="008423E4" w:rsidRPr="00A8133F" w:rsidRDefault="002C5AAE" w:rsidP="002B5918">
            <w:pPr>
              <w:rPr>
                <w:b/>
              </w:rPr>
            </w:pPr>
            <w:r w:rsidRPr="009C1E9A">
              <w:rPr>
                <w:b/>
                <w:u w:val="single"/>
              </w:rPr>
              <w:t>ANALYSIS</w:t>
            </w:r>
            <w:r>
              <w:rPr>
                <w:b/>
              </w:rPr>
              <w:t xml:space="preserve"> </w:t>
            </w:r>
          </w:p>
          <w:p w14:paraId="6E9AD0FB" w14:textId="77777777" w:rsidR="008423E4" w:rsidRDefault="008423E4" w:rsidP="002B5918"/>
          <w:p w14:paraId="3397265D" w14:textId="0AC1353B" w:rsidR="008423E4" w:rsidRDefault="002C5AAE" w:rsidP="002B5918">
            <w:pPr>
              <w:pStyle w:val="Header"/>
              <w:tabs>
                <w:tab w:val="clear" w:pos="4320"/>
                <w:tab w:val="clear" w:pos="8640"/>
              </w:tabs>
              <w:jc w:val="both"/>
            </w:pPr>
            <w:r>
              <w:t>C.S.</w:t>
            </w:r>
            <w:r w:rsidR="003E729A">
              <w:t xml:space="preserve">H.B. 4080 amends the Insurance Code to </w:t>
            </w:r>
            <w:r w:rsidR="00C3043A">
              <w:t xml:space="preserve">exempt </w:t>
            </w:r>
            <w:r w:rsidR="003E729A" w:rsidRPr="003E729A">
              <w:t>a regional or local health care program</w:t>
            </w:r>
            <w:r w:rsidR="00CF5775">
              <w:t xml:space="preserve"> that </w:t>
            </w:r>
            <w:r w:rsidR="00557F62">
              <w:t>contracts</w:t>
            </w:r>
            <w:r w:rsidR="00CF5775" w:rsidRPr="00CF5775">
              <w:t xml:space="preserve"> with</w:t>
            </w:r>
            <w:r w:rsidR="0044337C">
              <w:t xml:space="preserve"> </w:t>
            </w:r>
            <w:r w:rsidR="00CF5775" w:rsidRPr="00CF5775">
              <w:t>health care provider</w:t>
            </w:r>
            <w:r w:rsidR="00557F62">
              <w:t>s</w:t>
            </w:r>
            <w:r w:rsidR="00EC0CD1">
              <w:t xml:space="preserve"> </w:t>
            </w:r>
            <w:r w:rsidR="00EC0CD1" w:rsidRPr="00EC0CD1">
              <w:t>within the boundaries of the participating county or counties</w:t>
            </w:r>
            <w:r w:rsidR="00EC0CD1">
              <w:t xml:space="preserve"> </w:t>
            </w:r>
            <w:r w:rsidR="00557F62">
              <w:t xml:space="preserve">to provide services directly to the employees of participating small employers and those employees' dependents </w:t>
            </w:r>
            <w:r w:rsidR="00EC0CD1">
              <w:t xml:space="preserve">from </w:t>
            </w:r>
            <w:r w:rsidR="00C3043A">
              <w:t>statutory provisions requiring</w:t>
            </w:r>
            <w:r w:rsidR="00EC0CD1">
              <w:t xml:space="preserve"> health care cost</w:t>
            </w:r>
            <w:r w:rsidR="0044337C">
              <w:t xml:space="preserve"> </w:t>
            </w:r>
            <w:r w:rsidR="0044337C" w:rsidRPr="0044337C">
              <w:t>disclosures by health benefit plan issuers and administrators.</w:t>
            </w:r>
            <w:r w:rsidR="00EC0CD1">
              <w:t xml:space="preserve"> </w:t>
            </w:r>
          </w:p>
          <w:p w14:paraId="51E18C9C" w14:textId="45464378" w:rsidR="003D435C" w:rsidRPr="00835628" w:rsidRDefault="003D435C" w:rsidP="002B5918">
            <w:pPr>
              <w:pStyle w:val="Header"/>
              <w:tabs>
                <w:tab w:val="clear" w:pos="4320"/>
                <w:tab w:val="clear" w:pos="8640"/>
              </w:tabs>
              <w:jc w:val="both"/>
              <w:rPr>
                <w:b/>
              </w:rPr>
            </w:pPr>
          </w:p>
        </w:tc>
      </w:tr>
      <w:tr w:rsidR="0071559F" w14:paraId="407AEEB4" w14:textId="77777777" w:rsidTr="00F63D40">
        <w:tc>
          <w:tcPr>
            <w:tcW w:w="9360" w:type="dxa"/>
          </w:tcPr>
          <w:p w14:paraId="1AA60DC6" w14:textId="77777777" w:rsidR="008423E4" w:rsidRPr="00A8133F" w:rsidRDefault="002C5AAE" w:rsidP="002B5918">
            <w:pPr>
              <w:rPr>
                <w:b/>
              </w:rPr>
            </w:pPr>
            <w:r w:rsidRPr="009C1E9A">
              <w:rPr>
                <w:b/>
                <w:u w:val="single"/>
              </w:rPr>
              <w:t>EFFECTIVE DATE</w:t>
            </w:r>
            <w:r>
              <w:rPr>
                <w:b/>
              </w:rPr>
              <w:t xml:space="preserve"> </w:t>
            </w:r>
          </w:p>
          <w:p w14:paraId="6F6B1BC6" w14:textId="77777777" w:rsidR="008423E4" w:rsidRDefault="008423E4" w:rsidP="002B5918"/>
          <w:p w14:paraId="76A02A6B" w14:textId="77777777" w:rsidR="008423E4" w:rsidRDefault="002C5AAE" w:rsidP="002B5918">
            <w:pPr>
              <w:pStyle w:val="Header"/>
              <w:tabs>
                <w:tab w:val="clear" w:pos="4320"/>
                <w:tab w:val="clear" w:pos="8640"/>
              </w:tabs>
              <w:jc w:val="both"/>
            </w:pPr>
            <w:r>
              <w:t>September 1, 2023.</w:t>
            </w:r>
          </w:p>
          <w:p w14:paraId="01E81BB0" w14:textId="606DFD6D" w:rsidR="002B5918" w:rsidRPr="00233FDB" w:rsidRDefault="002B5918" w:rsidP="002B5918">
            <w:pPr>
              <w:pStyle w:val="Header"/>
              <w:tabs>
                <w:tab w:val="clear" w:pos="4320"/>
                <w:tab w:val="clear" w:pos="8640"/>
              </w:tabs>
              <w:jc w:val="both"/>
              <w:rPr>
                <w:b/>
              </w:rPr>
            </w:pPr>
          </w:p>
        </w:tc>
      </w:tr>
      <w:tr w:rsidR="0071559F" w14:paraId="192F00F4" w14:textId="77777777" w:rsidTr="00F63D40">
        <w:tc>
          <w:tcPr>
            <w:tcW w:w="9360" w:type="dxa"/>
          </w:tcPr>
          <w:p w14:paraId="2ECF3492" w14:textId="11E89922" w:rsidR="0019091D" w:rsidRPr="0019091D" w:rsidRDefault="002C5AAE" w:rsidP="002B5918">
            <w:pPr>
              <w:jc w:val="both"/>
              <w:rPr>
                <w:b/>
                <w:u w:val="single"/>
              </w:rPr>
            </w:pPr>
            <w:r>
              <w:rPr>
                <w:b/>
                <w:u w:val="single"/>
              </w:rPr>
              <w:t>COMPARISON OF INTRODUCED AND SUBSTITUTE</w:t>
            </w:r>
          </w:p>
          <w:p w14:paraId="7925B2B8" w14:textId="77777777" w:rsidR="002B5918" w:rsidRDefault="002B5918" w:rsidP="002B5918">
            <w:pPr>
              <w:jc w:val="both"/>
            </w:pPr>
          </w:p>
          <w:p w14:paraId="0DD400CA" w14:textId="2A0823A1" w:rsidR="0019091D" w:rsidRPr="0019091D" w:rsidRDefault="002C5AAE" w:rsidP="002B5918">
            <w:pPr>
              <w:jc w:val="both"/>
            </w:pPr>
            <w:r>
              <w:t>C.S.H.B. 4080 differs from the introduced only by including a Texas Legislative Council draft number in the footer.</w:t>
            </w:r>
          </w:p>
        </w:tc>
      </w:tr>
    </w:tbl>
    <w:p w14:paraId="53AA812C" w14:textId="77777777" w:rsidR="004108C3" w:rsidRPr="002B5918" w:rsidRDefault="004108C3" w:rsidP="002B5918">
      <w:pPr>
        <w:rPr>
          <w:sz w:val="2"/>
          <w:szCs w:val="2"/>
        </w:rPr>
      </w:pPr>
    </w:p>
    <w:sectPr w:rsidR="004108C3" w:rsidRPr="002B5918"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963B" w14:textId="77777777" w:rsidR="00000000" w:rsidRDefault="002C5AAE">
      <w:r>
        <w:separator/>
      </w:r>
    </w:p>
  </w:endnote>
  <w:endnote w:type="continuationSeparator" w:id="0">
    <w:p w14:paraId="13239CBE" w14:textId="77777777" w:rsidR="00000000" w:rsidRDefault="002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CC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1559F" w14:paraId="0CD36B9C" w14:textId="77777777" w:rsidTr="009C1E9A">
      <w:trPr>
        <w:cantSplit/>
      </w:trPr>
      <w:tc>
        <w:tcPr>
          <w:tcW w:w="0" w:type="pct"/>
        </w:tcPr>
        <w:p w14:paraId="53A0D490" w14:textId="77777777" w:rsidR="00137D90" w:rsidRDefault="00137D90" w:rsidP="009C1E9A">
          <w:pPr>
            <w:pStyle w:val="Footer"/>
            <w:tabs>
              <w:tab w:val="clear" w:pos="8640"/>
              <w:tab w:val="right" w:pos="9360"/>
            </w:tabs>
          </w:pPr>
        </w:p>
      </w:tc>
      <w:tc>
        <w:tcPr>
          <w:tcW w:w="2395" w:type="pct"/>
        </w:tcPr>
        <w:p w14:paraId="5C0788B4" w14:textId="77777777" w:rsidR="00137D90" w:rsidRDefault="00137D90" w:rsidP="009C1E9A">
          <w:pPr>
            <w:pStyle w:val="Footer"/>
            <w:tabs>
              <w:tab w:val="clear" w:pos="8640"/>
              <w:tab w:val="right" w:pos="9360"/>
            </w:tabs>
          </w:pPr>
        </w:p>
        <w:p w14:paraId="28144CEA" w14:textId="77777777" w:rsidR="001A4310" w:rsidRDefault="001A4310" w:rsidP="009C1E9A">
          <w:pPr>
            <w:pStyle w:val="Footer"/>
            <w:tabs>
              <w:tab w:val="clear" w:pos="8640"/>
              <w:tab w:val="right" w:pos="9360"/>
            </w:tabs>
          </w:pPr>
        </w:p>
        <w:p w14:paraId="2DD77996" w14:textId="77777777" w:rsidR="00137D90" w:rsidRDefault="00137D90" w:rsidP="009C1E9A">
          <w:pPr>
            <w:pStyle w:val="Footer"/>
            <w:tabs>
              <w:tab w:val="clear" w:pos="8640"/>
              <w:tab w:val="right" w:pos="9360"/>
            </w:tabs>
          </w:pPr>
        </w:p>
      </w:tc>
      <w:tc>
        <w:tcPr>
          <w:tcW w:w="2453" w:type="pct"/>
        </w:tcPr>
        <w:p w14:paraId="3E603B65" w14:textId="77777777" w:rsidR="00137D90" w:rsidRDefault="00137D90" w:rsidP="009C1E9A">
          <w:pPr>
            <w:pStyle w:val="Footer"/>
            <w:tabs>
              <w:tab w:val="clear" w:pos="8640"/>
              <w:tab w:val="right" w:pos="9360"/>
            </w:tabs>
            <w:jc w:val="right"/>
          </w:pPr>
        </w:p>
      </w:tc>
    </w:tr>
    <w:tr w:rsidR="0071559F" w14:paraId="24D3A81A" w14:textId="77777777" w:rsidTr="009C1E9A">
      <w:trPr>
        <w:cantSplit/>
      </w:trPr>
      <w:tc>
        <w:tcPr>
          <w:tcW w:w="0" w:type="pct"/>
        </w:tcPr>
        <w:p w14:paraId="25D3F1F3" w14:textId="77777777" w:rsidR="00EC379B" w:rsidRDefault="00EC379B" w:rsidP="009C1E9A">
          <w:pPr>
            <w:pStyle w:val="Footer"/>
            <w:tabs>
              <w:tab w:val="clear" w:pos="8640"/>
              <w:tab w:val="right" w:pos="9360"/>
            </w:tabs>
          </w:pPr>
        </w:p>
      </w:tc>
      <w:tc>
        <w:tcPr>
          <w:tcW w:w="2395" w:type="pct"/>
        </w:tcPr>
        <w:p w14:paraId="4EF5CC8C" w14:textId="4F898526" w:rsidR="00EC379B" w:rsidRPr="009C1E9A" w:rsidRDefault="002C5AAE" w:rsidP="009C1E9A">
          <w:pPr>
            <w:pStyle w:val="Footer"/>
            <w:tabs>
              <w:tab w:val="clear" w:pos="8640"/>
              <w:tab w:val="right" w:pos="9360"/>
            </w:tabs>
            <w:rPr>
              <w:rFonts w:ascii="Shruti" w:hAnsi="Shruti"/>
              <w:sz w:val="22"/>
            </w:rPr>
          </w:pPr>
          <w:r>
            <w:rPr>
              <w:rFonts w:ascii="Shruti" w:hAnsi="Shruti"/>
              <w:sz w:val="22"/>
            </w:rPr>
            <w:t>88R 26771-D</w:t>
          </w:r>
        </w:p>
      </w:tc>
      <w:tc>
        <w:tcPr>
          <w:tcW w:w="2453" w:type="pct"/>
        </w:tcPr>
        <w:p w14:paraId="46B4E576" w14:textId="62FF9EA8" w:rsidR="00EC379B" w:rsidRDefault="002C5AAE" w:rsidP="009C1E9A">
          <w:pPr>
            <w:pStyle w:val="Footer"/>
            <w:tabs>
              <w:tab w:val="clear" w:pos="8640"/>
              <w:tab w:val="right" w:pos="9360"/>
            </w:tabs>
            <w:jc w:val="right"/>
          </w:pPr>
          <w:r>
            <w:fldChar w:fldCharType="begin"/>
          </w:r>
          <w:r>
            <w:instrText xml:space="preserve"> DOCPROPERTY  OTID  \* MERGEFORMAT </w:instrText>
          </w:r>
          <w:r>
            <w:fldChar w:fldCharType="separate"/>
          </w:r>
          <w:r w:rsidR="00992A9C">
            <w:t>23.118.2114</w:t>
          </w:r>
          <w:r>
            <w:fldChar w:fldCharType="end"/>
          </w:r>
        </w:p>
      </w:tc>
    </w:tr>
    <w:tr w:rsidR="0071559F" w14:paraId="29E94281" w14:textId="77777777" w:rsidTr="009C1E9A">
      <w:trPr>
        <w:cantSplit/>
      </w:trPr>
      <w:tc>
        <w:tcPr>
          <w:tcW w:w="0" w:type="pct"/>
        </w:tcPr>
        <w:p w14:paraId="66E4A4D1" w14:textId="77777777" w:rsidR="00EC379B" w:rsidRDefault="00EC379B" w:rsidP="009C1E9A">
          <w:pPr>
            <w:pStyle w:val="Footer"/>
            <w:tabs>
              <w:tab w:val="clear" w:pos="4320"/>
              <w:tab w:val="clear" w:pos="8640"/>
              <w:tab w:val="left" w:pos="2865"/>
            </w:tabs>
          </w:pPr>
        </w:p>
      </w:tc>
      <w:tc>
        <w:tcPr>
          <w:tcW w:w="2395" w:type="pct"/>
        </w:tcPr>
        <w:p w14:paraId="6C93C8AE" w14:textId="2BD9391F" w:rsidR="00EC379B" w:rsidRPr="009C1E9A" w:rsidRDefault="002C5AAE" w:rsidP="009C1E9A">
          <w:pPr>
            <w:pStyle w:val="Footer"/>
            <w:tabs>
              <w:tab w:val="clear" w:pos="4320"/>
              <w:tab w:val="clear" w:pos="8640"/>
              <w:tab w:val="left" w:pos="2865"/>
            </w:tabs>
            <w:rPr>
              <w:rFonts w:ascii="Shruti" w:hAnsi="Shruti"/>
              <w:sz w:val="22"/>
            </w:rPr>
          </w:pPr>
          <w:r>
            <w:rPr>
              <w:rFonts w:ascii="Shruti" w:hAnsi="Shruti"/>
              <w:sz w:val="22"/>
            </w:rPr>
            <w:t>Substitute Document Number: 88R 25258</w:t>
          </w:r>
        </w:p>
      </w:tc>
      <w:tc>
        <w:tcPr>
          <w:tcW w:w="2453" w:type="pct"/>
        </w:tcPr>
        <w:p w14:paraId="7C86A47B" w14:textId="77777777" w:rsidR="00EC379B" w:rsidRDefault="00EC379B" w:rsidP="006D504F">
          <w:pPr>
            <w:pStyle w:val="Footer"/>
            <w:rPr>
              <w:rStyle w:val="PageNumber"/>
            </w:rPr>
          </w:pPr>
        </w:p>
        <w:p w14:paraId="54610AD4" w14:textId="77777777" w:rsidR="00EC379B" w:rsidRDefault="00EC379B" w:rsidP="009C1E9A">
          <w:pPr>
            <w:pStyle w:val="Footer"/>
            <w:tabs>
              <w:tab w:val="clear" w:pos="8640"/>
              <w:tab w:val="right" w:pos="9360"/>
            </w:tabs>
            <w:jc w:val="right"/>
          </w:pPr>
        </w:p>
      </w:tc>
    </w:tr>
    <w:tr w:rsidR="0071559F" w14:paraId="63767C69" w14:textId="77777777" w:rsidTr="009C1E9A">
      <w:trPr>
        <w:cantSplit/>
        <w:trHeight w:val="323"/>
      </w:trPr>
      <w:tc>
        <w:tcPr>
          <w:tcW w:w="0" w:type="pct"/>
          <w:gridSpan w:val="3"/>
        </w:tcPr>
        <w:p w14:paraId="74A92062" w14:textId="77777777" w:rsidR="00EC379B" w:rsidRDefault="002C5AA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74C416C" w14:textId="77777777" w:rsidR="00EC379B" w:rsidRDefault="00EC379B" w:rsidP="009C1E9A">
          <w:pPr>
            <w:pStyle w:val="Footer"/>
            <w:tabs>
              <w:tab w:val="clear" w:pos="8640"/>
              <w:tab w:val="right" w:pos="9360"/>
            </w:tabs>
            <w:jc w:val="center"/>
          </w:pPr>
        </w:p>
      </w:tc>
    </w:tr>
  </w:tbl>
  <w:p w14:paraId="538FC07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589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89ED" w14:textId="77777777" w:rsidR="00000000" w:rsidRDefault="002C5AAE">
      <w:r>
        <w:separator/>
      </w:r>
    </w:p>
  </w:footnote>
  <w:footnote w:type="continuationSeparator" w:id="0">
    <w:p w14:paraId="30E463A7" w14:textId="77777777" w:rsidR="00000000" w:rsidRDefault="002C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12C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B25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213C"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9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472"/>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91D"/>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08A7"/>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62C"/>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070C"/>
    <w:rsid w:val="0023341D"/>
    <w:rsid w:val="002338DA"/>
    <w:rsid w:val="00233D66"/>
    <w:rsid w:val="00233FDB"/>
    <w:rsid w:val="00234F58"/>
    <w:rsid w:val="0023507D"/>
    <w:rsid w:val="0024077A"/>
    <w:rsid w:val="00241EC1"/>
    <w:rsid w:val="002431DA"/>
    <w:rsid w:val="0024691D"/>
    <w:rsid w:val="00247D27"/>
    <w:rsid w:val="00250A50"/>
    <w:rsid w:val="00251ED5"/>
    <w:rsid w:val="00254CE8"/>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918"/>
    <w:rsid w:val="002B5B42"/>
    <w:rsid w:val="002B7BA7"/>
    <w:rsid w:val="002C1C17"/>
    <w:rsid w:val="002C3203"/>
    <w:rsid w:val="002C3B07"/>
    <w:rsid w:val="002C532B"/>
    <w:rsid w:val="002C5713"/>
    <w:rsid w:val="002C5AAE"/>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117"/>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35C"/>
    <w:rsid w:val="003D726D"/>
    <w:rsid w:val="003E0875"/>
    <w:rsid w:val="003E0BB8"/>
    <w:rsid w:val="003E6CB0"/>
    <w:rsid w:val="003E729A"/>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37C"/>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57F6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209"/>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FD3"/>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59F"/>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795"/>
    <w:rsid w:val="007B4FCA"/>
    <w:rsid w:val="007B7B85"/>
    <w:rsid w:val="007C11FC"/>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B67"/>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A9C"/>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3FC"/>
    <w:rsid w:val="00C14EE6"/>
    <w:rsid w:val="00C151DA"/>
    <w:rsid w:val="00C152A1"/>
    <w:rsid w:val="00C16CCB"/>
    <w:rsid w:val="00C2142B"/>
    <w:rsid w:val="00C22987"/>
    <w:rsid w:val="00C23956"/>
    <w:rsid w:val="00C248E6"/>
    <w:rsid w:val="00C2766F"/>
    <w:rsid w:val="00C3043A"/>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63A8"/>
    <w:rsid w:val="00CA6B6F"/>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775"/>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0CD1"/>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D40"/>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094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058949-D2C9-4641-9100-9711CFBC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F5775"/>
    <w:rPr>
      <w:sz w:val="16"/>
      <w:szCs w:val="16"/>
    </w:rPr>
  </w:style>
  <w:style w:type="paragraph" w:styleId="CommentText">
    <w:name w:val="annotation text"/>
    <w:basedOn w:val="Normal"/>
    <w:link w:val="CommentTextChar"/>
    <w:unhideWhenUsed/>
    <w:rsid w:val="00CF5775"/>
    <w:rPr>
      <w:sz w:val="20"/>
      <w:szCs w:val="20"/>
    </w:rPr>
  </w:style>
  <w:style w:type="character" w:customStyle="1" w:styleId="CommentTextChar">
    <w:name w:val="Comment Text Char"/>
    <w:basedOn w:val="DefaultParagraphFont"/>
    <w:link w:val="CommentText"/>
    <w:rsid w:val="00CF5775"/>
  </w:style>
  <w:style w:type="paragraph" w:styleId="CommentSubject">
    <w:name w:val="annotation subject"/>
    <w:basedOn w:val="CommentText"/>
    <w:next w:val="CommentText"/>
    <w:link w:val="CommentSubjectChar"/>
    <w:semiHidden/>
    <w:unhideWhenUsed/>
    <w:rsid w:val="00CF5775"/>
    <w:rPr>
      <w:b/>
      <w:bCs/>
    </w:rPr>
  </w:style>
  <w:style w:type="character" w:customStyle="1" w:styleId="CommentSubjectChar">
    <w:name w:val="Comment Subject Char"/>
    <w:basedOn w:val="CommentTextChar"/>
    <w:link w:val="CommentSubject"/>
    <w:semiHidden/>
    <w:rsid w:val="00CF5775"/>
    <w:rPr>
      <w:b/>
      <w:bCs/>
    </w:rPr>
  </w:style>
  <w:style w:type="paragraph" w:styleId="Revision">
    <w:name w:val="Revision"/>
    <w:hidden/>
    <w:uiPriority w:val="99"/>
    <w:semiHidden/>
    <w:rsid w:val="00EC0C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4</DocSecurity>
  <Lines>56</Lines>
  <Paragraphs>17</Paragraphs>
  <ScaleCrop>false</ScaleCrop>
  <HeadingPairs>
    <vt:vector size="2" baseType="variant">
      <vt:variant>
        <vt:lpstr>Title</vt:lpstr>
      </vt:variant>
      <vt:variant>
        <vt:i4>1</vt:i4>
      </vt:variant>
    </vt:vector>
  </HeadingPairs>
  <TitlesOfParts>
    <vt:vector size="1" baseType="lpstr">
      <vt:lpstr>BA - HB04080 (Committee Report (Substituted))</vt:lpstr>
    </vt:vector>
  </TitlesOfParts>
  <Company>State of Texas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26771</dc:subject>
  <dc:creator>State of Texas</dc:creator>
  <dc:description>HB 4080 by Leo-Wilson-(H)Insurance (Substitute Document Number: 88R 25258)</dc:description>
  <cp:lastModifiedBy>Matthew Lee</cp:lastModifiedBy>
  <cp:revision>2</cp:revision>
  <cp:lastPrinted>2003-11-26T17:21:00Z</cp:lastPrinted>
  <dcterms:created xsi:type="dcterms:W3CDTF">2023-05-01T17:48:00Z</dcterms:created>
  <dcterms:modified xsi:type="dcterms:W3CDTF">2023-05-01T17:48:00Z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23.118.2114</vt:lpwstr>
  </property>
</Properties>
</file>