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7234" w14:paraId="7A0EEF50" w14:textId="77777777" w:rsidTr="00345119">
        <w:tc>
          <w:tcPr>
            <w:tcW w:w="9576" w:type="dxa"/>
            <w:noWrap/>
          </w:tcPr>
          <w:p w14:paraId="2D2EDE32" w14:textId="77777777" w:rsidR="008423E4" w:rsidRPr="0022177D" w:rsidRDefault="00E15D66" w:rsidP="00B713D4">
            <w:pPr>
              <w:pStyle w:val="Heading1"/>
            </w:pPr>
            <w:r w:rsidRPr="00631897">
              <w:t>BILL ANALYSIS</w:t>
            </w:r>
          </w:p>
        </w:tc>
      </w:tr>
    </w:tbl>
    <w:p w14:paraId="29FFD762" w14:textId="77777777" w:rsidR="008423E4" w:rsidRPr="0022177D" w:rsidRDefault="008423E4" w:rsidP="00B713D4">
      <w:pPr>
        <w:jc w:val="center"/>
      </w:pPr>
    </w:p>
    <w:p w14:paraId="56F6A63D" w14:textId="77777777" w:rsidR="008423E4" w:rsidRPr="00B31F0E" w:rsidRDefault="008423E4" w:rsidP="00B713D4"/>
    <w:p w14:paraId="4F54519E" w14:textId="77777777" w:rsidR="008423E4" w:rsidRPr="00742794" w:rsidRDefault="008423E4" w:rsidP="00B713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7234" w14:paraId="5DC13EAC" w14:textId="77777777" w:rsidTr="00345119">
        <w:tc>
          <w:tcPr>
            <w:tcW w:w="9576" w:type="dxa"/>
          </w:tcPr>
          <w:p w14:paraId="70CC03F8" w14:textId="4194ECB2" w:rsidR="008423E4" w:rsidRPr="00861995" w:rsidRDefault="00E15D66" w:rsidP="00B713D4">
            <w:pPr>
              <w:jc w:val="right"/>
            </w:pPr>
            <w:r>
              <w:t>H.B. 4081</w:t>
            </w:r>
          </w:p>
        </w:tc>
      </w:tr>
      <w:tr w:rsidR="00DF7234" w14:paraId="3FD9735F" w14:textId="77777777" w:rsidTr="00345119">
        <w:tc>
          <w:tcPr>
            <w:tcW w:w="9576" w:type="dxa"/>
          </w:tcPr>
          <w:p w14:paraId="598E36CE" w14:textId="127B86F4" w:rsidR="008423E4" w:rsidRPr="00861995" w:rsidRDefault="00E15D66" w:rsidP="00B713D4">
            <w:pPr>
              <w:jc w:val="right"/>
            </w:pPr>
            <w:r>
              <w:t xml:space="preserve">By: </w:t>
            </w:r>
            <w:r w:rsidR="00A46A27">
              <w:t>Clardy</w:t>
            </w:r>
          </w:p>
        </w:tc>
      </w:tr>
      <w:tr w:rsidR="00DF7234" w14:paraId="73E2BFD4" w14:textId="77777777" w:rsidTr="00345119">
        <w:tc>
          <w:tcPr>
            <w:tcW w:w="9576" w:type="dxa"/>
          </w:tcPr>
          <w:p w14:paraId="142BEAFE" w14:textId="565815F2" w:rsidR="008423E4" w:rsidRPr="00861995" w:rsidRDefault="00E15D66" w:rsidP="00B713D4">
            <w:pPr>
              <w:jc w:val="right"/>
            </w:pPr>
            <w:r>
              <w:t>State Affairs</w:t>
            </w:r>
          </w:p>
        </w:tc>
      </w:tr>
      <w:tr w:rsidR="00DF7234" w14:paraId="0165E357" w14:textId="77777777" w:rsidTr="00345119">
        <w:tc>
          <w:tcPr>
            <w:tcW w:w="9576" w:type="dxa"/>
          </w:tcPr>
          <w:p w14:paraId="5CE612A3" w14:textId="54EB0DD2" w:rsidR="008423E4" w:rsidRDefault="00E15D66" w:rsidP="00B713D4">
            <w:pPr>
              <w:jc w:val="right"/>
            </w:pPr>
            <w:r>
              <w:t>Committee Report (Unamended)</w:t>
            </w:r>
          </w:p>
        </w:tc>
      </w:tr>
    </w:tbl>
    <w:p w14:paraId="3CCF3834" w14:textId="77777777" w:rsidR="008423E4" w:rsidRDefault="008423E4" w:rsidP="00B713D4">
      <w:pPr>
        <w:tabs>
          <w:tab w:val="right" w:pos="9360"/>
        </w:tabs>
      </w:pPr>
    </w:p>
    <w:p w14:paraId="74ABF430" w14:textId="77777777" w:rsidR="008423E4" w:rsidRDefault="008423E4" w:rsidP="00B713D4"/>
    <w:p w14:paraId="03C3BDD1" w14:textId="77777777" w:rsidR="008423E4" w:rsidRDefault="008423E4" w:rsidP="00B713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7234" w14:paraId="1BA1C8D4" w14:textId="77777777" w:rsidTr="00345119">
        <w:tc>
          <w:tcPr>
            <w:tcW w:w="9576" w:type="dxa"/>
          </w:tcPr>
          <w:p w14:paraId="0755AF74" w14:textId="77777777" w:rsidR="008423E4" w:rsidRPr="00A8133F" w:rsidRDefault="00E15D66" w:rsidP="00B713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D38B547" w14:textId="77777777" w:rsidR="008423E4" w:rsidRDefault="008423E4" w:rsidP="00B713D4"/>
          <w:p w14:paraId="6F21D2FB" w14:textId="568536AA" w:rsidR="0012297D" w:rsidRPr="0012297D" w:rsidRDefault="00E15D66" w:rsidP="00B713D4">
            <w:pPr>
              <w:pStyle w:val="Header"/>
              <w:jc w:val="both"/>
            </w:pPr>
            <w:r w:rsidRPr="0012297D">
              <w:t xml:space="preserve">During a 2022 hearing of the Senate Committee on Border Security, the Department of Public Safety, the Office of the Attorney General, and the Office of Court Administration </w:t>
            </w:r>
            <w:r>
              <w:t xml:space="preserve">of the Texas Judicial </w:t>
            </w:r>
            <w:r w:rsidR="00324C3D">
              <w:t>System</w:t>
            </w:r>
            <w:r w:rsidR="009127E3">
              <w:t xml:space="preserve"> (OCA)</w:t>
            </w:r>
            <w:r w:rsidR="00324C3D">
              <w:t xml:space="preserve"> </w:t>
            </w:r>
            <w:r w:rsidRPr="0012297D">
              <w:t>reviewed the great effect that the border crisi</w:t>
            </w:r>
            <w:r w:rsidRPr="0012297D">
              <w:t>s was imposing on rural counties in Texas. Specifically, the</w:t>
            </w:r>
            <w:r>
              <w:t>se agencies stated that</w:t>
            </w:r>
            <w:r w:rsidRPr="0012297D">
              <w:t xml:space="preserve"> increased criminal trespass and misdemeanor arrests were overwhelming smaller court systems, resulting in a need for visiting judges to help catch up with backlogged cases.</w:t>
            </w:r>
          </w:p>
          <w:p w14:paraId="7FA7D46D" w14:textId="77777777" w:rsidR="0012297D" w:rsidRPr="0012297D" w:rsidRDefault="0012297D" w:rsidP="00B713D4">
            <w:pPr>
              <w:pStyle w:val="Header"/>
              <w:jc w:val="both"/>
            </w:pPr>
          </w:p>
          <w:p w14:paraId="648D5381" w14:textId="232E9E37" w:rsidR="0012297D" w:rsidRPr="0012297D" w:rsidRDefault="00E15D66" w:rsidP="00B713D4">
            <w:pPr>
              <w:pStyle w:val="Header"/>
              <w:jc w:val="both"/>
            </w:pPr>
            <w:r w:rsidRPr="0012297D">
              <w:t>At the epicenter of this</w:t>
            </w:r>
            <w:r>
              <w:t xml:space="preserve"> issue according to testimony</w:t>
            </w:r>
            <w:r w:rsidRPr="0012297D">
              <w:t xml:space="preserve"> was Kinney County, a small county with a population of around 3,</w:t>
            </w:r>
            <w:r w:rsidR="00A46A27">
              <w:t>1</w:t>
            </w:r>
            <w:r w:rsidRPr="0012297D">
              <w:t xml:space="preserve">00 people. </w:t>
            </w:r>
            <w:r w:rsidR="00013F81">
              <w:t>Before</w:t>
            </w:r>
            <w:r w:rsidRPr="0012297D">
              <w:t xml:space="preserve"> 2021, </w:t>
            </w:r>
            <w:r w:rsidR="00A46A27">
              <w:t xml:space="preserve">the </w:t>
            </w:r>
            <w:r w:rsidRPr="0012297D">
              <w:t xml:space="preserve">Kinney County </w:t>
            </w:r>
            <w:r w:rsidR="00A46A27">
              <w:t xml:space="preserve">sheriff </w:t>
            </w:r>
            <w:r>
              <w:t xml:space="preserve">reported </w:t>
            </w:r>
            <w:r w:rsidR="00A46A27">
              <w:t xml:space="preserve">that his county </w:t>
            </w:r>
            <w:r w:rsidRPr="0012297D">
              <w:t>had a very small number of human smuggling and misdemeanor c</w:t>
            </w:r>
            <w:r w:rsidRPr="0012297D">
              <w:t>ases</w:t>
            </w:r>
            <w:r>
              <w:t>.</w:t>
            </w:r>
            <w:r w:rsidRPr="0012297D">
              <w:t xml:space="preserve"> </w:t>
            </w:r>
            <w:r>
              <w:t xml:space="preserve">However, </w:t>
            </w:r>
            <w:r w:rsidRPr="0012297D">
              <w:t>after January 2021 and the start of Operation Lone Star, the</w:t>
            </w:r>
            <w:r>
              <w:t xml:space="preserve"> county reported</w:t>
            </w:r>
            <w:r w:rsidRPr="0012297D">
              <w:t xml:space="preserve"> a significant increase in misdemeanor cases as well as human smuggling and trafficking felony cases. Thanks to Operation Lone Star, the</w:t>
            </w:r>
            <w:r>
              <w:t xml:space="preserve"> county</w:t>
            </w:r>
            <w:r w:rsidRPr="0012297D">
              <w:t xml:space="preserve"> w</w:t>
            </w:r>
            <w:r>
              <w:t>as</w:t>
            </w:r>
            <w:r w:rsidRPr="0012297D">
              <w:t xml:space="preserve"> able to receive t</w:t>
            </w:r>
            <w:r w:rsidRPr="0012297D">
              <w:t xml:space="preserve">he necessary funding for legal assistants and visiting judges. </w:t>
            </w:r>
            <w:r w:rsidR="00A46A27">
              <w:t xml:space="preserve">An </w:t>
            </w:r>
            <w:r>
              <w:t>OCA</w:t>
            </w:r>
            <w:r w:rsidR="00A46A27">
              <w:t xml:space="preserve"> representative</w:t>
            </w:r>
            <w:r w:rsidRPr="0012297D">
              <w:t xml:space="preserve"> stated that </w:t>
            </w:r>
            <w:r>
              <w:t>OCA</w:t>
            </w:r>
            <w:r w:rsidRPr="0012297D">
              <w:t xml:space="preserve"> provided $950,000 for visiting judge salaries under the Operation Lone Star mission. Other counties using visiting judges for adjudication include Jim Hogg</w:t>
            </w:r>
            <w:r w:rsidRPr="0012297D">
              <w:t xml:space="preserve"> and Maverick </w:t>
            </w:r>
            <w:r w:rsidR="0033778F">
              <w:t>C</w:t>
            </w:r>
            <w:r w:rsidRPr="0012297D">
              <w:t>ounties. Kinney County and others have since caught up on the extreme backlog of border-related cases</w:t>
            </w:r>
            <w:r w:rsidR="00013F81">
              <w:t>.</w:t>
            </w:r>
          </w:p>
          <w:p w14:paraId="1CC96A16" w14:textId="77777777" w:rsidR="0012297D" w:rsidRPr="0012297D" w:rsidRDefault="0012297D" w:rsidP="00B713D4">
            <w:pPr>
              <w:pStyle w:val="Header"/>
              <w:jc w:val="both"/>
            </w:pPr>
          </w:p>
          <w:p w14:paraId="038F5138" w14:textId="4069A4CD" w:rsidR="008423E4" w:rsidRDefault="00E15D66" w:rsidP="00B71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Pr="0012297D">
              <w:t xml:space="preserve"> 4081 </w:t>
            </w:r>
            <w:r>
              <w:t xml:space="preserve">seeks to </w:t>
            </w:r>
            <w:r w:rsidR="00013F81">
              <w:t xml:space="preserve">formalize a system </w:t>
            </w:r>
            <w:r w:rsidR="00A13414">
              <w:t xml:space="preserve">for providing for </w:t>
            </w:r>
            <w:r w:rsidR="00343E18">
              <w:t xml:space="preserve">associate judges </w:t>
            </w:r>
            <w:r w:rsidRPr="0012297D">
              <w:t xml:space="preserve">appointed </w:t>
            </w:r>
            <w:r w:rsidR="00343E18">
              <w:t>to consider</w:t>
            </w:r>
            <w:r w:rsidR="00343E18" w:rsidRPr="0012297D">
              <w:t xml:space="preserve"> </w:t>
            </w:r>
            <w:r w:rsidRPr="0012297D">
              <w:t xml:space="preserve">cases </w:t>
            </w:r>
            <w:r w:rsidR="00343E18">
              <w:t>related to border security</w:t>
            </w:r>
            <w:r w:rsidRPr="0012297D">
              <w:t>.</w:t>
            </w:r>
          </w:p>
          <w:p w14:paraId="2C2B7E87" w14:textId="77777777" w:rsidR="008423E4" w:rsidRPr="00E26B13" w:rsidRDefault="008423E4" w:rsidP="00B713D4">
            <w:pPr>
              <w:rPr>
                <w:b/>
              </w:rPr>
            </w:pPr>
          </w:p>
        </w:tc>
      </w:tr>
      <w:tr w:rsidR="00DF7234" w14:paraId="4E4B73A6" w14:textId="77777777" w:rsidTr="00345119">
        <w:tc>
          <w:tcPr>
            <w:tcW w:w="9576" w:type="dxa"/>
          </w:tcPr>
          <w:p w14:paraId="28A220F1" w14:textId="77777777" w:rsidR="0017725B" w:rsidRDefault="00E15D66" w:rsidP="00B713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D692AB" w14:textId="77777777" w:rsidR="0017725B" w:rsidRDefault="0017725B" w:rsidP="00B713D4">
            <w:pPr>
              <w:rPr>
                <w:b/>
                <w:u w:val="single"/>
              </w:rPr>
            </w:pPr>
          </w:p>
          <w:p w14:paraId="5D931025" w14:textId="6DDF48C2" w:rsidR="00035D16" w:rsidRPr="00035D16" w:rsidRDefault="00E15D66" w:rsidP="00B713D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E5E2F5B" w14:textId="77777777" w:rsidR="0017725B" w:rsidRPr="0017725B" w:rsidRDefault="0017725B" w:rsidP="00B713D4">
            <w:pPr>
              <w:rPr>
                <w:b/>
                <w:u w:val="single"/>
              </w:rPr>
            </w:pPr>
          </w:p>
        </w:tc>
      </w:tr>
      <w:tr w:rsidR="00DF7234" w14:paraId="6CB88D5B" w14:textId="77777777" w:rsidTr="00345119">
        <w:tc>
          <w:tcPr>
            <w:tcW w:w="9576" w:type="dxa"/>
          </w:tcPr>
          <w:p w14:paraId="3FA08CFC" w14:textId="77777777" w:rsidR="008423E4" w:rsidRPr="00A8133F" w:rsidRDefault="00E15D66" w:rsidP="00B713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4D65AF" w14:textId="77777777" w:rsidR="008423E4" w:rsidRDefault="008423E4" w:rsidP="00B713D4"/>
          <w:p w14:paraId="167B991C" w14:textId="442AF034" w:rsidR="00035D16" w:rsidRDefault="00E15D66" w:rsidP="00B71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Judicial Council in SECTION 1 of this bill.</w:t>
            </w:r>
          </w:p>
          <w:p w14:paraId="2FCD295C" w14:textId="77777777" w:rsidR="008423E4" w:rsidRPr="00E21FDC" w:rsidRDefault="008423E4" w:rsidP="00B713D4">
            <w:pPr>
              <w:rPr>
                <w:b/>
              </w:rPr>
            </w:pPr>
          </w:p>
        </w:tc>
      </w:tr>
      <w:tr w:rsidR="00DF7234" w14:paraId="58D61F1D" w14:textId="77777777" w:rsidTr="00345119">
        <w:tc>
          <w:tcPr>
            <w:tcW w:w="9576" w:type="dxa"/>
          </w:tcPr>
          <w:p w14:paraId="7F13BB37" w14:textId="77777777" w:rsidR="008423E4" w:rsidRPr="00A8133F" w:rsidRDefault="00E15D66" w:rsidP="00B713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022132" w14:textId="77777777" w:rsidR="008423E4" w:rsidRDefault="008423E4" w:rsidP="00B713D4"/>
          <w:p w14:paraId="2E8CD357" w14:textId="2490F84D" w:rsidR="00035D16" w:rsidRPr="009C36CD" w:rsidRDefault="00E15D66" w:rsidP="00B71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4081 amends the Government Code to </w:t>
            </w:r>
            <w:r w:rsidR="0078127D">
              <w:t xml:space="preserve">authorize a judge to refer to an associate judge any matter arising out of a criminal case involving </w:t>
            </w:r>
            <w:r w:rsidR="0078127D" w:rsidRPr="0078127D">
              <w:t>alleged conduct constituting the offense of criminal trespass engaged in by a person not lawfully present in the United States</w:t>
            </w:r>
            <w:r w:rsidR="0078127D">
              <w:t xml:space="preserve">. The bill </w:t>
            </w:r>
            <w:r>
              <w:t>authorize</w:t>
            </w:r>
            <w:r w:rsidR="0078127D">
              <w:t>s</w:t>
            </w:r>
            <w:r>
              <w:t xml:space="preserve"> t</w:t>
            </w:r>
            <w:r w:rsidRPr="00035D16">
              <w:t xml:space="preserve">he </w:t>
            </w:r>
            <w:r>
              <w:t>c</w:t>
            </w:r>
            <w:r w:rsidRPr="00035D16">
              <w:t xml:space="preserve">ommissioners court </w:t>
            </w:r>
            <w:r w:rsidR="0078127D">
              <w:t>of a county</w:t>
            </w:r>
            <w:r>
              <w:t xml:space="preserve"> to </w:t>
            </w:r>
            <w:r w:rsidRPr="00035D16">
              <w:t xml:space="preserve">submit a request to the Texas Judicial Council </w:t>
            </w:r>
            <w:r>
              <w:t xml:space="preserve">(TJC) </w:t>
            </w:r>
            <w:r w:rsidRPr="00035D16">
              <w:t>for reimbursement of all or part of the salary paid to an associate judge to whom judges in the county give preference when referri</w:t>
            </w:r>
            <w:r w:rsidRPr="00035D16">
              <w:t xml:space="preserve">ng </w:t>
            </w:r>
            <w:r w:rsidR="0078127D">
              <w:t xml:space="preserve">such </w:t>
            </w:r>
            <w:r w:rsidRPr="00035D16">
              <w:t>cases</w:t>
            </w:r>
            <w:r>
              <w:t xml:space="preserve">, </w:t>
            </w:r>
            <w:r w:rsidRPr="00035D16">
              <w:t xml:space="preserve">to be paid from money appropriated to the </w:t>
            </w:r>
            <w:r w:rsidR="0078127D">
              <w:t>TJC</w:t>
            </w:r>
            <w:r w:rsidR="0078127D" w:rsidRPr="00035D16">
              <w:t xml:space="preserve"> </w:t>
            </w:r>
            <w:r w:rsidRPr="00035D16">
              <w:t xml:space="preserve">for the purposes of border security. The </w:t>
            </w:r>
            <w:r>
              <w:t xml:space="preserve">bill authorizes the TJC to </w:t>
            </w:r>
            <w:r w:rsidRPr="00035D16">
              <w:t xml:space="preserve">adopt rules to implement </w:t>
            </w:r>
            <w:r w:rsidR="0078127D">
              <w:t>that reimbursement authorization</w:t>
            </w:r>
            <w:r>
              <w:t xml:space="preserve">. </w:t>
            </w:r>
          </w:p>
          <w:p w14:paraId="32F76B24" w14:textId="77777777" w:rsidR="008423E4" w:rsidRPr="00835628" w:rsidRDefault="008423E4" w:rsidP="00B713D4">
            <w:pPr>
              <w:rPr>
                <w:b/>
              </w:rPr>
            </w:pPr>
          </w:p>
        </w:tc>
      </w:tr>
      <w:tr w:rsidR="00DF7234" w14:paraId="60AC6A11" w14:textId="77777777" w:rsidTr="00345119">
        <w:tc>
          <w:tcPr>
            <w:tcW w:w="9576" w:type="dxa"/>
          </w:tcPr>
          <w:p w14:paraId="29748FFA" w14:textId="77777777" w:rsidR="008423E4" w:rsidRPr="00A8133F" w:rsidRDefault="00E15D66" w:rsidP="00B713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C427A2" w14:textId="77777777" w:rsidR="008423E4" w:rsidRDefault="008423E4" w:rsidP="00B713D4"/>
          <w:p w14:paraId="3B316C6F" w14:textId="3E4DE5E3" w:rsidR="008423E4" w:rsidRPr="003624F2" w:rsidRDefault="00E15D66" w:rsidP="00B713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219BE74" w14:textId="77777777" w:rsidR="008423E4" w:rsidRPr="00233FDB" w:rsidRDefault="008423E4" w:rsidP="00B713D4">
            <w:pPr>
              <w:rPr>
                <w:b/>
              </w:rPr>
            </w:pPr>
          </w:p>
        </w:tc>
      </w:tr>
    </w:tbl>
    <w:p w14:paraId="516DE6D1" w14:textId="77777777" w:rsidR="008423E4" w:rsidRPr="00BE0E75" w:rsidRDefault="008423E4" w:rsidP="00B713D4">
      <w:pPr>
        <w:jc w:val="both"/>
        <w:rPr>
          <w:rFonts w:ascii="Arial" w:hAnsi="Arial"/>
          <w:sz w:val="16"/>
          <w:szCs w:val="16"/>
        </w:rPr>
      </w:pPr>
    </w:p>
    <w:p w14:paraId="003CB533" w14:textId="77777777" w:rsidR="004108C3" w:rsidRPr="008423E4" w:rsidRDefault="004108C3" w:rsidP="00B713D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F1B5" w14:textId="77777777" w:rsidR="00000000" w:rsidRDefault="00E15D66">
      <w:r>
        <w:separator/>
      </w:r>
    </w:p>
  </w:endnote>
  <w:endnote w:type="continuationSeparator" w:id="0">
    <w:p w14:paraId="51EC24AE" w14:textId="77777777" w:rsidR="00000000" w:rsidRDefault="00E1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D99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7234" w14:paraId="1471C95A" w14:textId="77777777" w:rsidTr="009C1E9A">
      <w:trPr>
        <w:cantSplit/>
      </w:trPr>
      <w:tc>
        <w:tcPr>
          <w:tcW w:w="0" w:type="pct"/>
        </w:tcPr>
        <w:p w14:paraId="021A3B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5CEF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5A571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CC99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1F07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7234" w14:paraId="0B72FB53" w14:textId="77777777" w:rsidTr="009C1E9A">
      <w:trPr>
        <w:cantSplit/>
      </w:trPr>
      <w:tc>
        <w:tcPr>
          <w:tcW w:w="0" w:type="pct"/>
        </w:tcPr>
        <w:p w14:paraId="6C4631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E2F11F" w14:textId="14A35BA4" w:rsidR="00EC379B" w:rsidRPr="009C1E9A" w:rsidRDefault="00E15D6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27229-D</w:t>
          </w:r>
        </w:p>
      </w:tc>
      <w:tc>
        <w:tcPr>
          <w:tcW w:w="2453" w:type="pct"/>
        </w:tcPr>
        <w:p w14:paraId="2C4919E4" w14:textId="4E78762D" w:rsidR="00EC379B" w:rsidRDefault="00E15D6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280E">
            <w:t>23.120.604</w:t>
          </w:r>
          <w:r>
            <w:fldChar w:fldCharType="end"/>
          </w:r>
        </w:p>
      </w:tc>
    </w:tr>
    <w:tr w:rsidR="00DF7234" w14:paraId="5136735B" w14:textId="77777777" w:rsidTr="009C1E9A">
      <w:trPr>
        <w:cantSplit/>
      </w:trPr>
      <w:tc>
        <w:tcPr>
          <w:tcW w:w="0" w:type="pct"/>
        </w:tcPr>
        <w:p w14:paraId="55205B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566D6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B071D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0B57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7234" w14:paraId="5C2A45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F43B22" w14:textId="77777777" w:rsidR="00EC379B" w:rsidRDefault="00E15D6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8D4F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AF975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B14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BE35" w14:textId="77777777" w:rsidR="00000000" w:rsidRDefault="00E15D66">
      <w:r>
        <w:separator/>
      </w:r>
    </w:p>
  </w:footnote>
  <w:footnote w:type="continuationSeparator" w:id="0">
    <w:p w14:paraId="3551BE74" w14:textId="77777777" w:rsidR="00000000" w:rsidRDefault="00E1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00C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026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24E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1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3F81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16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51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E61"/>
    <w:rsid w:val="0011274A"/>
    <w:rsid w:val="00113522"/>
    <w:rsid w:val="0011378D"/>
    <w:rsid w:val="00115EE9"/>
    <w:rsid w:val="001169F9"/>
    <w:rsid w:val="00120797"/>
    <w:rsid w:val="001218D2"/>
    <w:rsid w:val="0012297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C3D"/>
    <w:rsid w:val="003305F5"/>
    <w:rsid w:val="00333930"/>
    <w:rsid w:val="00336BA4"/>
    <w:rsid w:val="00336C7A"/>
    <w:rsid w:val="00337392"/>
    <w:rsid w:val="00337659"/>
    <w:rsid w:val="0033778F"/>
    <w:rsid w:val="003427C9"/>
    <w:rsid w:val="00343A92"/>
    <w:rsid w:val="00343E18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2D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27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F2F"/>
    <w:rsid w:val="00901670"/>
    <w:rsid w:val="00902212"/>
    <w:rsid w:val="00903E0A"/>
    <w:rsid w:val="00904721"/>
    <w:rsid w:val="00907780"/>
    <w:rsid w:val="00907EDD"/>
    <w:rsid w:val="009107AD"/>
    <w:rsid w:val="009127E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360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2B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414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2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80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3D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98D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1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234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D66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A99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EFD0B-120A-484D-9BC0-22B79867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5D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D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D16"/>
    <w:rPr>
      <w:b/>
      <w:bCs/>
    </w:rPr>
  </w:style>
  <w:style w:type="paragraph" w:styleId="Revision">
    <w:name w:val="Revision"/>
    <w:hidden/>
    <w:uiPriority w:val="99"/>
    <w:semiHidden/>
    <w:rsid w:val="0078127D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2297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2297D"/>
    <w:rPr>
      <w:sz w:val="24"/>
      <w:szCs w:val="24"/>
    </w:rPr>
  </w:style>
  <w:style w:type="character" w:styleId="Hyperlink">
    <w:name w:val="Hyperlink"/>
    <w:basedOn w:val="DefaultParagraphFont"/>
    <w:unhideWhenUsed/>
    <w:rsid w:val="00A46A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2378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HB04081 (Committee Report (Unamended))</vt:lpstr>
    </vt:vector>
  </TitlesOfParts>
  <Company>State of Texas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27229</dc:subject>
  <dc:creator>State of Texas</dc:creator>
  <dc:description>HB 4081 by Clardy-(H)State Affairs</dc:description>
  <cp:lastModifiedBy>Stacey Nicchio</cp:lastModifiedBy>
  <cp:revision>2</cp:revision>
  <cp:lastPrinted>2003-11-26T17:21:00Z</cp:lastPrinted>
  <dcterms:created xsi:type="dcterms:W3CDTF">2023-05-02T17:45:00Z</dcterms:created>
  <dcterms:modified xsi:type="dcterms:W3CDTF">2023-05-02T17:45:00Z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23.120.604</vt:lpwstr>
  </property>
</Properties>
</file>