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6F15" w14:paraId="6EE847F4" w14:textId="77777777" w:rsidTr="00345119">
        <w:tc>
          <w:tcPr>
            <w:tcW w:w="9576" w:type="dxa"/>
            <w:noWrap/>
          </w:tcPr>
          <w:p w14:paraId="4962D092" w14:textId="77777777" w:rsidR="008423E4" w:rsidRPr="0022177D" w:rsidRDefault="00A86323" w:rsidP="00F7616A">
            <w:pPr>
              <w:pStyle w:val="Heading1"/>
            </w:pPr>
            <w:r w:rsidRPr="00631897">
              <w:t>BILL ANALYSIS</w:t>
            </w:r>
          </w:p>
        </w:tc>
      </w:tr>
    </w:tbl>
    <w:p w14:paraId="601D5074" w14:textId="77777777" w:rsidR="008423E4" w:rsidRPr="005874E9" w:rsidRDefault="008423E4" w:rsidP="00F7616A">
      <w:pPr>
        <w:jc w:val="center"/>
        <w:rPr>
          <w:sz w:val="20"/>
          <w:szCs w:val="20"/>
        </w:rPr>
      </w:pPr>
    </w:p>
    <w:p w14:paraId="5FA452DF" w14:textId="77777777" w:rsidR="008423E4" w:rsidRPr="005874E9" w:rsidRDefault="008423E4" w:rsidP="00F7616A">
      <w:pPr>
        <w:rPr>
          <w:sz w:val="20"/>
          <w:szCs w:val="20"/>
        </w:rPr>
      </w:pPr>
    </w:p>
    <w:p w14:paraId="3E0C21F5" w14:textId="77777777" w:rsidR="008423E4" w:rsidRPr="005874E9" w:rsidRDefault="008423E4" w:rsidP="00F7616A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6F15" w14:paraId="230CA229" w14:textId="77777777" w:rsidTr="00345119">
        <w:tc>
          <w:tcPr>
            <w:tcW w:w="9576" w:type="dxa"/>
          </w:tcPr>
          <w:p w14:paraId="727F91E3" w14:textId="7D2675F9" w:rsidR="008423E4" w:rsidRPr="00861995" w:rsidRDefault="00A86323" w:rsidP="00F7616A">
            <w:pPr>
              <w:jc w:val="right"/>
            </w:pPr>
            <w:r>
              <w:t>C.S.H.B. 4082</w:t>
            </w:r>
          </w:p>
        </w:tc>
      </w:tr>
      <w:tr w:rsidR="00226F15" w14:paraId="749CABC4" w14:textId="77777777" w:rsidTr="00345119">
        <w:tc>
          <w:tcPr>
            <w:tcW w:w="9576" w:type="dxa"/>
          </w:tcPr>
          <w:p w14:paraId="36B5B990" w14:textId="18CA0DD5" w:rsidR="008423E4" w:rsidRPr="00861995" w:rsidRDefault="00A86323" w:rsidP="00F7616A">
            <w:pPr>
              <w:jc w:val="right"/>
            </w:pPr>
            <w:r>
              <w:t xml:space="preserve">By: </w:t>
            </w:r>
            <w:r w:rsidR="000961A1">
              <w:t>Goldman</w:t>
            </w:r>
          </w:p>
        </w:tc>
      </w:tr>
      <w:tr w:rsidR="00226F15" w14:paraId="0FFF0300" w14:textId="77777777" w:rsidTr="00345119">
        <w:tc>
          <w:tcPr>
            <w:tcW w:w="9576" w:type="dxa"/>
          </w:tcPr>
          <w:p w14:paraId="397671F8" w14:textId="6C96AB7B" w:rsidR="008423E4" w:rsidRPr="00861995" w:rsidRDefault="00A86323" w:rsidP="00F7616A">
            <w:pPr>
              <w:jc w:val="right"/>
            </w:pPr>
            <w:r>
              <w:t>Pensions, Investments &amp; Financial Services</w:t>
            </w:r>
          </w:p>
        </w:tc>
      </w:tr>
      <w:tr w:rsidR="00226F15" w14:paraId="62C15BDC" w14:textId="77777777" w:rsidTr="00345119">
        <w:tc>
          <w:tcPr>
            <w:tcW w:w="9576" w:type="dxa"/>
          </w:tcPr>
          <w:p w14:paraId="4522CA8D" w14:textId="7C2A3BD6" w:rsidR="008423E4" w:rsidRDefault="00A86323" w:rsidP="00F7616A">
            <w:pPr>
              <w:jc w:val="right"/>
            </w:pPr>
            <w:r>
              <w:t>Committee Report (Substituted)</w:t>
            </w:r>
          </w:p>
        </w:tc>
      </w:tr>
    </w:tbl>
    <w:p w14:paraId="2EEE028E" w14:textId="77777777" w:rsidR="008423E4" w:rsidRPr="005874E9" w:rsidRDefault="008423E4" w:rsidP="00F7616A">
      <w:pPr>
        <w:tabs>
          <w:tab w:val="right" w:pos="9360"/>
        </w:tabs>
        <w:rPr>
          <w:sz w:val="20"/>
          <w:szCs w:val="20"/>
        </w:rPr>
      </w:pPr>
    </w:p>
    <w:p w14:paraId="7BE4D02F" w14:textId="77777777" w:rsidR="008423E4" w:rsidRPr="005874E9" w:rsidRDefault="008423E4" w:rsidP="00F7616A">
      <w:pPr>
        <w:rPr>
          <w:sz w:val="20"/>
          <w:szCs w:val="20"/>
        </w:rPr>
      </w:pPr>
    </w:p>
    <w:p w14:paraId="141389AC" w14:textId="77777777" w:rsidR="008423E4" w:rsidRPr="005874E9" w:rsidRDefault="008423E4" w:rsidP="00F7616A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6F15" w14:paraId="74ED6EB8" w14:textId="77777777" w:rsidTr="00345119">
        <w:tc>
          <w:tcPr>
            <w:tcW w:w="9576" w:type="dxa"/>
          </w:tcPr>
          <w:p w14:paraId="4C9542DB" w14:textId="77777777" w:rsidR="008423E4" w:rsidRPr="00A8133F" w:rsidRDefault="00A86323" w:rsidP="00F761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32AE51" w14:textId="77777777" w:rsidR="008423E4" w:rsidRPr="005874E9" w:rsidRDefault="008423E4" w:rsidP="00F7616A">
            <w:pPr>
              <w:rPr>
                <w:sz w:val="20"/>
                <w:szCs w:val="20"/>
              </w:rPr>
            </w:pPr>
          </w:p>
          <w:p w14:paraId="384F3138" w14:textId="29083128" w:rsidR="00FC42CB" w:rsidRDefault="00A86323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const</w:t>
            </w:r>
            <w:r w:rsidR="00ED2CB4">
              <w:t>i</w:t>
            </w:r>
            <w:r>
              <w:t>tuent</w:t>
            </w:r>
            <w:r w:rsidR="005A71FA">
              <w:t xml:space="preserve"> raised</w:t>
            </w:r>
            <w:r>
              <w:t xml:space="preserve"> concerns regarding the purposes for which certificates of obligation or anticipation notes </w:t>
            </w:r>
            <w:r w:rsidR="005A71FA">
              <w:t xml:space="preserve">may </w:t>
            </w:r>
            <w:r>
              <w:t xml:space="preserve">be authorized by a county or municipality. </w:t>
            </w:r>
            <w:r w:rsidR="005A71FA">
              <w:t>Current law</w:t>
            </w:r>
            <w:r>
              <w:t xml:space="preserve"> authoriz</w:t>
            </w:r>
            <w:r w:rsidR="005A71FA">
              <w:t>es the issuance of</w:t>
            </w:r>
            <w:r>
              <w:t xml:space="preserve"> certificates of obligation and anticipation notes for a public work; however, </w:t>
            </w:r>
            <w:r w:rsidR="005A71FA">
              <w:t xml:space="preserve">that </w:t>
            </w:r>
            <w:r>
              <w:t>term is not defined in statute.</w:t>
            </w:r>
            <w:r w:rsidR="005A71FA">
              <w:t xml:space="preserve"> C.S.H.B.</w:t>
            </w:r>
            <w:r>
              <w:t xml:space="preserve"> 4082 </w:t>
            </w:r>
            <w:r w:rsidR="005A71FA">
              <w:t>addresses this issue by</w:t>
            </w:r>
            <w:r>
              <w:t xml:space="preserve"> defin</w:t>
            </w:r>
            <w:r w:rsidR="005A71FA">
              <w:t>ing</w:t>
            </w:r>
            <w:r>
              <w:t xml:space="preserve"> what does and does not constitute a public work for </w:t>
            </w:r>
            <w:r w:rsidR="00656CEB">
              <w:t>purposes of</w:t>
            </w:r>
            <w:r w:rsidR="002F0C93">
              <w:t xml:space="preserve"> a local government's authority to</w:t>
            </w:r>
            <w:r w:rsidR="00656CEB">
              <w:t xml:space="preserve"> issu</w:t>
            </w:r>
            <w:r w:rsidR="002F0C93">
              <w:t xml:space="preserve">e </w:t>
            </w:r>
            <w:r w:rsidR="00656CEB">
              <w:t>a certificate of</w:t>
            </w:r>
            <w:r>
              <w:t xml:space="preserve"> obligation</w:t>
            </w:r>
            <w:r w:rsidR="00656CEB">
              <w:t xml:space="preserve"> or anticipation note</w:t>
            </w:r>
            <w:r>
              <w:t xml:space="preserve">. </w:t>
            </w:r>
          </w:p>
          <w:p w14:paraId="0689F0F4" w14:textId="77777777" w:rsidR="008423E4" w:rsidRPr="00E26B13" w:rsidRDefault="008423E4" w:rsidP="00F7616A">
            <w:pPr>
              <w:rPr>
                <w:b/>
              </w:rPr>
            </w:pPr>
          </w:p>
        </w:tc>
      </w:tr>
      <w:tr w:rsidR="00226F15" w14:paraId="32B04BEC" w14:textId="77777777" w:rsidTr="00345119">
        <w:tc>
          <w:tcPr>
            <w:tcW w:w="9576" w:type="dxa"/>
          </w:tcPr>
          <w:p w14:paraId="53BD7DE2" w14:textId="77777777" w:rsidR="0017725B" w:rsidRDefault="00A86323" w:rsidP="00F761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14:paraId="27931674" w14:textId="77777777" w:rsidR="0017725B" w:rsidRPr="005874E9" w:rsidRDefault="0017725B" w:rsidP="00F7616A">
            <w:pPr>
              <w:rPr>
                <w:bCs/>
                <w:sz w:val="20"/>
                <w:szCs w:val="20"/>
              </w:rPr>
            </w:pPr>
          </w:p>
          <w:p w14:paraId="7473E072" w14:textId="1C767851" w:rsidR="003C01F8" w:rsidRPr="003C01F8" w:rsidRDefault="00A86323" w:rsidP="00F7616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01F86E68" w14:textId="77777777" w:rsidR="0017725B" w:rsidRPr="0017725B" w:rsidRDefault="0017725B" w:rsidP="00F7616A">
            <w:pPr>
              <w:rPr>
                <w:b/>
                <w:u w:val="single"/>
              </w:rPr>
            </w:pPr>
          </w:p>
        </w:tc>
      </w:tr>
      <w:tr w:rsidR="00226F15" w14:paraId="39DD569F" w14:textId="77777777" w:rsidTr="00345119">
        <w:tc>
          <w:tcPr>
            <w:tcW w:w="9576" w:type="dxa"/>
          </w:tcPr>
          <w:p w14:paraId="305D62CC" w14:textId="77777777" w:rsidR="008423E4" w:rsidRPr="00A8133F" w:rsidRDefault="00A86323" w:rsidP="00F761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A3F039" w14:textId="77777777" w:rsidR="008423E4" w:rsidRPr="005874E9" w:rsidRDefault="008423E4" w:rsidP="00F7616A">
            <w:pPr>
              <w:rPr>
                <w:sz w:val="20"/>
                <w:szCs w:val="20"/>
              </w:rPr>
            </w:pPr>
          </w:p>
          <w:p w14:paraId="2DF1FBE0" w14:textId="3758944C" w:rsidR="003C01F8" w:rsidRDefault="00A86323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8AAB60" w14:textId="77777777" w:rsidR="008423E4" w:rsidRPr="00E21FDC" w:rsidRDefault="008423E4" w:rsidP="00F7616A">
            <w:pPr>
              <w:rPr>
                <w:b/>
              </w:rPr>
            </w:pPr>
          </w:p>
        </w:tc>
      </w:tr>
      <w:tr w:rsidR="00226F15" w14:paraId="7F22E5AC" w14:textId="77777777" w:rsidTr="00345119">
        <w:tc>
          <w:tcPr>
            <w:tcW w:w="9576" w:type="dxa"/>
          </w:tcPr>
          <w:p w14:paraId="7B50D5F1" w14:textId="77777777" w:rsidR="008423E4" w:rsidRPr="00A8133F" w:rsidRDefault="00A86323" w:rsidP="00F761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2C89FE" w14:textId="77777777" w:rsidR="008423E4" w:rsidRPr="005874E9" w:rsidRDefault="008423E4" w:rsidP="00F7616A">
            <w:pPr>
              <w:rPr>
                <w:sz w:val="20"/>
                <w:szCs w:val="20"/>
              </w:rPr>
            </w:pPr>
          </w:p>
          <w:p w14:paraId="7FF105D9" w14:textId="70F7D7B1" w:rsidR="00DE7C05" w:rsidRDefault="00A86323" w:rsidP="00F7616A">
            <w:pPr>
              <w:pStyle w:val="Header"/>
              <w:jc w:val="both"/>
            </w:pPr>
            <w:r>
              <w:t>C.S.</w:t>
            </w:r>
            <w:r w:rsidR="000A331A">
              <w:t>H.B. 4082</w:t>
            </w:r>
            <w:r>
              <w:t xml:space="preserve"> amends the </w:t>
            </w:r>
            <w:r w:rsidRPr="00DE7C05">
              <w:t>Local Government Code</w:t>
            </w:r>
            <w:r w:rsidR="007415A4">
              <w:t xml:space="preserve"> and </w:t>
            </w:r>
            <w:r w:rsidR="00ED2CB4">
              <w:t xml:space="preserve">the </w:t>
            </w:r>
            <w:r w:rsidR="007415A4">
              <w:t>Government Code</w:t>
            </w:r>
            <w:r>
              <w:t xml:space="preserve"> to </w:t>
            </w:r>
            <w:r w:rsidR="003362F8">
              <w:t>categorize</w:t>
            </w:r>
            <w:r w:rsidR="001307C4">
              <w:t xml:space="preserve"> </w:t>
            </w:r>
            <w:r w:rsidR="00DB7E7F">
              <w:t xml:space="preserve">any of </w:t>
            </w:r>
            <w:r w:rsidR="001307C4">
              <w:t xml:space="preserve">the following public improvements </w:t>
            </w:r>
            <w:r w:rsidR="008527CA">
              <w:t>as authorized by law for a</w:t>
            </w:r>
            <w:r w:rsidR="00DB7E7F">
              <w:t xml:space="preserve">n </w:t>
            </w:r>
            <w:r w:rsidR="00DB7E7F" w:rsidRPr="00DB7E7F">
              <w:t>issuer that is</w:t>
            </w:r>
            <w:r w:rsidR="00DB7E7F">
              <w:t xml:space="preserve"> a</w:t>
            </w:r>
            <w:r w:rsidR="008527CA">
              <w:t xml:space="preserve"> municipality or county</w:t>
            </w:r>
            <w:r w:rsidR="001307C4">
              <w:t xml:space="preserve"> as </w:t>
            </w:r>
            <w:r w:rsidR="003C3AAD">
              <w:t xml:space="preserve">a </w:t>
            </w:r>
            <w:r w:rsidR="001307C4">
              <w:t>p</w:t>
            </w:r>
            <w:r w:rsidRPr="00DE7C05">
              <w:t>ublic work</w:t>
            </w:r>
            <w:r w:rsidR="001307C4">
              <w:t xml:space="preserve"> for purposes of</w:t>
            </w:r>
            <w:r>
              <w:t xml:space="preserve"> </w:t>
            </w:r>
            <w:r w:rsidR="007415A4">
              <w:t>both the</w:t>
            </w:r>
            <w:r>
              <w:t xml:space="preserve"> </w:t>
            </w:r>
            <w:r w:rsidR="007415A4">
              <w:t>C</w:t>
            </w:r>
            <w:r w:rsidRPr="00DE7C05">
              <w:t xml:space="preserve">ertificate of </w:t>
            </w:r>
            <w:r w:rsidR="007415A4">
              <w:t>O</w:t>
            </w:r>
            <w:r w:rsidRPr="00DE7C05">
              <w:t>bligatio</w:t>
            </w:r>
            <w:r w:rsidRPr="00DE7C05">
              <w:t xml:space="preserve">n </w:t>
            </w:r>
            <w:r w:rsidR="007415A4">
              <w:t>A</w:t>
            </w:r>
            <w:r w:rsidRPr="00DE7C05">
              <w:t>ct</w:t>
            </w:r>
            <w:r w:rsidR="007415A4">
              <w:t xml:space="preserve"> </w:t>
            </w:r>
            <w:r w:rsidR="003C3AAD">
              <w:t xml:space="preserve">of 1971 </w:t>
            </w:r>
            <w:r w:rsidR="007415A4">
              <w:t xml:space="preserve">and </w:t>
            </w:r>
            <w:r w:rsidR="008527CA">
              <w:t xml:space="preserve">statutory provisions relating to </w:t>
            </w:r>
            <w:r w:rsidR="007415A4" w:rsidRPr="007415A4">
              <w:t>anticipation notes</w:t>
            </w:r>
            <w:r w:rsidR="007415A4">
              <w:t xml:space="preserve"> </w:t>
            </w:r>
            <w:r w:rsidR="003C01F8">
              <w:t xml:space="preserve">used to pay for </w:t>
            </w:r>
            <w:r w:rsidR="008527CA">
              <w:t>certain obligations:</w:t>
            </w:r>
          </w:p>
          <w:p w14:paraId="5BED2CE5" w14:textId="6BDE25A8" w:rsidR="00DE7C05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 w:rsidR="008527CA">
              <w:t>s</w:t>
            </w:r>
            <w:r>
              <w:t>treet, road, highway, bridge, sidewalk, or parking structure;</w:t>
            </w:r>
          </w:p>
          <w:p w14:paraId="1CF022AC" w14:textId="17018CFB" w:rsidR="00DB7E7F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landfill;</w:t>
            </w:r>
          </w:p>
          <w:p w14:paraId="318A3DAB" w14:textId="748F280C" w:rsidR="00DB7E7F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airport;</w:t>
            </w:r>
          </w:p>
          <w:p w14:paraId="060198CB" w14:textId="15523CB4" w:rsidR="00DB7E7F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 w:rsidR="008C1748">
              <w:t>u</w:t>
            </w:r>
            <w:r w:rsidR="00DE7C05">
              <w:t>tility system, water supply project, water</w:t>
            </w:r>
            <w:r>
              <w:t xml:space="preserve"> treatment</w:t>
            </w:r>
            <w:r w:rsidR="00DE7C05">
              <w:t xml:space="preserve"> plant, wastewater</w:t>
            </w:r>
            <w:r>
              <w:t xml:space="preserve"> treatment</w:t>
            </w:r>
            <w:r w:rsidR="00DE7C05">
              <w:t xml:space="preserve"> plant, </w:t>
            </w:r>
            <w:r>
              <w:t xml:space="preserve">or </w:t>
            </w:r>
            <w:r w:rsidR="00DE7C05">
              <w:t xml:space="preserve">water </w:t>
            </w:r>
            <w:r>
              <w:t xml:space="preserve">or </w:t>
            </w:r>
            <w:r w:rsidR="00DE7C05">
              <w:t>wastewater conveyance facilit</w:t>
            </w:r>
            <w:r>
              <w:t>y;</w:t>
            </w:r>
          </w:p>
          <w:p w14:paraId="2A24BC2B" w14:textId="4B008718" w:rsidR="00DB7E7F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 w:rsidR="008C1748">
              <w:t>whar</w:t>
            </w:r>
            <w:r>
              <w:t>f</w:t>
            </w:r>
            <w:r w:rsidR="00DE7C05">
              <w:t xml:space="preserve"> </w:t>
            </w:r>
            <w:r>
              <w:t xml:space="preserve">or </w:t>
            </w:r>
            <w:r w:rsidR="00DE7C05">
              <w:t>dock</w:t>
            </w:r>
            <w:r>
              <w:t>;</w:t>
            </w:r>
            <w:r w:rsidR="00DE7C05">
              <w:t xml:space="preserve"> </w:t>
            </w:r>
          </w:p>
          <w:p w14:paraId="1887F596" w14:textId="63FF6762" w:rsidR="00DE7C05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flood control and drainage project;</w:t>
            </w:r>
          </w:p>
          <w:p w14:paraId="2106F0B8" w14:textId="52B6527B" w:rsidR="0006736E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public safety facility</w:t>
            </w:r>
            <w:r w:rsidR="0088155F">
              <w:t>,</w:t>
            </w:r>
            <w:r>
              <w:t xml:space="preserve"> including a </w:t>
            </w:r>
            <w:r w:rsidR="008C1748">
              <w:t>p</w:t>
            </w:r>
            <w:r w:rsidR="00DE7C05">
              <w:t xml:space="preserve">olice station, fire station, emergency shelter, jail, </w:t>
            </w:r>
            <w:r>
              <w:t xml:space="preserve">or </w:t>
            </w:r>
            <w:r w:rsidR="00DE7C05">
              <w:t>juvenile detention facilit</w:t>
            </w:r>
            <w:r>
              <w:t>y;</w:t>
            </w:r>
          </w:p>
          <w:p w14:paraId="1F8F3784" w14:textId="233098AF" w:rsidR="00DE7C05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judicial facility;</w:t>
            </w:r>
          </w:p>
          <w:p w14:paraId="55447F9B" w14:textId="17A7449E" w:rsidR="00DE7C05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</w:t>
            </w:r>
            <w:r w:rsidR="008C1748">
              <w:t>a</w:t>
            </w:r>
            <w:r>
              <w:t>dministrative office building housing the governmental functions of the municipality or county;</w:t>
            </w:r>
          </w:p>
          <w:p w14:paraId="16E3A071" w14:textId="77777777" w:rsidR="0006736E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animal shelter; </w:t>
            </w:r>
          </w:p>
          <w:p w14:paraId="6834015D" w14:textId="6D8F03AA" w:rsidR="0006736E" w:rsidRDefault="00A86323" w:rsidP="00F7616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library; or</w:t>
            </w:r>
          </w:p>
          <w:p w14:paraId="5BA360FD" w14:textId="12D2E402" w:rsidR="008C1748" w:rsidRDefault="00A86323" w:rsidP="00F761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</w:t>
            </w:r>
            <w:r w:rsidR="00DE7C05">
              <w:t xml:space="preserve">ark </w:t>
            </w:r>
            <w:r>
              <w:t xml:space="preserve">or </w:t>
            </w:r>
            <w:r w:rsidR="00DE7C05">
              <w:t>recreation facilit</w:t>
            </w:r>
            <w:r>
              <w:t>y</w:t>
            </w:r>
            <w:r w:rsidR="00DE7C05">
              <w:t xml:space="preserve"> that </w:t>
            </w:r>
            <w:r w:rsidR="0088155F">
              <w:t xml:space="preserve">is </w:t>
            </w:r>
            <w:r w:rsidR="00DE7C05">
              <w:t xml:space="preserve">generally accessible to the public and </w:t>
            </w:r>
            <w:r w:rsidR="0088155F">
              <w:t xml:space="preserve">is </w:t>
            </w:r>
            <w:r w:rsidR="00DE7C05">
              <w:t>dedicated as part of the municipal or county park system.</w:t>
            </w:r>
          </w:p>
          <w:p w14:paraId="798CBA2B" w14:textId="38CB8725" w:rsidR="00CD2173" w:rsidRDefault="00A86323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following </w:t>
            </w:r>
            <w:r w:rsidR="008C1748">
              <w:t xml:space="preserve">are expressly not considered </w:t>
            </w:r>
            <w:r w:rsidR="002F0C93">
              <w:t xml:space="preserve">a </w:t>
            </w:r>
            <w:r w:rsidR="008C1748">
              <w:t>public work for those purposes</w:t>
            </w:r>
            <w:r>
              <w:t>:</w:t>
            </w:r>
          </w:p>
          <w:p w14:paraId="6FBD2FF4" w14:textId="77777777" w:rsidR="00CD2173" w:rsidRDefault="00A86323" w:rsidP="00F761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CD2173">
              <w:t>a facility for professional or semi-professional sports;</w:t>
            </w:r>
          </w:p>
          <w:p w14:paraId="58AEFB88" w14:textId="77777777" w:rsidR="00CD2173" w:rsidRDefault="00A86323" w:rsidP="00F761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CD2173">
              <w:t>a stadium, arena, civic center, convention center, or coliseum; or</w:t>
            </w:r>
          </w:p>
          <w:p w14:paraId="1694C054" w14:textId="4CE29DBF" w:rsidR="008C1748" w:rsidRDefault="00A86323" w:rsidP="00F761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>
              <w:t>hotel.</w:t>
            </w:r>
          </w:p>
          <w:p w14:paraId="7C784FDC" w14:textId="2E9CA8E1" w:rsidR="003C01F8" w:rsidRPr="005874E9" w:rsidRDefault="003C01F8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14:paraId="4B078040" w14:textId="7A04BE23" w:rsidR="003C01F8" w:rsidRPr="009C36CD" w:rsidRDefault="00A86323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4082 </w:t>
            </w:r>
            <w:r w:rsidRPr="003C01F8">
              <w:t>appl</w:t>
            </w:r>
            <w:r w:rsidR="008C1748">
              <w:t>ies</w:t>
            </w:r>
            <w:r w:rsidRPr="003C01F8">
              <w:t xml:space="preserve"> only to a certificate of obligation or </w:t>
            </w:r>
            <w:r w:rsidR="002F0C93">
              <w:t xml:space="preserve">an </w:t>
            </w:r>
            <w:r w:rsidRPr="003C01F8">
              <w:t>anticipation note issued on or after the</w:t>
            </w:r>
            <w:r>
              <w:t xml:space="preserve"> bill's</w:t>
            </w:r>
            <w:r w:rsidRPr="003C01F8">
              <w:t xml:space="preserve"> effective date</w:t>
            </w:r>
            <w:r>
              <w:t>.</w:t>
            </w:r>
          </w:p>
          <w:p w14:paraId="259C7AE2" w14:textId="77777777" w:rsidR="008423E4" w:rsidRPr="00835628" w:rsidRDefault="008423E4" w:rsidP="00F7616A">
            <w:pPr>
              <w:rPr>
                <w:b/>
              </w:rPr>
            </w:pPr>
          </w:p>
        </w:tc>
      </w:tr>
      <w:tr w:rsidR="00226F15" w14:paraId="526FB0D9" w14:textId="77777777" w:rsidTr="00345119">
        <w:tc>
          <w:tcPr>
            <w:tcW w:w="9576" w:type="dxa"/>
          </w:tcPr>
          <w:p w14:paraId="78D1F2D0" w14:textId="77777777" w:rsidR="008423E4" w:rsidRPr="00A8133F" w:rsidRDefault="00A86323" w:rsidP="00F761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5D152B" w14:textId="77777777" w:rsidR="008423E4" w:rsidRPr="005874E9" w:rsidRDefault="008423E4" w:rsidP="00F7616A">
            <w:pPr>
              <w:rPr>
                <w:sz w:val="20"/>
                <w:szCs w:val="20"/>
              </w:rPr>
            </w:pPr>
          </w:p>
          <w:p w14:paraId="7301D2FB" w14:textId="42CAC89A" w:rsidR="008423E4" w:rsidRPr="003624F2" w:rsidRDefault="00A86323" w:rsidP="00F761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807E883" w14:textId="77777777" w:rsidR="008423E4" w:rsidRPr="00233FDB" w:rsidRDefault="008423E4" w:rsidP="00F7616A">
            <w:pPr>
              <w:rPr>
                <w:b/>
              </w:rPr>
            </w:pPr>
          </w:p>
        </w:tc>
      </w:tr>
      <w:tr w:rsidR="00226F15" w14:paraId="2C3BDB0E" w14:textId="77777777" w:rsidTr="00345119">
        <w:tc>
          <w:tcPr>
            <w:tcW w:w="9576" w:type="dxa"/>
          </w:tcPr>
          <w:p w14:paraId="1A09C28B" w14:textId="77777777" w:rsidR="000961A1" w:rsidRDefault="00A86323" w:rsidP="00F761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3E8CE5E6" w14:textId="77777777" w:rsidR="002F0A0D" w:rsidRPr="005874E9" w:rsidRDefault="002F0A0D" w:rsidP="00F7616A">
            <w:pPr>
              <w:jc w:val="both"/>
              <w:rPr>
                <w:sz w:val="20"/>
                <w:szCs w:val="20"/>
              </w:rPr>
            </w:pPr>
          </w:p>
          <w:p w14:paraId="7FA11BBD" w14:textId="23B77154" w:rsidR="002F0A0D" w:rsidRDefault="00A86323" w:rsidP="00F7616A">
            <w:pPr>
              <w:jc w:val="both"/>
            </w:pPr>
            <w:r>
              <w:t xml:space="preserve">C.S.H.B. 4082 differs from the </w:t>
            </w:r>
            <w:r>
              <w:t>introduced in minor or nonsubstantive ways by conforming to certain bill drafting conventions.</w:t>
            </w:r>
          </w:p>
          <w:p w14:paraId="6F73100E" w14:textId="62B20F6E" w:rsidR="002F0A0D" w:rsidRPr="002F0A0D" w:rsidRDefault="002F0A0D" w:rsidP="00F7616A">
            <w:pPr>
              <w:jc w:val="both"/>
            </w:pPr>
          </w:p>
        </w:tc>
      </w:tr>
      <w:tr w:rsidR="00226F15" w14:paraId="3D3B7D69" w14:textId="77777777" w:rsidTr="00345119">
        <w:tc>
          <w:tcPr>
            <w:tcW w:w="9576" w:type="dxa"/>
          </w:tcPr>
          <w:p w14:paraId="7410A29E" w14:textId="77777777" w:rsidR="000961A1" w:rsidRPr="009C1E9A" w:rsidRDefault="000961A1" w:rsidP="00F7616A">
            <w:pPr>
              <w:rPr>
                <w:b/>
                <w:u w:val="single"/>
              </w:rPr>
            </w:pPr>
          </w:p>
        </w:tc>
      </w:tr>
      <w:tr w:rsidR="00226F15" w14:paraId="33F0FFEC" w14:textId="77777777" w:rsidTr="00345119">
        <w:tc>
          <w:tcPr>
            <w:tcW w:w="9576" w:type="dxa"/>
          </w:tcPr>
          <w:p w14:paraId="752F5587" w14:textId="77777777" w:rsidR="000961A1" w:rsidRPr="000961A1" w:rsidRDefault="000961A1" w:rsidP="00F7616A">
            <w:pPr>
              <w:jc w:val="both"/>
            </w:pPr>
          </w:p>
        </w:tc>
      </w:tr>
    </w:tbl>
    <w:p w14:paraId="21E044B5" w14:textId="77777777" w:rsidR="008423E4" w:rsidRPr="00BE0E75" w:rsidRDefault="008423E4" w:rsidP="00F7616A">
      <w:pPr>
        <w:jc w:val="both"/>
        <w:rPr>
          <w:rFonts w:ascii="Arial" w:hAnsi="Arial"/>
          <w:sz w:val="16"/>
          <w:szCs w:val="16"/>
        </w:rPr>
      </w:pPr>
    </w:p>
    <w:p w14:paraId="33B89F5C" w14:textId="77777777" w:rsidR="004108C3" w:rsidRPr="008423E4" w:rsidRDefault="004108C3" w:rsidP="00F7616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022B" w14:textId="77777777" w:rsidR="00000000" w:rsidRDefault="00A86323">
      <w:r>
        <w:separator/>
      </w:r>
    </w:p>
  </w:endnote>
  <w:endnote w:type="continuationSeparator" w:id="0">
    <w:p w14:paraId="5F435B7A" w14:textId="77777777" w:rsidR="00000000" w:rsidRDefault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C7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6F15" w14:paraId="7AC086CF" w14:textId="77777777" w:rsidTr="009C1E9A">
      <w:trPr>
        <w:cantSplit/>
      </w:trPr>
      <w:tc>
        <w:tcPr>
          <w:tcW w:w="0" w:type="pct"/>
        </w:tcPr>
        <w:p w14:paraId="329E80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A258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2DA7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6F2D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4226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6F15" w14:paraId="646F677F" w14:textId="77777777" w:rsidTr="009C1E9A">
      <w:trPr>
        <w:cantSplit/>
      </w:trPr>
      <w:tc>
        <w:tcPr>
          <w:tcW w:w="0" w:type="pct"/>
        </w:tcPr>
        <w:p w14:paraId="47009F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E16B57" w14:textId="40C33294" w:rsidR="00EC379B" w:rsidRPr="009C1E9A" w:rsidRDefault="00A863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23877-D</w:t>
          </w:r>
        </w:p>
      </w:tc>
      <w:tc>
        <w:tcPr>
          <w:tcW w:w="2453" w:type="pct"/>
        </w:tcPr>
        <w:p w14:paraId="4BDFD15B" w14:textId="3A528633" w:rsidR="00EC379B" w:rsidRDefault="00A863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022A">
            <w:t>23.106.554</w:t>
          </w:r>
          <w:r>
            <w:fldChar w:fldCharType="end"/>
          </w:r>
        </w:p>
      </w:tc>
    </w:tr>
    <w:tr w:rsidR="00226F15" w14:paraId="7DD18A00" w14:textId="77777777" w:rsidTr="009C1E9A">
      <w:trPr>
        <w:cantSplit/>
      </w:trPr>
      <w:tc>
        <w:tcPr>
          <w:tcW w:w="0" w:type="pct"/>
        </w:tcPr>
        <w:p w14:paraId="20E2725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4A43F6" w14:textId="6B3D6F3D" w:rsidR="00EC379B" w:rsidRPr="009C1E9A" w:rsidRDefault="00A863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21685</w:t>
          </w:r>
        </w:p>
      </w:tc>
      <w:tc>
        <w:tcPr>
          <w:tcW w:w="2453" w:type="pct"/>
        </w:tcPr>
        <w:p w14:paraId="7E1DF6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8A61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6F15" w14:paraId="3C21C4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A81AA2" w14:textId="77777777" w:rsidR="00EC379B" w:rsidRDefault="00A863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12A3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7BB5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65BE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9C66" w14:textId="77777777" w:rsidR="00000000" w:rsidRDefault="00A86323">
      <w:r>
        <w:separator/>
      </w:r>
    </w:p>
  </w:footnote>
  <w:footnote w:type="continuationSeparator" w:id="0">
    <w:p w14:paraId="2389BFEB" w14:textId="77777777" w:rsidR="00000000" w:rsidRDefault="00A8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E61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173B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1856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6C7"/>
    <w:multiLevelType w:val="hybridMultilevel"/>
    <w:tmpl w:val="ABF69AB8"/>
    <w:lvl w:ilvl="0" w:tplc="F544B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2CCB236" w:tentative="1">
      <w:start w:val="1"/>
      <w:numFmt w:val="lowerLetter"/>
      <w:lvlText w:val="%2."/>
      <w:lvlJc w:val="left"/>
      <w:pPr>
        <w:ind w:left="1440" w:hanging="360"/>
      </w:pPr>
    </w:lvl>
    <w:lvl w:ilvl="2" w:tplc="771A9F14" w:tentative="1">
      <w:start w:val="1"/>
      <w:numFmt w:val="lowerRoman"/>
      <w:lvlText w:val="%3."/>
      <w:lvlJc w:val="right"/>
      <w:pPr>
        <w:ind w:left="2160" w:hanging="180"/>
      </w:pPr>
    </w:lvl>
    <w:lvl w:ilvl="3" w:tplc="28828724" w:tentative="1">
      <w:start w:val="1"/>
      <w:numFmt w:val="decimal"/>
      <w:lvlText w:val="%4."/>
      <w:lvlJc w:val="left"/>
      <w:pPr>
        <w:ind w:left="2880" w:hanging="360"/>
      </w:pPr>
    </w:lvl>
    <w:lvl w:ilvl="4" w:tplc="F522B30E" w:tentative="1">
      <w:start w:val="1"/>
      <w:numFmt w:val="lowerLetter"/>
      <w:lvlText w:val="%5."/>
      <w:lvlJc w:val="left"/>
      <w:pPr>
        <w:ind w:left="3600" w:hanging="360"/>
      </w:pPr>
    </w:lvl>
    <w:lvl w:ilvl="5" w:tplc="A01AA3FA" w:tentative="1">
      <w:start w:val="1"/>
      <w:numFmt w:val="lowerRoman"/>
      <w:lvlText w:val="%6."/>
      <w:lvlJc w:val="right"/>
      <w:pPr>
        <w:ind w:left="4320" w:hanging="180"/>
      </w:pPr>
    </w:lvl>
    <w:lvl w:ilvl="6" w:tplc="60589758" w:tentative="1">
      <w:start w:val="1"/>
      <w:numFmt w:val="decimal"/>
      <w:lvlText w:val="%7."/>
      <w:lvlJc w:val="left"/>
      <w:pPr>
        <w:ind w:left="5040" w:hanging="360"/>
      </w:pPr>
    </w:lvl>
    <w:lvl w:ilvl="7" w:tplc="A7561D2E" w:tentative="1">
      <w:start w:val="1"/>
      <w:numFmt w:val="lowerLetter"/>
      <w:lvlText w:val="%8."/>
      <w:lvlJc w:val="left"/>
      <w:pPr>
        <w:ind w:left="5760" w:hanging="360"/>
      </w:pPr>
    </w:lvl>
    <w:lvl w:ilvl="8" w:tplc="E3EC5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3C96"/>
    <w:multiLevelType w:val="hybridMultilevel"/>
    <w:tmpl w:val="EEE67012"/>
    <w:lvl w:ilvl="0" w:tplc="B7D05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C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686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A2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ED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63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07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C2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2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2626"/>
    <w:multiLevelType w:val="hybridMultilevel"/>
    <w:tmpl w:val="5A28370C"/>
    <w:lvl w:ilvl="0" w:tplc="E1F04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8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0B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B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A2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E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66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62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07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32579">
    <w:abstractNumId w:val="2"/>
  </w:num>
  <w:num w:numId="2" w16cid:durableId="1732970156">
    <w:abstractNumId w:val="0"/>
  </w:num>
  <w:num w:numId="3" w16cid:durableId="132686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F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36E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1A1"/>
    <w:rsid w:val="00097AAF"/>
    <w:rsid w:val="00097D13"/>
    <w:rsid w:val="000A331A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0FA"/>
    <w:rsid w:val="000E1976"/>
    <w:rsid w:val="000E20F1"/>
    <w:rsid w:val="000E5B20"/>
    <w:rsid w:val="000E7C14"/>
    <w:rsid w:val="000F00AD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07C4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26F15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A0D"/>
    <w:rsid w:val="002F0C93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2F8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1F8"/>
    <w:rsid w:val="003C0411"/>
    <w:rsid w:val="003C1871"/>
    <w:rsid w:val="003C1C55"/>
    <w:rsid w:val="003C25EA"/>
    <w:rsid w:val="003C36FD"/>
    <w:rsid w:val="003C3AA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1EC"/>
    <w:rsid w:val="005832EE"/>
    <w:rsid w:val="005847EF"/>
    <w:rsid w:val="005851E6"/>
    <w:rsid w:val="005874E9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1FA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44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CE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569"/>
    <w:rsid w:val="006B7A2E"/>
    <w:rsid w:val="006C4709"/>
    <w:rsid w:val="006D3005"/>
    <w:rsid w:val="006D3743"/>
    <w:rsid w:val="006D47A1"/>
    <w:rsid w:val="006D504F"/>
    <w:rsid w:val="006E0CAC"/>
    <w:rsid w:val="006E1CFB"/>
    <w:rsid w:val="006E1F94"/>
    <w:rsid w:val="006E2352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5A4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7CA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55F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1748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323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5BD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3F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701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78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22A"/>
    <w:rsid w:val="00CC24B7"/>
    <w:rsid w:val="00CC7131"/>
    <w:rsid w:val="00CC7B9E"/>
    <w:rsid w:val="00CD06CA"/>
    <w:rsid w:val="00CD076A"/>
    <w:rsid w:val="00CD180C"/>
    <w:rsid w:val="00CD2173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B02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E7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C05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2CB4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616A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2CB"/>
    <w:rsid w:val="00FC5388"/>
    <w:rsid w:val="00FC726C"/>
    <w:rsid w:val="00FD1B4B"/>
    <w:rsid w:val="00FD1B94"/>
    <w:rsid w:val="00FD484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1CAE7A-8B87-46EA-8DD3-247924E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01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1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1F8"/>
    <w:rPr>
      <w:b/>
      <w:bCs/>
    </w:rPr>
  </w:style>
  <w:style w:type="paragraph" w:styleId="Revision">
    <w:name w:val="Revision"/>
    <w:hidden/>
    <w:uiPriority w:val="99"/>
    <w:semiHidden/>
    <w:rsid w:val="00130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4</DocSecurity>
  <Lines>73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HB04082 (Committee Report (Substituted))</vt:lpstr>
    </vt:vector>
  </TitlesOfParts>
  <Company>State of Texas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23877</dc:subject>
  <dc:creator>State of Texas</dc:creator>
  <dc:description>HB 4082 by Goldman-(H)Pensions, Investments &amp; Financial Services (Substitute Document Number: 88R 21685)</dc:description>
  <cp:lastModifiedBy>Stacey Nicchio</cp:lastModifiedBy>
  <cp:revision>2</cp:revision>
  <cp:lastPrinted>2003-11-26T17:21:00Z</cp:lastPrinted>
  <dcterms:created xsi:type="dcterms:W3CDTF">2023-04-21T19:41:00Z</dcterms:created>
  <dcterms:modified xsi:type="dcterms:W3CDTF">2023-04-21T19:41:00Z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23.106.554</vt:lpwstr>
  </property>
</Properties>
</file>