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64A74" w14:paraId="7AF6443E" w14:textId="77777777" w:rsidTr="00345119">
        <w:tc>
          <w:tcPr>
            <w:tcW w:w="9576" w:type="dxa"/>
            <w:noWrap/>
          </w:tcPr>
          <w:p w14:paraId="5322D946" w14:textId="77777777" w:rsidR="008423E4" w:rsidRPr="0022177D" w:rsidRDefault="00535D03" w:rsidP="00DB4F83">
            <w:pPr>
              <w:pStyle w:val="Heading1"/>
            </w:pPr>
            <w:r w:rsidRPr="00631897">
              <w:t>BILL ANALYSIS</w:t>
            </w:r>
          </w:p>
        </w:tc>
      </w:tr>
    </w:tbl>
    <w:p w14:paraId="54A4FB5A" w14:textId="77777777" w:rsidR="008423E4" w:rsidRPr="0022177D" w:rsidRDefault="008423E4" w:rsidP="00DB4F83">
      <w:pPr>
        <w:jc w:val="center"/>
      </w:pPr>
    </w:p>
    <w:p w14:paraId="584B9D36" w14:textId="77777777" w:rsidR="008423E4" w:rsidRPr="00B31F0E" w:rsidRDefault="008423E4" w:rsidP="00DB4F83"/>
    <w:p w14:paraId="67DB0193" w14:textId="77777777" w:rsidR="008423E4" w:rsidRPr="00742794" w:rsidRDefault="008423E4" w:rsidP="00DB4F8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64A74" w14:paraId="1E17DF5A" w14:textId="77777777" w:rsidTr="00345119">
        <w:tc>
          <w:tcPr>
            <w:tcW w:w="9576" w:type="dxa"/>
          </w:tcPr>
          <w:p w14:paraId="57D83FE3" w14:textId="430BDAB6" w:rsidR="008423E4" w:rsidRPr="00861995" w:rsidRDefault="00535D03" w:rsidP="00DB4F83">
            <w:pPr>
              <w:jc w:val="right"/>
            </w:pPr>
            <w:r>
              <w:t>H.B. 4121</w:t>
            </w:r>
          </w:p>
        </w:tc>
      </w:tr>
      <w:tr w:rsidR="00064A74" w14:paraId="7BAFC745" w14:textId="77777777" w:rsidTr="00345119">
        <w:tc>
          <w:tcPr>
            <w:tcW w:w="9576" w:type="dxa"/>
          </w:tcPr>
          <w:p w14:paraId="14E04B27" w14:textId="17ED94F2" w:rsidR="008423E4" w:rsidRPr="00861995" w:rsidRDefault="00535D03" w:rsidP="00DB4F83">
            <w:pPr>
              <w:jc w:val="right"/>
            </w:pPr>
            <w:r>
              <w:t xml:space="preserve">By: </w:t>
            </w:r>
            <w:r w:rsidR="00921AD5">
              <w:t>Guillen</w:t>
            </w:r>
          </w:p>
        </w:tc>
      </w:tr>
      <w:tr w:rsidR="00064A74" w14:paraId="4330DC6B" w14:textId="77777777" w:rsidTr="00345119">
        <w:tc>
          <w:tcPr>
            <w:tcW w:w="9576" w:type="dxa"/>
          </w:tcPr>
          <w:p w14:paraId="217C936F" w14:textId="5FEE5A13" w:rsidR="008423E4" w:rsidRPr="00861995" w:rsidRDefault="00535D03" w:rsidP="00DB4F83">
            <w:pPr>
              <w:jc w:val="right"/>
            </w:pPr>
            <w:r>
              <w:t>Transportation</w:t>
            </w:r>
          </w:p>
        </w:tc>
      </w:tr>
      <w:tr w:rsidR="00064A74" w14:paraId="3881B0B1" w14:textId="77777777" w:rsidTr="00345119">
        <w:tc>
          <w:tcPr>
            <w:tcW w:w="9576" w:type="dxa"/>
          </w:tcPr>
          <w:p w14:paraId="4484DF92" w14:textId="3D4D22E7" w:rsidR="008423E4" w:rsidRDefault="00535D03" w:rsidP="00DB4F83">
            <w:pPr>
              <w:jc w:val="right"/>
            </w:pPr>
            <w:r>
              <w:t>Committee Report (Unamended)</w:t>
            </w:r>
          </w:p>
        </w:tc>
      </w:tr>
    </w:tbl>
    <w:p w14:paraId="3C57F2C7" w14:textId="77777777" w:rsidR="008423E4" w:rsidRDefault="008423E4" w:rsidP="00DB4F83"/>
    <w:p w14:paraId="15099550" w14:textId="0930A076" w:rsidR="008423E4" w:rsidRDefault="008423E4" w:rsidP="00DB4F83"/>
    <w:p w14:paraId="29888B7C" w14:textId="77777777" w:rsidR="00D76E80" w:rsidRDefault="00D76E80" w:rsidP="00DB4F8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64A74" w14:paraId="72340A82" w14:textId="77777777" w:rsidTr="00345119">
        <w:tc>
          <w:tcPr>
            <w:tcW w:w="9576" w:type="dxa"/>
          </w:tcPr>
          <w:p w14:paraId="2BB1C973" w14:textId="77777777" w:rsidR="008423E4" w:rsidRPr="00A8133F" w:rsidRDefault="00535D03" w:rsidP="00DB4F8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89FAC5" w14:textId="77777777" w:rsidR="008423E4" w:rsidRDefault="008423E4" w:rsidP="00DB4F83"/>
          <w:p w14:paraId="6E664808" w14:textId="1F5A3A62" w:rsidR="008423E4" w:rsidRDefault="00535D03" w:rsidP="00DB4F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E1A5D">
              <w:t xml:space="preserve">Under current law, </w:t>
            </w:r>
            <w:r>
              <w:t xml:space="preserve">a vehicle </w:t>
            </w:r>
            <w:r w:rsidRPr="009E1A5D">
              <w:t xml:space="preserve">windshield with </w:t>
            </w:r>
            <w:r>
              <w:t xml:space="preserve">a </w:t>
            </w:r>
            <w:r w:rsidRPr="009E1A5D">
              <w:t xml:space="preserve">sunscreening device </w:t>
            </w:r>
            <w:r>
              <w:t>is</w:t>
            </w:r>
            <w:r w:rsidRPr="009E1A5D">
              <w:t xml:space="preserve"> exempt from tint restrictions if </w:t>
            </w:r>
            <w:r>
              <w:t>the</w:t>
            </w:r>
            <w:r w:rsidRPr="009E1A5D">
              <w:t xml:space="preserve"> device is not more than 5 inches below the AS</w:t>
            </w:r>
            <w:r w:rsidR="00E25561">
              <w:t>-</w:t>
            </w:r>
            <w:r w:rsidRPr="009E1A5D">
              <w:t>1 line on the vehicle</w:t>
            </w:r>
            <w:r>
              <w:t>. This law does not account for</w:t>
            </w:r>
            <w:r w:rsidRPr="009E1A5D">
              <w:t xml:space="preserve"> vehicles that do not have AS-1 line</w:t>
            </w:r>
            <w:r>
              <w:t>s</w:t>
            </w:r>
            <w:r w:rsidRPr="009E1A5D">
              <w:t>.</w:t>
            </w:r>
            <w:r>
              <w:t xml:space="preserve"> H.B.</w:t>
            </w:r>
            <w:r w:rsidR="0030644D">
              <w:t> </w:t>
            </w:r>
            <w:r>
              <w:t>4121</w:t>
            </w:r>
            <w:r w:rsidRPr="009E1A5D">
              <w:t xml:space="preserve"> seeks to </w:t>
            </w:r>
            <w:r>
              <w:t>address this issue</w:t>
            </w:r>
            <w:r w:rsidRPr="009E1A5D">
              <w:t xml:space="preserve"> by providing vehicles without an AS-1 line with </w:t>
            </w:r>
            <w:r>
              <w:t>such an</w:t>
            </w:r>
            <w:r w:rsidRPr="009E1A5D">
              <w:t xml:space="preserve"> exemption </w:t>
            </w:r>
            <w:r>
              <w:t>if</w:t>
            </w:r>
            <w:r w:rsidRPr="009E1A5D">
              <w:t xml:space="preserve"> the sunscre</w:t>
            </w:r>
            <w:r w:rsidRPr="009E1A5D">
              <w:t>ening device</w:t>
            </w:r>
            <w:r>
              <w:t xml:space="preserve"> on the vehicle</w:t>
            </w:r>
            <w:r w:rsidRPr="009E1A5D">
              <w:t xml:space="preserve"> </w:t>
            </w:r>
            <w:r>
              <w:t>is</w:t>
            </w:r>
            <w:r w:rsidRPr="009E1A5D">
              <w:t xml:space="preserve"> no more than five inches from the top of the windshield.</w:t>
            </w:r>
            <w:r>
              <w:t xml:space="preserve"> </w:t>
            </w:r>
          </w:p>
          <w:p w14:paraId="64E64D65" w14:textId="77777777" w:rsidR="008423E4" w:rsidRPr="00E26B13" w:rsidRDefault="008423E4" w:rsidP="00DB4F83">
            <w:pPr>
              <w:rPr>
                <w:b/>
              </w:rPr>
            </w:pPr>
          </w:p>
        </w:tc>
      </w:tr>
      <w:tr w:rsidR="00064A74" w14:paraId="60A7F21E" w14:textId="77777777" w:rsidTr="00345119">
        <w:tc>
          <w:tcPr>
            <w:tcW w:w="9576" w:type="dxa"/>
          </w:tcPr>
          <w:p w14:paraId="51840FDE" w14:textId="77777777" w:rsidR="0017725B" w:rsidRDefault="00535D03" w:rsidP="00DB4F8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618E31" w14:textId="77777777" w:rsidR="0017725B" w:rsidRDefault="0017725B" w:rsidP="00DB4F83">
            <w:pPr>
              <w:rPr>
                <w:b/>
                <w:u w:val="single"/>
              </w:rPr>
            </w:pPr>
          </w:p>
          <w:p w14:paraId="3BB3C8E2" w14:textId="7B2E5659" w:rsidR="009735FA" w:rsidRPr="009735FA" w:rsidRDefault="00535D03" w:rsidP="00DB4F83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1601DDD5" w14:textId="77777777" w:rsidR="0017725B" w:rsidRPr="0017725B" w:rsidRDefault="0017725B" w:rsidP="00DB4F83">
            <w:pPr>
              <w:rPr>
                <w:b/>
                <w:u w:val="single"/>
              </w:rPr>
            </w:pPr>
          </w:p>
        </w:tc>
      </w:tr>
      <w:tr w:rsidR="00064A74" w14:paraId="17A91CCE" w14:textId="77777777" w:rsidTr="00345119">
        <w:tc>
          <w:tcPr>
            <w:tcW w:w="9576" w:type="dxa"/>
          </w:tcPr>
          <w:p w14:paraId="26005C84" w14:textId="77777777" w:rsidR="008423E4" w:rsidRPr="00A8133F" w:rsidRDefault="00535D03" w:rsidP="00DB4F8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E9F1D7" w14:textId="77777777" w:rsidR="008423E4" w:rsidRDefault="008423E4" w:rsidP="00DB4F83"/>
          <w:p w14:paraId="0C868C00" w14:textId="20B59313" w:rsidR="009735FA" w:rsidRDefault="00535D03" w:rsidP="00DB4F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14A4F71F" w14:textId="77777777" w:rsidR="008423E4" w:rsidRPr="00E21FDC" w:rsidRDefault="008423E4" w:rsidP="00DB4F83">
            <w:pPr>
              <w:rPr>
                <w:b/>
              </w:rPr>
            </w:pPr>
          </w:p>
        </w:tc>
      </w:tr>
      <w:tr w:rsidR="00064A74" w14:paraId="0F2DA6A9" w14:textId="77777777" w:rsidTr="00345119">
        <w:tc>
          <w:tcPr>
            <w:tcW w:w="9576" w:type="dxa"/>
          </w:tcPr>
          <w:p w14:paraId="4DC2DBAF" w14:textId="77777777" w:rsidR="008423E4" w:rsidRPr="00A8133F" w:rsidRDefault="00535D03" w:rsidP="00DB4F8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72A20A" w14:textId="77777777" w:rsidR="008423E4" w:rsidRDefault="008423E4" w:rsidP="00DB4F83"/>
          <w:p w14:paraId="42C6B3B6" w14:textId="28DFA9D2" w:rsidR="009735FA" w:rsidRPr="009C36CD" w:rsidRDefault="00535D03" w:rsidP="00DB4F83">
            <w:pPr>
              <w:pStyle w:val="Header"/>
              <w:jc w:val="both"/>
            </w:pPr>
            <w:r w:rsidRPr="00A967AF">
              <w:t>H</w:t>
            </w:r>
            <w:r>
              <w:t>.</w:t>
            </w:r>
            <w:r w:rsidRPr="00A967AF">
              <w:t>B</w:t>
            </w:r>
            <w:r>
              <w:t xml:space="preserve">. </w:t>
            </w:r>
            <w:r w:rsidRPr="00A967AF">
              <w:t>4121</w:t>
            </w:r>
            <w:r>
              <w:t xml:space="preserve"> amends the Transportation Code to </w:t>
            </w:r>
            <w:r w:rsidR="00C87C5F">
              <w:t xml:space="preserve">change </w:t>
            </w:r>
            <w:r w:rsidR="00056FB5">
              <w:t>one of the</w:t>
            </w:r>
            <w:r w:rsidR="00C87C5F">
              <w:t xml:space="preserve"> conditions </w:t>
            </w:r>
            <w:r w:rsidR="00ED20FA">
              <w:t>that make</w:t>
            </w:r>
            <w:r w:rsidR="00C87C5F">
              <w:t xml:space="preserve"> a windshield sunscreening device exempt from</w:t>
            </w:r>
            <w:r w:rsidR="00F925DE">
              <w:t xml:space="preserve"> the current</w:t>
            </w:r>
            <w:r w:rsidR="00C87C5F">
              <w:t xml:space="preserve"> </w:t>
            </w:r>
            <w:r>
              <w:t xml:space="preserve">restrictions </w:t>
            </w:r>
            <w:r w:rsidR="00F925DE">
              <w:t>regarding</w:t>
            </w:r>
            <w:r w:rsidR="00C87C5F">
              <w:t xml:space="preserve"> motor vehicle </w:t>
            </w:r>
            <w:r>
              <w:t>window</w:t>
            </w:r>
            <w:r w:rsidR="00461F33">
              <w:t>s</w:t>
            </w:r>
            <w:r w:rsidR="00ED20FA">
              <w:t>,</w:t>
            </w:r>
            <w:r w:rsidR="00664242">
              <w:t xml:space="preserve"> </w:t>
            </w:r>
            <w:r w:rsidR="00056FB5">
              <w:t>a violation of which is a</w:t>
            </w:r>
            <w:r w:rsidR="005020BE">
              <w:t xml:space="preserve"> misde</w:t>
            </w:r>
            <w:r w:rsidR="00664242">
              <w:t>meanor offense</w:t>
            </w:r>
            <w:r w:rsidR="005020BE">
              <w:t xml:space="preserve">. </w:t>
            </w:r>
            <w:r w:rsidR="00056FB5">
              <w:t xml:space="preserve">Currently, a device is </w:t>
            </w:r>
            <w:r w:rsidR="0020072A">
              <w:t>exempt</w:t>
            </w:r>
            <w:r w:rsidR="00D9091C">
              <w:t xml:space="preserve"> </w:t>
            </w:r>
            <w:r w:rsidR="005020BE">
              <w:t xml:space="preserve">if it </w:t>
            </w:r>
            <w:r w:rsidR="00664242">
              <w:t>has</w:t>
            </w:r>
            <w:r w:rsidR="00D9091C">
              <w:t xml:space="preserve"> </w:t>
            </w:r>
            <w:r w:rsidR="00461F33">
              <w:t xml:space="preserve">a certain level of light transmission and luminous reflectance, </w:t>
            </w:r>
            <w:r w:rsidR="00664242">
              <w:t xml:space="preserve">is </w:t>
            </w:r>
            <w:r w:rsidR="00461F33">
              <w:t>not</w:t>
            </w:r>
            <w:r w:rsidR="00D9091C">
              <w:t xml:space="preserve"> </w:t>
            </w:r>
            <w:r w:rsidR="00461F33">
              <w:t xml:space="preserve">red, blue, or amber, and </w:t>
            </w:r>
            <w:r w:rsidR="00385904">
              <w:t xml:space="preserve">does not </w:t>
            </w:r>
            <w:r w:rsidR="00461F33">
              <w:t>extend downward beyond the AS-1 line or more than five inches from the top of the windshield, whichever is closer to the top of the windshield</w:t>
            </w:r>
            <w:r w:rsidR="00056FB5">
              <w:t>. However, the bill changes the latter condition</w:t>
            </w:r>
            <w:r w:rsidR="005020BE">
              <w:t>, but not the former conditions,</w:t>
            </w:r>
            <w:r w:rsidR="00056FB5">
              <w:t xml:space="preserve"> to specify instead that </w:t>
            </w:r>
            <w:r w:rsidR="00F925DE">
              <w:t>the device is exempt</w:t>
            </w:r>
            <w:r w:rsidR="00ED20FA">
              <w:t xml:space="preserve"> </w:t>
            </w:r>
            <w:r w:rsidR="00F925DE">
              <w:t xml:space="preserve">if it </w:t>
            </w:r>
            <w:r w:rsidR="00461F33" w:rsidRPr="00461F33">
              <w:t>does not extend downward beyond the AS-1 line or, if the windshield does not have an AS-1 line, more than five inches from the top of the windshield</w:t>
            </w:r>
            <w:r w:rsidR="00541D23">
              <w:t xml:space="preserve">. </w:t>
            </w:r>
            <w:r>
              <w:t xml:space="preserve">The bill </w:t>
            </w:r>
            <w:r w:rsidRPr="009735FA">
              <w:t>applies only to an offense committed on or after the</w:t>
            </w:r>
            <w:r>
              <w:t xml:space="preserve"> bill's</w:t>
            </w:r>
            <w:r w:rsidRPr="009735FA">
              <w:t xml:space="preserve"> effective date</w:t>
            </w:r>
            <w:r w:rsidR="001D6F51">
              <w:t xml:space="preserve"> and provides for the continuation of the law in effect before the bill's effective date for purposes of an offense, or any element thereof, that occurred before that date</w:t>
            </w:r>
            <w:r w:rsidR="00D9091C">
              <w:t>.</w:t>
            </w:r>
          </w:p>
          <w:p w14:paraId="287442A6" w14:textId="77777777" w:rsidR="008423E4" w:rsidRPr="00835628" w:rsidRDefault="008423E4" w:rsidP="00DB4F83">
            <w:pPr>
              <w:rPr>
                <w:b/>
              </w:rPr>
            </w:pPr>
          </w:p>
        </w:tc>
      </w:tr>
      <w:tr w:rsidR="00064A74" w14:paraId="6935DC19" w14:textId="77777777" w:rsidTr="00345119">
        <w:tc>
          <w:tcPr>
            <w:tcW w:w="9576" w:type="dxa"/>
          </w:tcPr>
          <w:p w14:paraId="655F5864" w14:textId="77777777" w:rsidR="008423E4" w:rsidRPr="00A8133F" w:rsidRDefault="00535D03" w:rsidP="00DB4F8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CEDA9C" w14:textId="77777777" w:rsidR="008423E4" w:rsidRDefault="008423E4" w:rsidP="00DB4F83"/>
          <w:p w14:paraId="3BA543D3" w14:textId="72D49E06" w:rsidR="008423E4" w:rsidRPr="003624F2" w:rsidRDefault="00535D03" w:rsidP="00DB4F8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27D57C" w14:textId="77777777" w:rsidR="008423E4" w:rsidRPr="00233FDB" w:rsidRDefault="008423E4" w:rsidP="00DB4F83">
            <w:pPr>
              <w:rPr>
                <w:b/>
              </w:rPr>
            </w:pPr>
          </w:p>
        </w:tc>
      </w:tr>
    </w:tbl>
    <w:p w14:paraId="5249940E" w14:textId="77777777" w:rsidR="008423E4" w:rsidRPr="00BE0E75" w:rsidRDefault="008423E4" w:rsidP="00DB4F83">
      <w:pPr>
        <w:jc w:val="both"/>
        <w:rPr>
          <w:rFonts w:ascii="Arial" w:hAnsi="Arial"/>
          <w:sz w:val="16"/>
          <w:szCs w:val="16"/>
        </w:rPr>
      </w:pPr>
    </w:p>
    <w:p w14:paraId="6BC1C948" w14:textId="77777777" w:rsidR="004108C3" w:rsidRPr="008423E4" w:rsidRDefault="004108C3" w:rsidP="00DB4F8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B886" w14:textId="77777777" w:rsidR="00000000" w:rsidRDefault="00535D03">
      <w:r>
        <w:separator/>
      </w:r>
    </w:p>
  </w:endnote>
  <w:endnote w:type="continuationSeparator" w:id="0">
    <w:p w14:paraId="416DBFC7" w14:textId="77777777" w:rsidR="00000000" w:rsidRDefault="0053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6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64A74" w14:paraId="44154007" w14:textId="77777777" w:rsidTr="009C1E9A">
      <w:trPr>
        <w:cantSplit/>
      </w:trPr>
      <w:tc>
        <w:tcPr>
          <w:tcW w:w="0" w:type="pct"/>
        </w:tcPr>
        <w:p w14:paraId="3935CE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399D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534CB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B2CA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0F1E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4A74" w14:paraId="2503F102" w14:textId="77777777" w:rsidTr="009C1E9A">
      <w:trPr>
        <w:cantSplit/>
      </w:trPr>
      <w:tc>
        <w:tcPr>
          <w:tcW w:w="0" w:type="pct"/>
        </w:tcPr>
        <w:p w14:paraId="7E4616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E28A4D" w14:textId="4FD528AA" w:rsidR="00EC379B" w:rsidRPr="009C1E9A" w:rsidRDefault="00535D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25392-D</w:t>
          </w:r>
        </w:p>
      </w:tc>
      <w:tc>
        <w:tcPr>
          <w:tcW w:w="2453" w:type="pct"/>
        </w:tcPr>
        <w:p w14:paraId="4AE096BF" w14:textId="637E8230" w:rsidR="00EC379B" w:rsidRDefault="00535D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0644D">
            <w:t>23.113.307</w:t>
          </w:r>
          <w:r>
            <w:fldChar w:fldCharType="end"/>
          </w:r>
        </w:p>
      </w:tc>
    </w:tr>
    <w:tr w:rsidR="00064A74" w14:paraId="55DABC77" w14:textId="77777777" w:rsidTr="009C1E9A">
      <w:trPr>
        <w:cantSplit/>
      </w:trPr>
      <w:tc>
        <w:tcPr>
          <w:tcW w:w="0" w:type="pct"/>
        </w:tcPr>
        <w:p w14:paraId="2341A87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E9267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765E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23A7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64A74" w14:paraId="212DAE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7D0017" w14:textId="77777777" w:rsidR="00EC379B" w:rsidRDefault="00535D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794A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9330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698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8837" w14:textId="77777777" w:rsidR="00000000" w:rsidRDefault="00535D03">
      <w:r>
        <w:separator/>
      </w:r>
    </w:p>
  </w:footnote>
  <w:footnote w:type="continuationSeparator" w:id="0">
    <w:p w14:paraId="0D1480FE" w14:textId="77777777" w:rsidR="00000000" w:rsidRDefault="0053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745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959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1F8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FB5"/>
    <w:rsid w:val="000608B0"/>
    <w:rsid w:val="0006104C"/>
    <w:rsid w:val="00064A7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83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F51"/>
    <w:rsid w:val="001E2CAD"/>
    <w:rsid w:val="001E34DB"/>
    <w:rsid w:val="001E37CD"/>
    <w:rsid w:val="001E4070"/>
    <w:rsid w:val="001E655E"/>
    <w:rsid w:val="001F3CB8"/>
    <w:rsid w:val="001F6B91"/>
    <w:rsid w:val="001F703C"/>
    <w:rsid w:val="0020072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A13"/>
    <w:rsid w:val="0030644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904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1F33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DE9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0BE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D03"/>
    <w:rsid w:val="005363BB"/>
    <w:rsid w:val="00541B98"/>
    <w:rsid w:val="00541D23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2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4B1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242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3CD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AD5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5FA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A5D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7AF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997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B4E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C5F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E80"/>
    <w:rsid w:val="00D77492"/>
    <w:rsid w:val="00D811E8"/>
    <w:rsid w:val="00D81A44"/>
    <w:rsid w:val="00D83072"/>
    <w:rsid w:val="00D83ABC"/>
    <w:rsid w:val="00D84870"/>
    <w:rsid w:val="00D9091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F83"/>
    <w:rsid w:val="00DB53C6"/>
    <w:rsid w:val="00DB59E3"/>
    <w:rsid w:val="00DB6CB6"/>
    <w:rsid w:val="00DB758F"/>
    <w:rsid w:val="00DC12B3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A5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561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0FA"/>
    <w:rsid w:val="00ED2B50"/>
    <w:rsid w:val="00ED3A32"/>
    <w:rsid w:val="00ED3BDE"/>
    <w:rsid w:val="00ED68FB"/>
    <w:rsid w:val="00ED783A"/>
    <w:rsid w:val="00EE24E8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5D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B4564E-E97A-4046-B3D6-31722E93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35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3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35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35FA"/>
    <w:rPr>
      <w:b/>
      <w:bCs/>
    </w:rPr>
  </w:style>
  <w:style w:type="paragraph" w:styleId="Revision">
    <w:name w:val="Revision"/>
    <w:hidden/>
    <w:uiPriority w:val="99"/>
    <w:semiHidden/>
    <w:rsid w:val="00C87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1782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HB04121 (Committee Report (Unamended))</vt:lpstr>
    </vt:vector>
  </TitlesOfParts>
  <Company>State of Texas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25392</dc:subject>
  <dc:creator>State of Texas</dc:creator>
  <dc:description>HB 4121 by Guillen-(H)Transportation</dc:description>
  <cp:lastModifiedBy>Stacey Nicchio</cp:lastModifiedBy>
  <cp:revision>2</cp:revision>
  <cp:lastPrinted>2003-11-26T17:21:00Z</cp:lastPrinted>
  <dcterms:created xsi:type="dcterms:W3CDTF">2023-04-28T21:28:00Z</dcterms:created>
  <dcterms:modified xsi:type="dcterms:W3CDTF">2023-04-28T21:28:00Z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23.113.307</vt:lpwstr>
  </property>
</Properties>
</file>