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9085C" w14:paraId="529B4CA2" w14:textId="77777777" w:rsidTr="00345119">
        <w:tc>
          <w:tcPr>
            <w:tcW w:w="9576" w:type="dxa"/>
            <w:noWrap/>
          </w:tcPr>
          <w:p w14:paraId="4766ECE8" w14:textId="77777777" w:rsidR="008423E4" w:rsidRPr="0022177D" w:rsidRDefault="009F0070" w:rsidP="00C56834">
            <w:pPr>
              <w:pStyle w:val="Heading1"/>
            </w:pPr>
            <w:r w:rsidRPr="00631897">
              <w:t>BILL ANALYSIS</w:t>
            </w:r>
          </w:p>
        </w:tc>
      </w:tr>
    </w:tbl>
    <w:p w14:paraId="2AD7C037" w14:textId="77777777" w:rsidR="008423E4" w:rsidRPr="0022177D" w:rsidRDefault="008423E4" w:rsidP="00C56834">
      <w:pPr>
        <w:jc w:val="center"/>
      </w:pPr>
    </w:p>
    <w:p w14:paraId="31F5BDE5" w14:textId="77777777" w:rsidR="008423E4" w:rsidRPr="00B31F0E" w:rsidRDefault="008423E4" w:rsidP="00C56834"/>
    <w:p w14:paraId="3B82D1B5" w14:textId="77777777" w:rsidR="008423E4" w:rsidRPr="00742794" w:rsidRDefault="008423E4" w:rsidP="00C5683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9085C" w14:paraId="25881C8C" w14:textId="77777777" w:rsidTr="00345119">
        <w:tc>
          <w:tcPr>
            <w:tcW w:w="9576" w:type="dxa"/>
          </w:tcPr>
          <w:p w14:paraId="24B3EC97" w14:textId="3EFAA985" w:rsidR="008423E4" w:rsidRPr="00861995" w:rsidRDefault="009F0070" w:rsidP="00C56834">
            <w:pPr>
              <w:jc w:val="right"/>
            </w:pPr>
            <w:r>
              <w:t>H.B. 4170</w:t>
            </w:r>
          </w:p>
        </w:tc>
      </w:tr>
      <w:tr w:rsidR="0029085C" w14:paraId="50F88CCA" w14:textId="77777777" w:rsidTr="00345119">
        <w:tc>
          <w:tcPr>
            <w:tcW w:w="9576" w:type="dxa"/>
          </w:tcPr>
          <w:p w14:paraId="71BBE978" w14:textId="483BEB72" w:rsidR="008423E4" w:rsidRPr="00861995" w:rsidRDefault="009F0070" w:rsidP="00C56834">
            <w:pPr>
              <w:jc w:val="right"/>
            </w:pPr>
            <w:r>
              <w:t xml:space="preserve">By: </w:t>
            </w:r>
            <w:r w:rsidR="00434D08">
              <w:t>Campos</w:t>
            </w:r>
          </w:p>
        </w:tc>
      </w:tr>
      <w:tr w:rsidR="0029085C" w14:paraId="6884F83D" w14:textId="77777777" w:rsidTr="00345119">
        <w:tc>
          <w:tcPr>
            <w:tcW w:w="9576" w:type="dxa"/>
          </w:tcPr>
          <w:p w14:paraId="6A3E064F" w14:textId="5E887A26" w:rsidR="008423E4" w:rsidRPr="00861995" w:rsidRDefault="009F0070" w:rsidP="00C56834">
            <w:pPr>
              <w:jc w:val="right"/>
            </w:pPr>
            <w:r>
              <w:t>Human Services</w:t>
            </w:r>
          </w:p>
        </w:tc>
      </w:tr>
      <w:tr w:rsidR="0029085C" w14:paraId="79C109B8" w14:textId="77777777" w:rsidTr="00345119">
        <w:tc>
          <w:tcPr>
            <w:tcW w:w="9576" w:type="dxa"/>
          </w:tcPr>
          <w:p w14:paraId="50341972" w14:textId="3CA5275A" w:rsidR="008423E4" w:rsidRDefault="009F0070" w:rsidP="00C56834">
            <w:pPr>
              <w:jc w:val="right"/>
            </w:pPr>
            <w:r>
              <w:t>Committee Report (Unamended)</w:t>
            </w:r>
          </w:p>
        </w:tc>
      </w:tr>
    </w:tbl>
    <w:p w14:paraId="7D9ED9D7" w14:textId="77777777" w:rsidR="008423E4" w:rsidRDefault="008423E4" w:rsidP="00C56834">
      <w:pPr>
        <w:tabs>
          <w:tab w:val="right" w:pos="9360"/>
        </w:tabs>
      </w:pPr>
    </w:p>
    <w:p w14:paraId="52181300" w14:textId="77777777" w:rsidR="008423E4" w:rsidRDefault="008423E4" w:rsidP="00C56834"/>
    <w:p w14:paraId="009DD79F" w14:textId="77777777" w:rsidR="008423E4" w:rsidRDefault="008423E4" w:rsidP="00C5683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9085C" w14:paraId="53AC1CE0" w14:textId="77777777" w:rsidTr="00345119">
        <w:tc>
          <w:tcPr>
            <w:tcW w:w="9576" w:type="dxa"/>
          </w:tcPr>
          <w:p w14:paraId="4265A276" w14:textId="77777777" w:rsidR="008423E4" w:rsidRPr="00A8133F" w:rsidRDefault="009F0070" w:rsidP="00C5683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0166F72" w14:textId="77777777" w:rsidR="008423E4" w:rsidRDefault="008423E4" w:rsidP="00C56834"/>
          <w:p w14:paraId="71B944C1" w14:textId="1FDFF296" w:rsidR="00DF5E67" w:rsidRDefault="009F0070" w:rsidP="00C568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Pr="00DF5E67">
              <w:t xml:space="preserve"> Department of Family and Protective Services</w:t>
            </w:r>
            <w:r>
              <w:t xml:space="preserve"> must </w:t>
            </w:r>
            <w:r w:rsidR="00F73697">
              <w:t>be able</w:t>
            </w:r>
            <w:r>
              <w:t xml:space="preserve"> to ensure</w:t>
            </w:r>
            <w:r w:rsidR="00F73697">
              <w:t xml:space="preserve"> that</w:t>
            </w:r>
            <w:r>
              <w:t xml:space="preserve"> operators of child-placing agencies (CPAs) wit</w:t>
            </w:r>
            <w:r w:rsidR="00F73697">
              <w:t>h</w:t>
            </w:r>
            <w:r>
              <w:t xml:space="preserve"> demonstrated histor</w:t>
            </w:r>
            <w:r w:rsidR="00F73697">
              <w:t>ies</w:t>
            </w:r>
            <w:r>
              <w:t xml:space="preserve"> of significant health and safety violations may not open new CPA</w:t>
            </w:r>
            <w:r w:rsidR="00F73697">
              <w:t>s</w:t>
            </w:r>
            <w:r>
              <w:t xml:space="preserve"> immediately upon </w:t>
            </w:r>
            <w:r w:rsidRPr="00DF5E67">
              <w:t>the Health and Human Services Commission</w:t>
            </w:r>
            <w:r>
              <w:t>'s</w:t>
            </w:r>
            <w:r w:rsidRPr="00DF5E67">
              <w:t xml:space="preserve"> (HHSC) </w:t>
            </w:r>
            <w:r>
              <w:t>refusal to renew their current license</w:t>
            </w:r>
            <w:r w:rsidR="00F73697">
              <w:t>s</w:t>
            </w:r>
            <w:r>
              <w:t xml:space="preserve">. </w:t>
            </w:r>
            <w:r w:rsidR="00F73697">
              <w:t>H.B. 4170 seeks to address this issue by clarifying</w:t>
            </w:r>
            <w:r w:rsidRPr="00DF5E67">
              <w:t xml:space="preserve"> the administrative hearing process </w:t>
            </w:r>
            <w:r w:rsidR="00F73697">
              <w:t>following an HHSC license denial</w:t>
            </w:r>
            <w:r w:rsidRPr="00DF5E67">
              <w:t xml:space="preserve"> or </w:t>
            </w:r>
            <w:r w:rsidR="00F73697" w:rsidRPr="00DF5E67">
              <w:t>propos</w:t>
            </w:r>
            <w:r w:rsidR="00F73697">
              <w:t>al</w:t>
            </w:r>
            <w:r w:rsidRPr="00DF5E67">
              <w:t xml:space="preserve"> to suspend, revoke, or refuse to renew a license</w:t>
            </w:r>
            <w:r w:rsidR="00F73697">
              <w:t>.</w:t>
            </w:r>
          </w:p>
          <w:p w14:paraId="28CCCB9D" w14:textId="77777777" w:rsidR="008423E4" w:rsidRPr="00E26B13" w:rsidRDefault="008423E4" w:rsidP="00C56834">
            <w:pPr>
              <w:rPr>
                <w:b/>
              </w:rPr>
            </w:pPr>
          </w:p>
        </w:tc>
      </w:tr>
      <w:tr w:rsidR="0029085C" w14:paraId="7563831E" w14:textId="77777777" w:rsidTr="00345119">
        <w:tc>
          <w:tcPr>
            <w:tcW w:w="9576" w:type="dxa"/>
          </w:tcPr>
          <w:p w14:paraId="0CDCAB39" w14:textId="77777777" w:rsidR="0017725B" w:rsidRDefault="009F0070" w:rsidP="00C568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A16820" w14:textId="77777777" w:rsidR="0017725B" w:rsidRDefault="0017725B" w:rsidP="00C56834">
            <w:pPr>
              <w:rPr>
                <w:b/>
                <w:u w:val="single"/>
              </w:rPr>
            </w:pPr>
          </w:p>
          <w:p w14:paraId="796A6EB2" w14:textId="032591DD" w:rsidR="001913A4" w:rsidRPr="001913A4" w:rsidRDefault="009F0070" w:rsidP="00C56834">
            <w:pPr>
              <w:jc w:val="both"/>
            </w:pPr>
            <w:r>
              <w:t>It is the committee's opinion that this bill does not exp</w:t>
            </w:r>
            <w:r>
              <w:t>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38BCDD1" w14:textId="77777777" w:rsidR="0017725B" w:rsidRPr="0017725B" w:rsidRDefault="0017725B" w:rsidP="00C56834">
            <w:pPr>
              <w:rPr>
                <w:b/>
                <w:u w:val="single"/>
              </w:rPr>
            </w:pPr>
          </w:p>
        </w:tc>
      </w:tr>
      <w:tr w:rsidR="0029085C" w14:paraId="00C465AC" w14:textId="77777777" w:rsidTr="00345119">
        <w:tc>
          <w:tcPr>
            <w:tcW w:w="9576" w:type="dxa"/>
          </w:tcPr>
          <w:p w14:paraId="05AA1EF2" w14:textId="77777777" w:rsidR="008423E4" w:rsidRPr="00A8133F" w:rsidRDefault="009F0070" w:rsidP="00C5683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71E5EE" w14:textId="77777777" w:rsidR="008423E4" w:rsidRDefault="008423E4" w:rsidP="00C56834"/>
          <w:p w14:paraId="70F92DA3" w14:textId="2258B975" w:rsidR="001913A4" w:rsidRDefault="009F0070" w:rsidP="00C568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36A55BED" w14:textId="77777777" w:rsidR="008423E4" w:rsidRPr="00E21FDC" w:rsidRDefault="008423E4" w:rsidP="00C56834">
            <w:pPr>
              <w:rPr>
                <w:b/>
              </w:rPr>
            </w:pPr>
          </w:p>
        </w:tc>
      </w:tr>
      <w:tr w:rsidR="0029085C" w14:paraId="7ECE337B" w14:textId="77777777" w:rsidTr="00345119">
        <w:tc>
          <w:tcPr>
            <w:tcW w:w="9576" w:type="dxa"/>
          </w:tcPr>
          <w:p w14:paraId="097D3168" w14:textId="77777777" w:rsidR="008423E4" w:rsidRPr="00A8133F" w:rsidRDefault="009F0070" w:rsidP="00C5683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DD25EC" w14:textId="77777777" w:rsidR="008423E4" w:rsidRDefault="008423E4" w:rsidP="00C56834"/>
          <w:p w14:paraId="4703212C" w14:textId="440D2409" w:rsidR="00E62C87" w:rsidRDefault="009F0070" w:rsidP="00C568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4170 </w:t>
            </w:r>
            <w:r w:rsidR="00E90762">
              <w:t xml:space="preserve">amends the Human Resources Code to </w:t>
            </w:r>
            <w:r w:rsidR="00565D44">
              <w:t xml:space="preserve">make a person whose license </w:t>
            </w:r>
            <w:r w:rsidR="00E15291">
              <w:t xml:space="preserve">to serve as a child-care or child-placing agency administrator </w:t>
            </w:r>
            <w:r w:rsidR="00565D44">
              <w:t xml:space="preserve">was refused renewal by the Health and Human Services Commission </w:t>
            </w:r>
            <w:r w:rsidR="00E15291">
              <w:t xml:space="preserve">(HHSC) </w:t>
            </w:r>
            <w:r w:rsidR="00565D44">
              <w:t xml:space="preserve">ineligible to apply for another license for a period of five years after </w:t>
            </w:r>
            <w:r w:rsidR="00E15291">
              <w:t xml:space="preserve">HHSC refused to renew the license. </w:t>
            </w:r>
            <w:r w:rsidR="00A76403">
              <w:t>The bill</w:t>
            </w:r>
            <w:r w:rsidR="00E90762">
              <w:t xml:space="preserve"> </w:t>
            </w:r>
            <w:r>
              <w:t xml:space="preserve">repeals provisions </w:t>
            </w:r>
            <w:r w:rsidR="00E15291">
              <w:t>providing for the appeal of</w:t>
            </w:r>
            <w:r w:rsidRPr="00093D79">
              <w:t xml:space="preserve"> </w:t>
            </w:r>
            <w:r w:rsidR="00E15291">
              <w:t xml:space="preserve">the revocation of a </w:t>
            </w:r>
            <w:r w:rsidRPr="00093D79">
              <w:t xml:space="preserve">license </w:t>
            </w:r>
            <w:r w:rsidR="00E15291">
              <w:t xml:space="preserve">or the denial of a license </w:t>
            </w:r>
            <w:r w:rsidRPr="00093D79">
              <w:t>application</w:t>
            </w:r>
            <w:r w:rsidR="00E15291">
              <w:t xml:space="preserve"> outside of the process established </w:t>
            </w:r>
            <w:r w:rsidR="006E6529">
              <w:t xml:space="preserve">by law </w:t>
            </w:r>
            <w:r w:rsidR="00E15291">
              <w:t xml:space="preserve">for administrative hearings </w:t>
            </w:r>
            <w:r w:rsidR="006E6529">
              <w:t>with the State Office of Administrative Hearings regarding the denial of a license or the proposed suspension, revocation, or refusal to renew a license</w:t>
            </w:r>
            <w:r w:rsidR="00A76403">
              <w:t>.</w:t>
            </w:r>
            <w:r w:rsidRPr="00093D79">
              <w:t xml:space="preserve"> </w:t>
            </w:r>
            <w:r w:rsidR="001913A4">
              <w:t>The bill</w:t>
            </w:r>
            <w:r w:rsidR="006E6529">
              <w:t>'s provisions</w:t>
            </w:r>
            <w:r w:rsidR="001913A4">
              <w:t xml:space="preserve"> appl</w:t>
            </w:r>
            <w:r w:rsidR="006E6529">
              <w:t>y</w:t>
            </w:r>
            <w:r w:rsidR="001913A4">
              <w:t xml:space="preserve"> only to a person whose license is refused renewal by HHSC on or after the bill's effective date. </w:t>
            </w:r>
          </w:p>
          <w:p w14:paraId="4C4826B0" w14:textId="0700FB44" w:rsidR="001913A4" w:rsidRDefault="001913A4" w:rsidP="00C568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B42490" w14:textId="24FBF5E5" w:rsidR="001913A4" w:rsidRPr="009C36CD" w:rsidRDefault="009F0070" w:rsidP="00C568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4170 repeals Sectio</w:t>
            </w:r>
            <w:r>
              <w:t>n 43.011, Human Resources Code.</w:t>
            </w:r>
          </w:p>
          <w:p w14:paraId="5D4D6FFD" w14:textId="77777777" w:rsidR="008423E4" w:rsidRPr="00835628" w:rsidRDefault="008423E4" w:rsidP="00C56834">
            <w:pPr>
              <w:rPr>
                <w:b/>
              </w:rPr>
            </w:pPr>
          </w:p>
        </w:tc>
      </w:tr>
      <w:tr w:rsidR="0029085C" w14:paraId="49E36AE0" w14:textId="77777777" w:rsidTr="00345119">
        <w:tc>
          <w:tcPr>
            <w:tcW w:w="9576" w:type="dxa"/>
          </w:tcPr>
          <w:p w14:paraId="4799F3DD" w14:textId="77777777" w:rsidR="008423E4" w:rsidRPr="00A8133F" w:rsidRDefault="009F0070" w:rsidP="00C5683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2D3AA0" w14:textId="77777777" w:rsidR="008423E4" w:rsidRDefault="008423E4" w:rsidP="00C56834"/>
          <w:p w14:paraId="7A2F080E" w14:textId="21AF8B61" w:rsidR="008423E4" w:rsidRPr="003624F2" w:rsidRDefault="009F0070" w:rsidP="00C568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954EBB5" w14:textId="77777777" w:rsidR="008423E4" w:rsidRPr="00233FDB" w:rsidRDefault="008423E4" w:rsidP="00C56834">
            <w:pPr>
              <w:rPr>
                <w:b/>
              </w:rPr>
            </w:pPr>
          </w:p>
        </w:tc>
      </w:tr>
    </w:tbl>
    <w:p w14:paraId="3487F169" w14:textId="77777777" w:rsidR="008423E4" w:rsidRPr="00BE0E75" w:rsidRDefault="008423E4" w:rsidP="00C56834">
      <w:pPr>
        <w:jc w:val="both"/>
        <w:rPr>
          <w:rFonts w:ascii="Arial" w:hAnsi="Arial"/>
          <w:sz w:val="16"/>
          <w:szCs w:val="16"/>
        </w:rPr>
      </w:pPr>
    </w:p>
    <w:p w14:paraId="5E452169" w14:textId="77777777" w:rsidR="004108C3" w:rsidRPr="008423E4" w:rsidRDefault="004108C3" w:rsidP="00C5683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3C54" w14:textId="77777777" w:rsidR="00000000" w:rsidRDefault="009F0070">
      <w:r>
        <w:separator/>
      </w:r>
    </w:p>
  </w:endnote>
  <w:endnote w:type="continuationSeparator" w:id="0">
    <w:p w14:paraId="58BC6E7E" w14:textId="77777777" w:rsidR="00000000" w:rsidRDefault="009F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E29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9085C" w14:paraId="5E2760E1" w14:textId="77777777" w:rsidTr="009C1E9A">
      <w:trPr>
        <w:cantSplit/>
      </w:trPr>
      <w:tc>
        <w:tcPr>
          <w:tcW w:w="0" w:type="pct"/>
        </w:tcPr>
        <w:p w14:paraId="601995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7B7C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687A8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30C7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62B0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085C" w14:paraId="653F2BC9" w14:textId="77777777" w:rsidTr="009C1E9A">
      <w:trPr>
        <w:cantSplit/>
      </w:trPr>
      <w:tc>
        <w:tcPr>
          <w:tcW w:w="0" w:type="pct"/>
        </w:tcPr>
        <w:p w14:paraId="27BC6E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F0D15B" w14:textId="79F054EB" w:rsidR="00EC379B" w:rsidRPr="009C1E9A" w:rsidRDefault="009F007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24963-D</w:t>
          </w:r>
        </w:p>
      </w:tc>
      <w:tc>
        <w:tcPr>
          <w:tcW w:w="2453" w:type="pct"/>
        </w:tcPr>
        <w:p w14:paraId="6B9C463B" w14:textId="6D6A2933" w:rsidR="00EC379B" w:rsidRDefault="009F007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87662">
            <w:t>23.111.1793</w:t>
          </w:r>
          <w:r>
            <w:fldChar w:fldCharType="end"/>
          </w:r>
        </w:p>
      </w:tc>
    </w:tr>
    <w:tr w:rsidR="0029085C" w14:paraId="2F9013D7" w14:textId="77777777" w:rsidTr="009C1E9A">
      <w:trPr>
        <w:cantSplit/>
      </w:trPr>
      <w:tc>
        <w:tcPr>
          <w:tcW w:w="0" w:type="pct"/>
        </w:tcPr>
        <w:p w14:paraId="437FB39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1934B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309402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EEFD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085C" w14:paraId="285D707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555E610" w14:textId="77777777" w:rsidR="00EC379B" w:rsidRDefault="009F007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B67CE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AF353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0EA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C8FA" w14:textId="77777777" w:rsidR="00000000" w:rsidRDefault="009F0070">
      <w:r>
        <w:separator/>
      </w:r>
    </w:p>
  </w:footnote>
  <w:footnote w:type="continuationSeparator" w:id="0">
    <w:p w14:paraId="2823CAA0" w14:textId="77777777" w:rsidR="00000000" w:rsidRDefault="009F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F4F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EAB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48A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7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D65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643"/>
    <w:rsid w:val="00090E6B"/>
    <w:rsid w:val="00091B2C"/>
    <w:rsid w:val="00092ABC"/>
    <w:rsid w:val="00093D79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D00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3A4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85C"/>
    <w:rsid w:val="00291518"/>
    <w:rsid w:val="00296FF0"/>
    <w:rsid w:val="002A17C0"/>
    <w:rsid w:val="002A48DF"/>
    <w:rsid w:val="002A5A84"/>
    <w:rsid w:val="002A6E6F"/>
    <w:rsid w:val="002A74E4"/>
    <w:rsid w:val="002A7CFE"/>
    <w:rsid w:val="002B08CA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2AB"/>
    <w:rsid w:val="0043190E"/>
    <w:rsid w:val="004324E9"/>
    <w:rsid w:val="00434D08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D44"/>
    <w:rsid w:val="005666D5"/>
    <w:rsid w:val="005669A7"/>
    <w:rsid w:val="0057091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529"/>
    <w:rsid w:val="006F365D"/>
    <w:rsid w:val="006F42FA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DBF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662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282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A18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070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403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E7D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234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83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748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67"/>
    <w:rsid w:val="00DF5EBD"/>
    <w:rsid w:val="00DF5EDF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291"/>
    <w:rsid w:val="00E15F90"/>
    <w:rsid w:val="00E16D3E"/>
    <w:rsid w:val="00E17167"/>
    <w:rsid w:val="00E20520"/>
    <w:rsid w:val="00E21D55"/>
    <w:rsid w:val="00E21FDC"/>
    <w:rsid w:val="00E2551E"/>
    <w:rsid w:val="00E26B13"/>
    <w:rsid w:val="00E26E13"/>
    <w:rsid w:val="00E27E5A"/>
    <w:rsid w:val="00E31135"/>
    <w:rsid w:val="00E317BA"/>
    <w:rsid w:val="00E3469B"/>
    <w:rsid w:val="00E3679D"/>
    <w:rsid w:val="00E36D28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C87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76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2D1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263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697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4B7CFF-6777-4134-A022-570522CD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913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3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3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3A4"/>
    <w:rPr>
      <w:b/>
      <w:bCs/>
    </w:rPr>
  </w:style>
  <w:style w:type="paragraph" w:styleId="Revision">
    <w:name w:val="Revision"/>
    <w:hidden/>
    <w:uiPriority w:val="99"/>
    <w:semiHidden/>
    <w:rsid w:val="00E907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1668</Characters>
  <Application>Microsoft Office Word</Application>
  <DocSecurity>4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HB04170 (Committee Report (Unamended))</vt:lpstr>
    </vt:vector>
  </TitlesOfParts>
  <Company>State of Texas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24963</dc:subject>
  <dc:creator>State of Texas</dc:creator>
  <dc:description>HB 4170 by Campos-(H)Human Services</dc:description>
  <cp:lastModifiedBy>Stacey Nicchio</cp:lastModifiedBy>
  <cp:revision>2</cp:revision>
  <cp:lastPrinted>2003-11-26T17:21:00Z</cp:lastPrinted>
  <dcterms:created xsi:type="dcterms:W3CDTF">2023-04-24T20:23:00Z</dcterms:created>
  <dcterms:modified xsi:type="dcterms:W3CDTF">2023-04-24T20:23:00Z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23.111.1793</vt:lpwstr>
  </property>
</Properties>
</file>