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2CC9" w14:paraId="464CBB6C" w14:textId="77777777" w:rsidTr="00345119">
        <w:tc>
          <w:tcPr>
            <w:tcW w:w="9576" w:type="dxa"/>
            <w:noWrap/>
          </w:tcPr>
          <w:p w14:paraId="5BD6461D" w14:textId="77777777" w:rsidR="008423E4" w:rsidRPr="0022177D" w:rsidRDefault="007C23B2" w:rsidP="007A332B">
            <w:pPr>
              <w:pStyle w:val="Heading1"/>
            </w:pPr>
            <w:r w:rsidRPr="00631897">
              <w:t>BILL ANALYSIS</w:t>
            </w:r>
          </w:p>
        </w:tc>
      </w:tr>
    </w:tbl>
    <w:p w14:paraId="08BF05DD" w14:textId="77777777" w:rsidR="008423E4" w:rsidRPr="0022177D" w:rsidRDefault="008423E4" w:rsidP="007A332B">
      <w:pPr>
        <w:jc w:val="center"/>
      </w:pPr>
    </w:p>
    <w:p w14:paraId="2350AAC8" w14:textId="77777777" w:rsidR="008423E4" w:rsidRPr="00B31F0E" w:rsidRDefault="008423E4" w:rsidP="007A332B"/>
    <w:p w14:paraId="68B476AC" w14:textId="77777777" w:rsidR="008423E4" w:rsidRPr="00742794" w:rsidRDefault="008423E4" w:rsidP="007A332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2CC9" w14:paraId="3187471B" w14:textId="77777777" w:rsidTr="00345119">
        <w:tc>
          <w:tcPr>
            <w:tcW w:w="9576" w:type="dxa"/>
          </w:tcPr>
          <w:p w14:paraId="6E399147" w14:textId="715EA900" w:rsidR="008423E4" w:rsidRPr="00861995" w:rsidRDefault="007C23B2" w:rsidP="007A332B">
            <w:pPr>
              <w:jc w:val="right"/>
            </w:pPr>
            <w:r>
              <w:t>C.S.H.B. 4227</w:t>
            </w:r>
          </w:p>
        </w:tc>
      </w:tr>
      <w:tr w:rsidR="00D82CC9" w14:paraId="2CD4AE65" w14:textId="77777777" w:rsidTr="00345119">
        <w:tc>
          <w:tcPr>
            <w:tcW w:w="9576" w:type="dxa"/>
          </w:tcPr>
          <w:p w14:paraId="2DBFA975" w14:textId="0C028AB5" w:rsidR="008423E4" w:rsidRPr="00861995" w:rsidRDefault="007C23B2" w:rsidP="007A332B">
            <w:pPr>
              <w:jc w:val="right"/>
            </w:pPr>
            <w:r>
              <w:t xml:space="preserve">By: </w:t>
            </w:r>
            <w:r w:rsidR="00294AEA">
              <w:t>Goldman</w:t>
            </w:r>
          </w:p>
        </w:tc>
      </w:tr>
      <w:tr w:rsidR="00D82CC9" w14:paraId="21214B61" w14:textId="77777777" w:rsidTr="00345119">
        <w:tc>
          <w:tcPr>
            <w:tcW w:w="9576" w:type="dxa"/>
          </w:tcPr>
          <w:p w14:paraId="763317B4" w14:textId="4543C16F" w:rsidR="008423E4" w:rsidRPr="00861995" w:rsidRDefault="007C23B2" w:rsidP="007A332B">
            <w:pPr>
              <w:jc w:val="right"/>
            </w:pPr>
            <w:r>
              <w:t>Urban Affairs</w:t>
            </w:r>
          </w:p>
        </w:tc>
      </w:tr>
      <w:tr w:rsidR="00D82CC9" w14:paraId="0E074FAB" w14:textId="77777777" w:rsidTr="00345119">
        <w:tc>
          <w:tcPr>
            <w:tcW w:w="9576" w:type="dxa"/>
          </w:tcPr>
          <w:p w14:paraId="15558CCD" w14:textId="2E73655A" w:rsidR="008423E4" w:rsidRDefault="007C23B2" w:rsidP="007A332B">
            <w:pPr>
              <w:jc w:val="right"/>
            </w:pPr>
            <w:r>
              <w:t>Committee Report (Substituted)</w:t>
            </w:r>
          </w:p>
        </w:tc>
      </w:tr>
    </w:tbl>
    <w:p w14:paraId="498819A1" w14:textId="77777777" w:rsidR="008423E4" w:rsidRDefault="008423E4" w:rsidP="007A332B">
      <w:pPr>
        <w:tabs>
          <w:tab w:val="right" w:pos="9360"/>
        </w:tabs>
      </w:pPr>
    </w:p>
    <w:p w14:paraId="054C0C69" w14:textId="77777777" w:rsidR="008423E4" w:rsidRDefault="008423E4" w:rsidP="007A332B"/>
    <w:p w14:paraId="5184C03B" w14:textId="77777777" w:rsidR="008423E4" w:rsidRDefault="008423E4" w:rsidP="007A332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2CC9" w14:paraId="1178CB44" w14:textId="77777777" w:rsidTr="00EF20C1">
        <w:tc>
          <w:tcPr>
            <w:tcW w:w="9360" w:type="dxa"/>
          </w:tcPr>
          <w:p w14:paraId="6CCF7817" w14:textId="77777777" w:rsidR="008423E4" w:rsidRPr="00A8133F" w:rsidRDefault="007C23B2" w:rsidP="007A33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3EF055" w14:textId="77777777" w:rsidR="008423E4" w:rsidRDefault="008423E4" w:rsidP="007A332B"/>
          <w:p w14:paraId="7F96CEF5" w14:textId="0E4F5F20" w:rsidR="008423E4" w:rsidRDefault="007C23B2" w:rsidP="007A3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2241A4">
              <w:t xml:space="preserve">everal municipalities across the state </w:t>
            </w:r>
            <w:r>
              <w:t>have raised</w:t>
            </w:r>
            <w:r w:rsidRPr="002241A4">
              <w:t xml:space="preserve"> concerns </w:t>
            </w:r>
            <w:r>
              <w:t>regarding</w:t>
            </w:r>
            <w:r w:rsidRPr="002241A4">
              <w:t xml:space="preserve"> </w:t>
            </w:r>
            <w:r w:rsidR="00E453AE">
              <w:t xml:space="preserve">the repeal of </w:t>
            </w:r>
            <w:r w:rsidRPr="002241A4">
              <w:t xml:space="preserve">municipal civil service </w:t>
            </w:r>
            <w:r w:rsidR="00E453AE">
              <w:t xml:space="preserve">systems </w:t>
            </w:r>
            <w:r>
              <w:t>for</w:t>
            </w:r>
            <w:r w:rsidRPr="002241A4">
              <w:t xml:space="preserve"> fire and police departments</w:t>
            </w:r>
            <w:r w:rsidR="002B4427">
              <w:t>.</w:t>
            </w:r>
            <w:r w:rsidRPr="002241A4">
              <w:t xml:space="preserve"> </w:t>
            </w:r>
            <w:r w:rsidR="002B4427">
              <w:t>C.S.</w:t>
            </w:r>
            <w:r w:rsidRPr="002241A4">
              <w:t>H</w:t>
            </w:r>
            <w:r w:rsidR="002B4427">
              <w:t>.</w:t>
            </w:r>
            <w:r w:rsidRPr="002241A4">
              <w:t>B</w:t>
            </w:r>
            <w:r w:rsidR="002B4427">
              <w:t>.</w:t>
            </w:r>
            <w:r w:rsidR="008E1EB9">
              <w:t> </w:t>
            </w:r>
            <w:r w:rsidRPr="002241A4">
              <w:t xml:space="preserve">4227 </w:t>
            </w:r>
            <w:r w:rsidR="002B4427">
              <w:t xml:space="preserve">seeks to address these concerns by </w:t>
            </w:r>
            <w:r w:rsidR="00A5785A">
              <w:t xml:space="preserve">restricting the requirement to order an election </w:t>
            </w:r>
            <w:r w:rsidR="002B4427">
              <w:t xml:space="preserve">for the repeal of the municipal civil service system for firefighters and police officers </w:t>
            </w:r>
            <w:r w:rsidR="00A5785A">
              <w:t>to</w:t>
            </w:r>
            <w:r w:rsidR="002B4427">
              <w:t xml:space="preserve"> municipalities</w:t>
            </w:r>
            <w:r w:rsidR="00A5785A">
              <w:t xml:space="preserve"> below a certain population threshold</w:t>
            </w:r>
            <w:r w:rsidR="002B4427">
              <w:t xml:space="preserve">. </w:t>
            </w:r>
          </w:p>
          <w:p w14:paraId="578E845D" w14:textId="77777777" w:rsidR="008423E4" w:rsidRPr="00E26B13" w:rsidRDefault="008423E4" w:rsidP="007A332B">
            <w:pPr>
              <w:rPr>
                <w:b/>
              </w:rPr>
            </w:pPr>
          </w:p>
        </w:tc>
      </w:tr>
      <w:tr w:rsidR="00D82CC9" w14:paraId="30D8931A" w14:textId="77777777" w:rsidTr="00EF20C1">
        <w:tc>
          <w:tcPr>
            <w:tcW w:w="9360" w:type="dxa"/>
          </w:tcPr>
          <w:p w14:paraId="621A9D42" w14:textId="77777777" w:rsidR="0017725B" w:rsidRDefault="007C23B2" w:rsidP="007A33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0FD79A" w14:textId="77777777" w:rsidR="0017725B" w:rsidRDefault="0017725B" w:rsidP="007A332B">
            <w:pPr>
              <w:rPr>
                <w:b/>
                <w:u w:val="single"/>
              </w:rPr>
            </w:pPr>
          </w:p>
          <w:p w14:paraId="0E833252" w14:textId="5A2E25B1" w:rsidR="00560FD3" w:rsidRPr="00560FD3" w:rsidRDefault="007C23B2" w:rsidP="007A33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14:paraId="328B9B7B" w14:textId="77777777" w:rsidR="0017725B" w:rsidRPr="0017725B" w:rsidRDefault="0017725B" w:rsidP="007A332B">
            <w:pPr>
              <w:rPr>
                <w:b/>
                <w:u w:val="single"/>
              </w:rPr>
            </w:pPr>
          </w:p>
        </w:tc>
      </w:tr>
      <w:tr w:rsidR="00D82CC9" w14:paraId="55360C5C" w14:textId="77777777" w:rsidTr="00EF20C1">
        <w:tc>
          <w:tcPr>
            <w:tcW w:w="9360" w:type="dxa"/>
          </w:tcPr>
          <w:p w14:paraId="7F9028FA" w14:textId="77777777" w:rsidR="008423E4" w:rsidRPr="00A8133F" w:rsidRDefault="007C23B2" w:rsidP="007A33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810B89" w14:textId="77777777" w:rsidR="008423E4" w:rsidRDefault="008423E4" w:rsidP="007A332B"/>
          <w:p w14:paraId="3497BD8B" w14:textId="3C4F5D7B" w:rsidR="00560FD3" w:rsidRDefault="007C23B2" w:rsidP="007A3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62D30A11" w14:textId="77777777" w:rsidR="008423E4" w:rsidRPr="00E21FDC" w:rsidRDefault="008423E4" w:rsidP="007A332B">
            <w:pPr>
              <w:rPr>
                <w:b/>
              </w:rPr>
            </w:pPr>
          </w:p>
        </w:tc>
      </w:tr>
      <w:tr w:rsidR="00D82CC9" w14:paraId="4C277948" w14:textId="77777777" w:rsidTr="00EF20C1">
        <w:tc>
          <w:tcPr>
            <w:tcW w:w="9360" w:type="dxa"/>
          </w:tcPr>
          <w:p w14:paraId="15850BA1" w14:textId="77777777" w:rsidR="008423E4" w:rsidRPr="00A8133F" w:rsidRDefault="007C23B2" w:rsidP="007A33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1BC9AD" w14:textId="77777777" w:rsidR="008423E4" w:rsidRDefault="008423E4" w:rsidP="007A332B"/>
          <w:p w14:paraId="52C5009C" w14:textId="77777777" w:rsidR="00E454B9" w:rsidRDefault="007C23B2" w:rsidP="007A33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</w:rPr>
            </w:pPr>
            <w:r>
              <w:t>C.S.</w:t>
            </w:r>
            <w:r w:rsidR="00585D12">
              <w:t xml:space="preserve">H.B. 4227 amends the </w:t>
            </w:r>
            <w:r w:rsidR="00585D12" w:rsidRPr="00585D12">
              <w:t>Local Government Code</w:t>
            </w:r>
            <w:r w:rsidR="00585D12">
              <w:t xml:space="preserve"> to </w:t>
            </w:r>
            <w:r w:rsidR="00E519F0">
              <w:t xml:space="preserve">restrict </w:t>
            </w:r>
            <w:r w:rsidR="003407A6">
              <w:t xml:space="preserve">to </w:t>
            </w:r>
            <w:r w:rsidR="00CC0007">
              <w:t xml:space="preserve">the governing body of </w:t>
            </w:r>
            <w:r w:rsidR="003407A6">
              <w:t xml:space="preserve">a municipality with a population of </w:t>
            </w:r>
            <w:r w:rsidR="003407A6" w:rsidRPr="003407A6">
              <w:t xml:space="preserve">less than </w:t>
            </w:r>
            <w:r>
              <w:t>900,000</w:t>
            </w:r>
            <w:r w:rsidR="003407A6">
              <w:t xml:space="preserve"> the</w:t>
            </w:r>
            <w:r w:rsidR="00CC0007">
              <w:t xml:space="preserve"> applicability of the</w:t>
            </w:r>
            <w:r w:rsidR="003407A6">
              <w:t xml:space="preserve"> </w:t>
            </w:r>
            <w:r>
              <w:t xml:space="preserve">requirement </w:t>
            </w:r>
            <w:r w:rsidR="00CC0007">
              <w:t>for a</w:t>
            </w:r>
            <w:r>
              <w:t xml:space="preserve"> governing body </w:t>
            </w:r>
            <w:r w:rsidR="00CC0007">
              <w:t xml:space="preserve">to </w:t>
            </w:r>
            <w:r w:rsidRPr="00E454B9">
              <w:t>order an election</w:t>
            </w:r>
            <w:r>
              <w:t xml:space="preserve"> for the repeal </w:t>
            </w:r>
            <w:r w:rsidR="00560FD3">
              <w:t xml:space="preserve">of the </w:t>
            </w:r>
            <w:r w:rsidR="00CC0007">
              <w:t xml:space="preserve">municipal </w:t>
            </w:r>
            <w:r w:rsidR="00560FD3">
              <w:t xml:space="preserve">civil service system for </w:t>
            </w:r>
            <w:r w:rsidR="00560FD3" w:rsidRPr="003407A6">
              <w:t>firefighters and police officers</w:t>
            </w:r>
            <w:r w:rsidR="009B5E4A">
              <w:t xml:space="preserve"> </w:t>
            </w:r>
            <w:r w:rsidR="00560FD3">
              <w:t xml:space="preserve">on receipt of a petition </w:t>
            </w:r>
            <w:r w:rsidR="00560FD3" w:rsidRPr="00E454B9">
              <w:rPr>
                <w:bCs/>
              </w:rPr>
              <w:t xml:space="preserve">requesting </w:t>
            </w:r>
            <w:r w:rsidR="00560FD3">
              <w:rPr>
                <w:bCs/>
              </w:rPr>
              <w:t xml:space="preserve">such </w:t>
            </w:r>
            <w:r w:rsidR="00560FD3" w:rsidRPr="00E454B9">
              <w:rPr>
                <w:bCs/>
              </w:rPr>
              <w:t xml:space="preserve">an election that is signed by at least 10 percent of the </w:t>
            </w:r>
            <w:r w:rsidR="00560FD3">
              <w:rPr>
                <w:bCs/>
              </w:rPr>
              <w:t>municipality</w:t>
            </w:r>
            <w:r w:rsidR="00D742EA">
              <w:rPr>
                <w:bCs/>
              </w:rPr>
              <w:t>'</w:t>
            </w:r>
            <w:r w:rsidR="00560FD3">
              <w:rPr>
                <w:bCs/>
              </w:rPr>
              <w:t xml:space="preserve">s </w:t>
            </w:r>
            <w:r w:rsidR="00560FD3" w:rsidRPr="00E454B9">
              <w:rPr>
                <w:bCs/>
              </w:rPr>
              <w:t>qualified voters</w:t>
            </w:r>
            <w:r w:rsidR="00560FD3">
              <w:rPr>
                <w:bCs/>
              </w:rPr>
              <w:t xml:space="preserve">. </w:t>
            </w:r>
          </w:p>
          <w:p w14:paraId="519B415D" w14:textId="679ED101" w:rsidR="00C85556" w:rsidRPr="00560FD3" w:rsidRDefault="00C85556" w:rsidP="007A3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82CC9" w14:paraId="196A8AD6" w14:textId="77777777" w:rsidTr="00EF20C1">
        <w:tc>
          <w:tcPr>
            <w:tcW w:w="9360" w:type="dxa"/>
          </w:tcPr>
          <w:p w14:paraId="21649999" w14:textId="77777777" w:rsidR="008423E4" w:rsidRPr="00A8133F" w:rsidRDefault="007C23B2" w:rsidP="007A33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653F47" w14:textId="77777777" w:rsidR="008423E4" w:rsidRDefault="008423E4" w:rsidP="007A332B"/>
          <w:p w14:paraId="66393F36" w14:textId="3768D017" w:rsidR="008423E4" w:rsidRPr="003624F2" w:rsidRDefault="007C23B2" w:rsidP="007A33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2023.</w:t>
            </w:r>
          </w:p>
          <w:p w14:paraId="3D3AF234" w14:textId="77777777" w:rsidR="008423E4" w:rsidRPr="00233FDB" w:rsidRDefault="008423E4" w:rsidP="007A332B">
            <w:pPr>
              <w:rPr>
                <w:b/>
              </w:rPr>
            </w:pPr>
          </w:p>
        </w:tc>
      </w:tr>
      <w:tr w:rsidR="00D82CC9" w14:paraId="0C1BA35A" w14:textId="77777777" w:rsidTr="00EF20C1">
        <w:tc>
          <w:tcPr>
            <w:tcW w:w="9360" w:type="dxa"/>
          </w:tcPr>
          <w:p w14:paraId="4999C286" w14:textId="77777777" w:rsidR="00294AEA" w:rsidRDefault="007C23B2" w:rsidP="007A33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48C68DEB" w14:textId="77777777" w:rsidR="00A5785A" w:rsidRDefault="00A5785A" w:rsidP="007A332B">
            <w:pPr>
              <w:jc w:val="both"/>
              <w:rPr>
                <w:b/>
                <w:u w:val="single"/>
              </w:rPr>
            </w:pPr>
          </w:p>
          <w:p w14:paraId="043F4AAA" w14:textId="77777777" w:rsidR="00E453AE" w:rsidRDefault="007C23B2" w:rsidP="007A332B">
            <w:pPr>
              <w:jc w:val="both"/>
            </w:pPr>
            <w:r>
              <w:t>While C.S.H.B. 4227 may differ from the introduced in minor or nonsubstantive ways, the following summarizes the substantial differe</w:t>
            </w:r>
            <w:r>
              <w:t>nces between the introduced and committee substitute versions of the bill.</w:t>
            </w:r>
          </w:p>
          <w:p w14:paraId="0B200A84" w14:textId="77777777" w:rsidR="00E453AE" w:rsidRDefault="00E453AE" w:rsidP="007A332B">
            <w:pPr>
              <w:jc w:val="both"/>
            </w:pPr>
          </w:p>
          <w:p w14:paraId="478D2044" w14:textId="67402A9D" w:rsidR="00E453AE" w:rsidRPr="00294AEA" w:rsidRDefault="007C23B2" w:rsidP="007A332B">
            <w:pPr>
              <w:jc w:val="both"/>
              <w:rPr>
                <w:b/>
                <w:u w:val="single"/>
              </w:rPr>
            </w:pPr>
            <w:r>
              <w:t xml:space="preserve">The substitute lowers the population threshold on a municipality to which the election requirement for the repeal of the municipal civil service system for </w:t>
            </w:r>
            <w:r w:rsidRPr="003407A6">
              <w:t xml:space="preserve">firefighters and police </w:t>
            </w:r>
            <w:r w:rsidRPr="003407A6">
              <w:t>officers</w:t>
            </w:r>
            <w:r>
              <w:t xml:space="preserve"> applies, from less than one million, as in the introduced, to less than 900,000.</w:t>
            </w:r>
          </w:p>
        </w:tc>
      </w:tr>
    </w:tbl>
    <w:p w14:paraId="275CF455" w14:textId="77777777" w:rsidR="008423E4" w:rsidRPr="00BE0E75" w:rsidRDefault="008423E4" w:rsidP="007A332B">
      <w:pPr>
        <w:jc w:val="both"/>
        <w:rPr>
          <w:rFonts w:ascii="Arial" w:hAnsi="Arial"/>
          <w:sz w:val="16"/>
          <w:szCs w:val="16"/>
        </w:rPr>
      </w:pPr>
    </w:p>
    <w:p w14:paraId="34162A62" w14:textId="77777777" w:rsidR="004108C3" w:rsidRPr="008423E4" w:rsidRDefault="004108C3" w:rsidP="007A332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95E7" w14:textId="77777777" w:rsidR="00000000" w:rsidRDefault="007C23B2">
      <w:r>
        <w:separator/>
      </w:r>
    </w:p>
  </w:endnote>
  <w:endnote w:type="continuationSeparator" w:id="0">
    <w:p w14:paraId="2F79FBF0" w14:textId="77777777" w:rsidR="00000000" w:rsidRDefault="007C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11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2CC9" w14:paraId="10D3992C" w14:textId="77777777" w:rsidTr="009C1E9A">
      <w:trPr>
        <w:cantSplit/>
      </w:trPr>
      <w:tc>
        <w:tcPr>
          <w:tcW w:w="0" w:type="pct"/>
        </w:tcPr>
        <w:p w14:paraId="3697C8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F36F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18BA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B782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10F6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CC9" w14:paraId="706A9950" w14:textId="77777777" w:rsidTr="009C1E9A">
      <w:trPr>
        <w:cantSplit/>
      </w:trPr>
      <w:tc>
        <w:tcPr>
          <w:tcW w:w="0" w:type="pct"/>
        </w:tcPr>
        <w:p w14:paraId="20A7F6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A51AA5" w14:textId="29F67A86" w:rsidR="00EC379B" w:rsidRPr="009C1E9A" w:rsidRDefault="007C23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25703-D</w:t>
          </w:r>
        </w:p>
      </w:tc>
      <w:tc>
        <w:tcPr>
          <w:tcW w:w="2453" w:type="pct"/>
        </w:tcPr>
        <w:p w14:paraId="66FC197C" w14:textId="16010447" w:rsidR="00EC379B" w:rsidRDefault="007C23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5734">
            <w:t>23.114.533</w:t>
          </w:r>
          <w:r>
            <w:fldChar w:fldCharType="end"/>
          </w:r>
        </w:p>
      </w:tc>
    </w:tr>
    <w:tr w:rsidR="00D82CC9" w14:paraId="525B8166" w14:textId="77777777" w:rsidTr="009C1E9A">
      <w:trPr>
        <w:cantSplit/>
      </w:trPr>
      <w:tc>
        <w:tcPr>
          <w:tcW w:w="0" w:type="pct"/>
        </w:tcPr>
        <w:p w14:paraId="4488882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DBFDD6" w14:textId="1830C5BF" w:rsidR="00EC379B" w:rsidRPr="009C1E9A" w:rsidRDefault="007C23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21994</w:t>
          </w:r>
        </w:p>
      </w:tc>
      <w:tc>
        <w:tcPr>
          <w:tcW w:w="2453" w:type="pct"/>
        </w:tcPr>
        <w:p w14:paraId="46A5C1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EAEB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CC9" w14:paraId="0F02F85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800597" w14:textId="77777777" w:rsidR="00EC379B" w:rsidRDefault="007C23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9633C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FEF27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761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764B" w14:textId="77777777" w:rsidR="00000000" w:rsidRDefault="007C23B2">
      <w:r>
        <w:separator/>
      </w:r>
    </w:p>
  </w:footnote>
  <w:footnote w:type="continuationSeparator" w:id="0">
    <w:p w14:paraId="282F3034" w14:textId="77777777" w:rsidR="00000000" w:rsidRDefault="007C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FE0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4A61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E4F9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4B52"/>
    <w:multiLevelType w:val="hybridMultilevel"/>
    <w:tmpl w:val="8B34F07C"/>
    <w:lvl w:ilvl="0" w:tplc="814E2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E8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82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4D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82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4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27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0D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7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248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480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B8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1A4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AEA"/>
    <w:rsid w:val="00296FF0"/>
    <w:rsid w:val="002A17C0"/>
    <w:rsid w:val="002A48DF"/>
    <w:rsid w:val="002A5A84"/>
    <w:rsid w:val="002A6E6F"/>
    <w:rsid w:val="002A74E4"/>
    <w:rsid w:val="002A7CFE"/>
    <w:rsid w:val="002B04F7"/>
    <w:rsid w:val="002B26DD"/>
    <w:rsid w:val="002B2870"/>
    <w:rsid w:val="002B391B"/>
    <w:rsid w:val="002B442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7A6"/>
    <w:rsid w:val="003427C9"/>
    <w:rsid w:val="00343A92"/>
    <w:rsid w:val="00344530"/>
    <w:rsid w:val="003446DC"/>
    <w:rsid w:val="00344D63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A6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B9D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1D6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4D3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FD3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5D12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F80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62E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BB3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90B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32B"/>
    <w:rsid w:val="007A3844"/>
    <w:rsid w:val="007A4381"/>
    <w:rsid w:val="007A5466"/>
    <w:rsid w:val="007A7EC1"/>
    <w:rsid w:val="007B4FCA"/>
    <w:rsid w:val="007B7B85"/>
    <w:rsid w:val="007B7E05"/>
    <w:rsid w:val="007C23B2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C16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1EB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F63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1D3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541"/>
    <w:rsid w:val="009B00C2"/>
    <w:rsid w:val="009B26AB"/>
    <w:rsid w:val="009B3476"/>
    <w:rsid w:val="009B39BC"/>
    <w:rsid w:val="009B5069"/>
    <w:rsid w:val="009B5E4A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85A"/>
    <w:rsid w:val="00A60177"/>
    <w:rsid w:val="00A61C27"/>
    <w:rsid w:val="00A62638"/>
    <w:rsid w:val="00A6344D"/>
    <w:rsid w:val="00A644B8"/>
    <w:rsid w:val="00A65734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55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007"/>
    <w:rsid w:val="00CC24B7"/>
    <w:rsid w:val="00CC7131"/>
    <w:rsid w:val="00CC7B9E"/>
    <w:rsid w:val="00CD06CA"/>
    <w:rsid w:val="00CD076A"/>
    <w:rsid w:val="00CD180C"/>
    <w:rsid w:val="00CD37DA"/>
    <w:rsid w:val="00CD3F90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102"/>
    <w:rsid w:val="00D35728"/>
    <w:rsid w:val="00D359A7"/>
    <w:rsid w:val="00D37BCF"/>
    <w:rsid w:val="00D40F93"/>
    <w:rsid w:val="00D42277"/>
    <w:rsid w:val="00D43C59"/>
    <w:rsid w:val="00D44ADE"/>
    <w:rsid w:val="00D45F9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2EA"/>
    <w:rsid w:val="00D76631"/>
    <w:rsid w:val="00D768B7"/>
    <w:rsid w:val="00D77492"/>
    <w:rsid w:val="00D811E8"/>
    <w:rsid w:val="00D81A44"/>
    <w:rsid w:val="00D82CC9"/>
    <w:rsid w:val="00D83072"/>
    <w:rsid w:val="00D83ABC"/>
    <w:rsid w:val="00D84870"/>
    <w:rsid w:val="00D8605E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00D"/>
    <w:rsid w:val="00DE23B6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3AE"/>
    <w:rsid w:val="00E454B9"/>
    <w:rsid w:val="00E45547"/>
    <w:rsid w:val="00E500F1"/>
    <w:rsid w:val="00E51446"/>
    <w:rsid w:val="00E519F0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0C1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61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85A"/>
    <w:rsid w:val="00FA32FC"/>
    <w:rsid w:val="00FA59FD"/>
    <w:rsid w:val="00FA5D8C"/>
    <w:rsid w:val="00FA6403"/>
    <w:rsid w:val="00FB16CD"/>
    <w:rsid w:val="00FB5C2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E766AB-2D05-48BC-9A79-A32E224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0F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0F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FD3"/>
    <w:rPr>
      <w:b/>
      <w:bCs/>
    </w:rPr>
  </w:style>
  <w:style w:type="paragraph" w:styleId="Revision">
    <w:name w:val="Revision"/>
    <w:hidden/>
    <w:uiPriority w:val="99"/>
    <w:semiHidden/>
    <w:rsid w:val="00E51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1737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HB04227 (Committee Report (Substituted))</vt:lpstr>
    </vt:vector>
  </TitlesOfParts>
  <Company>State of Texas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25703</dc:subject>
  <dc:creator>State of Texas</dc:creator>
  <dc:description>HB 4227 by Goldman-(H)Urban Affairs (Substitute Document Number: 88R 21994)</dc:description>
  <cp:lastModifiedBy>Stacey Nicchio</cp:lastModifiedBy>
  <cp:revision>2</cp:revision>
  <cp:lastPrinted>2003-11-26T17:21:00Z</cp:lastPrinted>
  <dcterms:created xsi:type="dcterms:W3CDTF">2023-04-24T23:00:00Z</dcterms:created>
  <dcterms:modified xsi:type="dcterms:W3CDTF">2023-04-24T23:00:00Z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23.114.533</vt:lpwstr>
  </property>
</Properties>
</file>