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1F4" w:rsidRDefault="006251F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1C3187919B74426A178196B8C89A007"/>
          </w:placeholder>
        </w:sdtPr>
        <w:sdtContent>
          <w:r w:rsidRPr="005C2A78">
            <w:rPr>
              <w:rFonts w:cs="Times New Roman"/>
              <w:b/>
              <w:szCs w:val="24"/>
              <w:u w:val="single"/>
            </w:rPr>
            <w:t>BILL ANALYSIS</w:t>
          </w:r>
        </w:sdtContent>
      </w:sdt>
    </w:p>
    <w:p w:rsidR="006251F4" w:rsidRPr="00585C31" w:rsidRDefault="006251F4" w:rsidP="000F1DF9">
      <w:pPr>
        <w:spacing w:after="0" w:line="240" w:lineRule="auto"/>
        <w:rPr>
          <w:rFonts w:cs="Times New Roman"/>
          <w:szCs w:val="24"/>
        </w:rPr>
      </w:pPr>
    </w:p>
    <w:p w:rsidR="006251F4" w:rsidRPr="00585C31" w:rsidRDefault="006251F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251F4" w:rsidTr="000F1DF9">
        <w:tc>
          <w:tcPr>
            <w:tcW w:w="2718" w:type="dxa"/>
          </w:tcPr>
          <w:p w:rsidR="006251F4" w:rsidRPr="005C2A78" w:rsidRDefault="006251F4" w:rsidP="006D756B">
            <w:pPr>
              <w:rPr>
                <w:rFonts w:cs="Times New Roman"/>
                <w:szCs w:val="24"/>
              </w:rPr>
            </w:pPr>
            <w:sdt>
              <w:sdtPr>
                <w:rPr>
                  <w:rFonts w:cs="Times New Roman"/>
                  <w:szCs w:val="24"/>
                </w:rPr>
                <w:alias w:val="Agency Title"/>
                <w:tag w:val="AgencyTitleContentControl"/>
                <w:id w:val="1920747753"/>
                <w:lock w:val="sdtContentLocked"/>
                <w:placeholder>
                  <w:docPart w:val="0ED84BCFF7AB4CC38979FBD8E228CA3A"/>
                </w:placeholder>
              </w:sdtPr>
              <w:sdtEndPr>
                <w:rPr>
                  <w:rFonts w:cstheme="minorBidi"/>
                  <w:szCs w:val="22"/>
                </w:rPr>
              </w:sdtEndPr>
              <w:sdtContent>
                <w:r>
                  <w:rPr>
                    <w:rFonts w:cs="Times New Roman"/>
                    <w:szCs w:val="24"/>
                  </w:rPr>
                  <w:t>Senate Research Center</w:t>
                </w:r>
              </w:sdtContent>
            </w:sdt>
          </w:p>
        </w:tc>
        <w:tc>
          <w:tcPr>
            <w:tcW w:w="6858" w:type="dxa"/>
          </w:tcPr>
          <w:p w:rsidR="006251F4" w:rsidRPr="00FF6471" w:rsidRDefault="006251F4" w:rsidP="000F1DF9">
            <w:pPr>
              <w:jc w:val="right"/>
              <w:rPr>
                <w:rFonts w:cs="Times New Roman"/>
                <w:szCs w:val="24"/>
              </w:rPr>
            </w:pPr>
            <w:sdt>
              <w:sdtPr>
                <w:rPr>
                  <w:rFonts w:cs="Times New Roman"/>
                  <w:szCs w:val="24"/>
                </w:rPr>
                <w:alias w:val="Bill Number"/>
                <w:tag w:val="BillNumberOne"/>
                <w:id w:val="-410784069"/>
                <w:lock w:val="sdtContentLocked"/>
                <w:placeholder>
                  <w:docPart w:val="3B579FDDB9394651B9A32419E2866805"/>
                </w:placeholder>
              </w:sdtPr>
              <w:sdtContent>
                <w:r>
                  <w:rPr>
                    <w:rFonts w:cs="Times New Roman"/>
                    <w:szCs w:val="24"/>
                  </w:rPr>
                  <w:t>H.B. 4250</w:t>
                </w:r>
              </w:sdtContent>
            </w:sdt>
          </w:p>
        </w:tc>
      </w:tr>
      <w:tr w:rsidR="006251F4" w:rsidTr="000F1DF9">
        <w:sdt>
          <w:sdtPr>
            <w:rPr>
              <w:rFonts w:cs="Times New Roman"/>
              <w:szCs w:val="24"/>
            </w:rPr>
            <w:alias w:val="TLCNumber"/>
            <w:tag w:val="TLCNumber"/>
            <w:id w:val="-542600604"/>
            <w:lock w:val="sdtLocked"/>
            <w:placeholder>
              <w:docPart w:val="FE652240AADB4277ABA2A80A26075567"/>
            </w:placeholder>
          </w:sdtPr>
          <w:sdtContent>
            <w:tc>
              <w:tcPr>
                <w:tcW w:w="2718" w:type="dxa"/>
              </w:tcPr>
              <w:p w:rsidR="006251F4" w:rsidRPr="000F1DF9" w:rsidRDefault="006251F4" w:rsidP="00C65088">
                <w:pPr>
                  <w:rPr>
                    <w:rFonts w:cs="Times New Roman"/>
                    <w:szCs w:val="24"/>
                  </w:rPr>
                </w:pPr>
                <w:r>
                  <w:rPr>
                    <w:rFonts w:cs="Times New Roman"/>
                    <w:szCs w:val="24"/>
                  </w:rPr>
                  <w:t>88R14465 DRS-D</w:t>
                </w:r>
              </w:p>
            </w:tc>
          </w:sdtContent>
        </w:sdt>
        <w:tc>
          <w:tcPr>
            <w:tcW w:w="6858" w:type="dxa"/>
          </w:tcPr>
          <w:p w:rsidR="006251F4" w:rsidRPr="005C2A78" w:rsidRDefault="006251F4" w:rsidP="00073EDD">
            <w:pPr>
              <w:jc w:val="right"/>
              <w:rPr>
                <w:rFonts w:cs="Times New Roman"/>
                <w:szCs w:val="24"/>
              </w:rPr>
            </w:pPr>
            <w:sdt>
              <w:sdtPr>
                <w:rPr>
                  <w:rFonts w:cs="Times New Roman"/>
                  <w:szCs w:val="24"/>
                </w:rPr>
                <w:alias w:val="Author Label"/>
                <w:tag w:val="By"/>
                <w:id w:val="72399597"/>
                <w:lock w:val="sdtLocked"/>
                <w:placeholder>
                  <w:docPart w:val="A592F66C478546468A666D41F495314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96912B15CAF4512AAEB0BCFCA31524A"/>
                </w:placeholder>
              </w:sdtPr>
              <w:sdtContent>
                <w:r>
                  <w:rPr>
                    <w:rFonts w:cs="Times New Roman"/>
                    <w:szCs w:val="24"/>
                  </w:rPr>
                  <w:t>Lalani</w:t>
                </w:r>
              </w:sdtContent>
            </w:sdt>
            <w:sdt>
              <w:sdtPr>
                <w:rPr>
                  <w:rFonts w:cs="Times New Roman"/>
                  <w:szCs w:val="24"/>
                </w:rPr>
                <w:alias w:val="Sponsor"/>
                <w:tag w:val="Sponsor"/>
                <w:id w:val="-2039656131"/>
                <w:lock w:val="sdtContentLocked"/>
                <w:placeholder>
                  <w:docPart w:val="5A0D32D6D4AA48DBAFABB29D0443563E"/>
                </w:placeholder>
              </w:sdtPr>
              <w:sdtContent>
                <w:r>
                  <w:rPr>
                    <w:rFonts w:cs="Times New Roman"/>
                    <w:szCs w:val="24"/>
                  </w:rPr>
                  <w:t xml:space="preserve"> (Miles)</w:t>
                </w:r>
              </w:sdtContent>
            </w:sdt>
            <w:sdt>
              <w:sdtPr>
                <w:rPr>
                  <w:rFonts w:cs="Times New Roman"/>
                  <w:szCs w:val="24"/>
                </w:rPr>
                <w:alias w:val="DualSponsor"/>
                <w:tag w:val="DualSponsor"/>
                <w:id w:val="1029379812"/>
                <w:lock w:val="sdtContentLocked"/>
                <w:placeholder>
                  <w:docPart w:val="2EA76F11C25E4D8E9674B1A1221E9F58"/>
                </w:placeholder>
                <w:showingPlcHdr/>
              </w:sdtPr>
              <w:sdtContent/>
            </w:sdt>
          </w:p>
        </w:tc>
      </w:tr>
      <w:tr w:rsidR="006251F4" w:rsidTr="000F1DF9">
        <w:tc>
          <w:tcPr>
            <w:tcW w:w="2718" w:type="dxa"/>
          </w:tcPr>
          <w:p w:rsidR="006251F4" w:rsidRPr="00BC7495" w:rsidRDefault="006251F4" w:rsidP="000F1DF9">
            <w:pPr>
              <w:rPr>
                <w:rFonts w:cs="Times New Roman"/>
                <w:szCs w:val="24"/>
              </w:rPr>
            </w:pPr>
          </w:p>
        </w:tc>
        <w:sdt>
          <w:sdtPr>
            <w:rPr>
              <w:rFonts w:cs="Times New Roman"/>
              <w:szCs w:val="24"/>
            </w:rPr>
            <w:alias w:val="Committee"/>
            <w:tag w:val="Committee"/>
            <w:id w:val="1914272295"/>
            <w:lock w:val="sdtContentLocked"/>
            <w:placeholder>
              <w:docPart w:val="869491F539E4492CA2FCE1848353319A"/>
            </w:placeholder>
          </w:sdtPr>
          <w:sdtContent>
            <w:tc>
              <w:tcPr>
                <w:tcW w:w="6858" w:type="dxa"/>
              </w:tcPr>
              <w:p w:rsidR="006251F4" w:rsidRPr="00FF6471" w:rsidRDefault="006251F4" w:rsidP="000F1DF9">
                <w:pPr>
                  <w:jc w:val="right"/>
                  <w:rPr>
                    <w:rFonts w:cs="Times New Roman"/>
                    <w:szCs w:val="24"/>
                  </w:rPr>
                </w:pPr>
                <w:r>
                  <w:rPr>
                    <w:rFonts w:cs="Times New Roman"/>
                    <w:szCs w:val="24"/>
                  </w:rPr>
                  <w:t>Local Government</w:t>
                </w:r>
              </w:p>
            </w:tc>
          </w:sdtContent>
        </w:sdt>
      </w:tr>
      <w:tr w:rsidR="006251F4" w:rsidTr="000F1DF9">
        <w:tc>
          <w:tcPr>
            <w:tcW w:w="2718" w:type="dxa"/>
          </w:tcPr>
          <w:p w:rsidR="006251F4" w:rsidRPr="00BC7495" w:rsidRDefault="006251F4" w:rsidP="000F1DF9">
            <w:pPr>
              <w:rPr>
                <w:rFonts w:cs="Times New Roman"/>
                <w:szCs w:val="24"/>
              </w:rPr>
            </w:pPr>
          </w:p>
        </w:tc>
        <w:sdt>
          <w:sdtPr>
            <w:rPr>
              <w:rFonts w:cs="Times New Roman"/>
              <w:szCs w:val="24"/>
            </w:rPr>
            <w:alias w:val="Date"/>
            <w:tag w:val="DateContentControl"/>
            <w:id w:val="1178081906"/>
            <w:lock w:val="sdtLocked"/>
            <w:placeholder>
              <w:docPart w:val="F71A485753E44942941B1CA7F7DC578E"/>
            </w:placeholder>
            <w:date w:fullDate="2023-05-20T00:00:00Z">
              <w:dateFormat w:val="M/d/yyyy"/>
              <w:lid w:val="en-US"/>
              <w:storeMappedDataAs w:val="dateTime"/>
              <w:calendar w:val="gregorian"/>
            </w:date>
          </w:sdtPr>
          <w:sdtContent>
            <w:tc>
              <w:tcPr>
                <w:tcW w:w="6858" w:type="dxa"/>
              </w:tcPr>
              <w:p w:rsidR="006251F4" w:rsidRPr="00FF6471" w:rsidRDefault="006251F4" w:rsidP="000F1DF9">
                <w:pPr>
                  <w:jc w:val="right"/>
                  <w:rPr>
                    <w:rFonts w:cs="Times New Roman"/>
                    <w:szCs w:val="24"/>
                  </w:rPr>
                </w:pPr>
                <w:r>
                  <w:rPr>
                    <w:rFonts w:cs="Times New Roman"/>
                    <w:szCs w:val="24"/>
                  </w:rPr>
                  <w:t>5/20/2023</w:t>
                </w:r>
              </w:p>
            </w:tc>
          </w:sdtContent>
        </w:sdt>
      </w:tr>
      <w:tr w:rsidR="006251F4" w:rsidTr="000F1DF9">
        <w:tc>
          <w:tcPr>
            <w:tcW w:w="2718" w:type="dxa"/>
          </w:tcPr>
          <w:p w:rsidR="006251F4" w:rsidRPr="00BC7495" w:rsidRDefault="006251F4" w:rsidP="000F1DF9">
            <w:pPr>
              <w:rPr>
                <w:rFonts w:cs="Times New Roman"/>
                <w:szCs w:val="24"/>
              </w:rPr>
            </w:pPr>
          </w:p>
        </w:tc>
        <w:sdt>
          <w:sdtPr>
            <w:rPr>
              <w:rFonts w:cs="Times New Roman"/>
              <w:szCs w:val="24"/>
            </w:rPr>
            <w:alias w:val="BA Version"/>
            <w:tag w:val="BAVersion"/>
            <w:id w:val="-1685590809"/>
            <w:lock w:val="sdtContentLocked"/>
            <w:placeholder>
              <w:docPart w:val="FCE40C4AC4174C64A133F36373139592"/>
            </w:placeholder>
          </w:sdtPr>
          <w:sdtContent>
            <w:tc>
              <w:tcPr>
                <w:tcW w:w="6858" w:type="dxa"/>
              </w:tcPr>
              <w:p w:rsidR="006251F4" w:rsidRPr="00FF6471" w:rsidRDefault="006251F4" w:rsidP="000F1DF9">
                <w:pPr>
                  <w:jc w:val="right"/>
                  <w:rPr>
                    <w:rFonts w:cs="Times New Roman"/>
                    <w:szCs w:val="24"/>
                  </w:rPr>
                </w:pPr>
                <w:r>
                  <w:rPr>
                    <w:rFonts w:cs="Times New Roman"/>
                    <w:szCs w:val="24"/>
                  </w:rPr>
                  <w:t>Engrossed</w:t>
                </w:r>
              </w:p>
            </w:tc>
          </w:sdtContent>
        </w:sdt>
      </w:tr>
    </w:tbl>
    <w:p w:rsidR="006251F4" w:rsidRPr="00FF6471" w:rsidRDefault="006251F4" w:rsidP="000F1DF9">
      <w:pPr>
        <w:spacing w:after="0" w:line="240" w:lineRule="auto"/>
        <w:rPr>
          <w:rFonts w:cs="Times New Roman"/>
          <w:szCs w:val="24"/>
        </w:rPr>
      </w:pPr>
    </w:p>
    <w:p w:rsidR="006251F4" w:rsidRPr="00FF6471" w:rsidRDefault="006251F4" w:rsidP="000F1DF9">
      <w:pPr>
        <w:spacing w:after="0" w:line="240" w:lineRule="auto"/>
        <w:rPr>
          <w:rFonts w:cs="Times New Roman"/>
          <w:szCs w:val="24"/>
        </w:rPr>
      </w:pPr>
    </w:p>
    <w:p w:rsidR="006251F4" w:rsidRPr="00FF6471" w:rsidRDefault="006251F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ACE0FF56FE74DF1AEB60A7E2BE46A4F"/>
        </w:placeholder>
      </w:sdtPr>
      <w:sdtContent>
        <w:p w:rsidR="006251F4" w:rsidRDefault="006251F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BDFE2E9395B426BBC6E8C54CA6CBE83"/>
        </w:placeholder>
      </w:sdtPr>
      <w:sdtContent>
        <w:p w:rsidR="006251F4" w:rsidRDefault="006251F4" w:rsidP="0067522A">
          <w:pPr>
            <w:pStyle w:val="NormalWeb"/>
            <w:spacing w:before="0" w:beforeAutospacing="0" w:after="0" w:afterAutospacing="0"/>
            <w:jc w:val="both"/>
            <w:divId w:val="870344165"/>
            <w:rPr>
              <w:rFonts w:eastAsia="Times New Roman"/>
              <w:bCs/>
            </w:rPr>
          </w:pPr>
        </w:p>
        <w:p w:rsidR="006251F4" w:rsidRPr="0067522A" w:rsidRDefault="006251F4" w:rsidP="0067522A">
          <w:pPr>
            <w:pStyle w:val="NormalWeb"/>
            <w:spacing w:before="0" w:beforeAutospacing="0" w:after="0" w:afterAutospacing="0"/>
            <w:jc w:val="both"/>
            <w:divId w:val="870344165"/>
          </w:pPr>
          <w:r w:rsidRPr="0067522A">
            <w:t>Currently, when a tax sale under the Property Tax Code results in excess proceeds, the clerk of the court issuing the order of sale must send to the former owner a notice stating the amount of those excess proceeds, informing the former owner of their right to claim them, and including a copy or complete text of the applicable state laws. Preparing and sending these notices comes at a cost, which must be incurred by the clerk's office.</w:t>
          </w:r>
        </w:p>
        <w:p w:rsidR="006251F4" w:rsidRPr="0067522A" w:rsidRDefault="006251F4" w:rsidP="0067522A">
          <w:pPr>
            <w:pStyle w:val="NormalWeb"/>
            <w:spacing w:before="0" w:beforeAutospacing="0" w:after="0" w:afterAutospacing="0"/>
            <w:jc w:val="both"/>
            <w:divId w:val="870344165"/>
          </w:pPr>
          <w:r w:rsidRPr="0067522A">
            <w:t> </w:t>
          </w:r>
        </w:p>
        <w:p w:rsidR="006251F4" w:rsidRPr="0067522A" w:rsidRDefault="006251F4" w:rsidP="0067522A">
          <w:pPr>
            <w:pStyle w:val="NormalWeb"/>
            <w:spacing w:before="0" w:beforeAutospacing="0" w:after="0" w:afterAutospacing="0"/>
            <w:jc w:val="both"/>
            <w:divId w:val="870344165"/>
          </w:pPr>
          <w:r w:rsidRPr="0067522A">
            <w:t>H.B. 4250 amends the Tax Code to authorize the clerk of the court issuing the order of sale to deduct from the amount of the excess proceeds from a tax sale under the Property Tax Code the cost of postage for sending to the former owner of the property a notice that states the amount of the excess proceeds, informs the former owner of their rights to claim those excess proceeds under state law, and includes a copy or the complete text of that state law and state law relating to the disposition of excess proceeds.</w:t>
          </w:r>
        </w:p>
        <w:p w:rsidR="006251F4" w:rsidRPr="00D70925" w:rsidRDefault="006251F4" w:rsidP="0067522A">
          <w:pPr>
            <w:spacing w:after="0" w:line="240" w:lineRule="auto"/>
            <w:jc w:val="both"/>
            <w:rPr>
              <w:rFonts w:eastAsia="Times New Roman" w:cs="Times New Roman"/>
              <w:bCs/>
              <w:szCs w:val="24"/>
            </w:rPr>
          </w:pPr>
        </w:p>
      </w:sdtContent>
    </w:sdt>
    <w:p w:rsidR="006251F4" w:rsidRDefault="006251F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4250 </w:t>
      </w:r>
      <w:bookmarkStart w:id="1" w:name="AmendsCurrentLaw"/>
      <w:bookmarkEnd w:id="1"/>
      <w:r>
        <w:rPr>
          <w:rFonts w:cs="Times New Roman"/>
          <w:szCs w:val="24"/>
        </w:rPr>
        <w:t>amends current law relating to the right of the clerk of a court to deduct from the amount of the excess proceeds from an ad valorem tax sale of property the cost of postage for sending to the former owner of the property a notice of the owner's right to claim the proceeds.</w:t>
      </w:r>
    </w:p>
    <w:p w:rsidR="006251F4" w:rsidRPr="0067522A" w:rsidRDefault="006251F4" w:rsidP="000F1DF9">
      <w:pPr>
        <w:spacing w:after="0" w:line="240" w:lineRule="auto"/>
        <w:jc w:val="both"/>
        <w:rPr>
          <w:rFonts w:eastAsia="Times New Roman" w:cs="Times New Roman"/>
          <w:szCs w:val="24"/>
        </w:rPr>
      </w:pPr>
    </w:p>
    <w:p w:rsidR="006251F4" w:rsidRPr="005C2A78" w:rsidRDefault="006251F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D5B247BBEAA45BAAB76BF3B1D135554"/>
          </w:placeholder>
        </w:sdtPr>
        <w:sdtContent>
          <w:r>
            <w:rPr>
              <w:rFonts w:eastAsia="Times New Roman" w:cs="Times New Roman"/>
              <w:b/>
              <w:szCs w:val="24"/>
              <w:u w:val="single"/>
            </w:rPr>
            <w:t>RULEMAKING AUTHORITY</w:t>
          </w:r>
        </w:sdtContent>
      </w:sdt>
    </w:p>
    <w:p w:rsidR="006251F4" w:rsidRPr="006529C4" w:rsidRDefault="006251F4" w:rsidP="00774EC7">
      <w:pPr>
        <w:spacing w:after="0" w:line="240" w:lineRule="auto"/>
        <w:jc w:val="both"/>
        <w:rPr>
          <w:rFonts w:cs="Times New Roman"/>
          <w:szCs w:val="24"/>
        </w:rPr>
      </w:pPr>
    </w:p>
    <w:p w:rsidR="006251F4" w:rsidRPr="006529C4" w:rsidRDefault="006251F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251F4" w:rsidRPr="006529C4" w:rsidRDefault="006251F4" w:rsidP="00774EC7">
      <w:pPr>
        <w:spacing w:after="0" w:line="240" w:lineRule="auto"/>
        <w:jc w:val="both"/>
        <w:rPr>
          <w:rFonts w:cs="Times New Roman"/>
          <w:szCs w:val="24"/>
        </w:rPr>
      </w:pPr>
    </w:p>
    <w:p w:rsidR="006251F4" w:rsidRPr="005C2A78" w:rsidRDefault="006251F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8AFE51A6A8492D8BD3233205C0F4E9"/>
          </w:placeholder>
        </w:sdtPr>
        <w:sdtContent>
          <w:r>
            <w:rPr>
              <w:rFonts w:eastAsia="Times New Roman" w:cs="Times New Roman"/>
              <w:b/>
              <w:szCs w:val="24"/>
              <w:u w:val="single"/>
            </w:rPr>
            <w:t>SECTION BY SECTION ANALYSIS</w:t>
          </w:r>
        </w:sdtContent>
      </w:sdt>
    </w:p>
    <w:p w:rsidR="006251F4" w:rsidRPr="005C2A78" w:rsidRDefault="006251F4" w:rsidP="000F1DF9">
      <w:pPr>
        <w:spacing w:after="0" w:line="240" w:lineRule="auto"/>
        <w:jc w:val="both"/>
        <w:rPr>
          <w:rFonts w:eastAsia="Times New Roman" w:cs="Times New Roman"/>
          <w:szCs w:val="24"/>
        </w:rPr>
      </w:pPr>
    </w:p>
    <w:p w:rsidR="006251F4" w:rsidRDefault="006251F4" w:rsidP="008544B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34.03, Tax Code, by adding Subsection (d), as follows:</w:t>
      </w:r>
    </w:p>
    <w:p w:rsidR="006251F4" w:rsidRDefault="006251F4" w:rsidP="008544B8">
      <w:pPr>
        <w:spacing w:after="0" w:line="240" w:lineRule="auto"/>
        <w:jc w:val="both"/>
        <w:rPr>
          <w:rFonts w:eastAsia="Times New Roman" w:cs="Times New Roman"/>
          <w:szCs w:val="24"/>
        </w:rPr>
      </w:pPr>
    </w:p>
    <w:p w:rsidR="006251F4" w:rsidRPr="005C2A78" w:rsidRDefault="006251F4" w:rsidP="008544B8">
      <w:pPr>
        <w:spacing w:after="0" w:line="240" w:lineRule="auto"/>
        <w:ind w:left="720"/>
        <w:jc w:val="both"/>
        <w:rPr>
          <w:rFonts w:eastAsia="Times New Roman" w:cs="Times New Roman"/>
          <w:szCs w:val="24"/>
        </w:rPr>
      </w:pPr>
      <w:r>
        <w:rPr>
          <w:rFonts w:eastAsia="Times New Roman" w:cs="Times New Roman"/>
          <w:szCs w:val="24"/>
        </w:rPr>
        <w:t>(d) Authorizes the clerk of a court to deduct from the amount of excess proceeds the cost of postage for sending the former owner of the property a notice under Subsection (a)(1) (</w:t>
      </w:r>
      <w:r w:rsidRPr="0067522A">
        <w:rPr>
          <w:rFonts w:eastAsia="Times New Roman" w:cs="Times New Roman"/>
          <w:szCs w:val="24"/>
        </w:rPr>
        <w:t>relating to requiring the clerk of the court to send by certified mail, return receipt requested, a written notice to the former owner of the property, at the former owner's last known address according to the records of the court or any other source reasonably available to the court</w:t>
      </w:r>
      <w:r>
        <w:rPr>
          <w:rFonts w:eastAsia="Times New Roman" w:cs="Times New Roman"/>
          <w:szCs w:val="24"/>
        </w:rPr>
        <w:t>,</w:t>
      </w:r>
      <w:r w:rsidRPr="0067522A">
        <w:rPr>
          <w:rFonts w:eastAsia="Times New Roman" w:cs="Times New Roman"/>
          <w:szCs w:val="24"/>
        </w:rPr>
        <w:t xml:space="preserve"> certain information if the amount of excess proceeds is more than $25</w:t>
      </w:r>
      <w:r>
        <w:rPr>
          <w:rFonts w:eastAsia="Times New Roman" w:cs="Times New Roman"/>
          <w:szCs w:val="24"/>
        </w:rPr>
        <w:t xml:space="preserve">). </w:t>
      </w:r>
    </w:p>
    <w:p w:rsidR="006251F4" w:rsidRPr="005C2A78" w:rsidRDefault="006251F4" w:rsidP="008544B8">
      <w:pPr>
        <w:spacing w:after="0" w:line="240" w:lineRule="auto"/>
        <w:jc w:val="both"/>
        <w:rPr>
          <w:rFonts w:eastAsia="Times New Roman" w:cs="Times New Roman"/>
          <w:szCs w:val="24"/>
        </w:rPr>
      </w:pPr>
    </w:p>
    <w:p w:rsidR="006251F4" w:rsidRPr="005C2A78" w:rsidRDefault="006251F4" w:rsidP="008544B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 </w:t>
      </w:r>
    </w:p>
    <w:p w:rsidR="006251F4" w:rsidRPr="00C8671F" w:rsidRDefault="006251F4" w:rsidP="00774EC7">
      <w:pPr>
        <w:spacing w:after="0" w:line="240" w:lineRule="auto"/>
        <w:jc w:val="both"/>
        <w:rPr>
          <w:rFonts w:eastAsia="Times New Roman" w:cs="Times New Roman"/>
          <w:szCs w:val="24"/>
        </w:rPr>
      </w:pPr>
    </w:p>
    <w:sectPr w:rsidR="006251F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0946" w:rsidRDefault="00C10946" w:rsidP="000F1DF9">
      <w:pPr>
        <w:spacing w:after="0" w:line="240" w:lineRule="auto"/>
      </w:pPr>
      <w:r>
        <w:separator/>
      </w:r>
    </w:p>
  </w:endnote>
  <w:endnote w:type="continuationSeparator" w:id="0">
    <w:p w:rsidR="00C10946" w:rsidRDefault="00C1094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1094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251F4">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251F4">
                <w:rPr>
                  <w:sz w:val="20"/>
                  <w:szCs w:val="20"/>
                </w:rPr>
                <w:t>H.B. 4250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251F4">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1094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0946" w:rsidRDefault="00C10946" w:rsidP="000F1DF9">
      <w:pPr>
        <w:spacing w:after="0" w:line="240" w:lineRule="auto"/>
      </w:pPr>
      <w:r>
        <w:separator/>
      </w:r>
    </w:p>
  </w:footnote>
  <w:footnote w:type="continuationSeparator" w:id="0">
    <w:p w:rsidR="00C10946" w:rsidRDefault="00C1094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51F4"/>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94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674F"/>
  <w15:docId w15:val="{2D076976-B115-4485-A1A8-E8D4B651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251F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1C3187919B74426A178196B8C89A007"/>
        <w:category>
          <w:name w:val="General"/>
          <w:gallery w:val="placeholder"/>
        </w:category>
        <w:types>
          <w:type w:val="bbPlcHdr"/>
        </w:types>
        <w:behaviors>
          <w:behavior w:val="content"/>
        </w:behaviors>
        <w:guid w:val="{5F13636E-627F-4837-90E5-24AF4F420D1D}"/>
      </w:docPartPr>
      <w:docPartBody>
        <w:p w:rsidR="00000000" w:rsidRDefault="009F03DA"/>
      </w:docPartBody>
    </w:docPart>
    <w:docPart>
      <w:docPartPr>
        <w:name w:val="0ED84BCFF7AB4CC38979FBD8E228CA3A"/>
        <w:category>
          <w:name w:val="General"/>
          <w:gallery w:val="placeholder"/>
        </w:category>
        <w:types>
          <w:type w:val="bbPlcHdr"/>
        </w:types>
        <w:behaviors>
          <w:behavior w:val="content"/>
        </w:behaviors>
        <w:guid w:val="{D93E9A3C-2286-4890-811A-CFF622F6A753}"/>
      </w:docPartPr>
      <w:docPartBody>
        <w:p w:rsidR="00000000" w:rsidRDefault="009F03DA"/>
      </w:docPartBody>
    </w:docPart>
    <w:docPart>
      <w:docPartPr>
        <w:name w:val="3B579FDDB9394651B9A32419E2866805"/>
        <w:category>
          <w:name w:val="General"/>
          <w:gallery w:val="placeholder"/>
        </w:category>
        <w:types>
          <w:type w:val="bbPlcHdr"/>
        </w:types>
        <w:behaviors>
          <w:behavior w:val="content"/>
        </w:behaviors>
        <w:guid w:val="{EE3747A7-6DAA-4AA8-9FAF-BD454B9437AE}"/>
      </w:docPartPr>
      <w:docPartBody>
        <w:p w:rsidR="00000000" w:rsidRDefault="009F03DA"/>
      </w:docPartBody>
    </w:docPart>
    <w:docPart>
      <w:docPartPr>
        <w:name w:val="FE652240AADB4277ABA2A80A26075567"/>
        <w:category>
          <w:name w:val="General"/>
          <w:gallery w:val="placeholder"/>
        </w:category>
        <w:types>
          <w:type w:val="bbPlcHdr"/>
        </w:types>
        <w:behaviors>
          <w:behavior w:val="content"/>
        </w:behaviors>
        <w:guid w:val="{4A52EA31-1CE6-452C-B0CA-34E11906CABE}"/>
      </w:docPartPr>
      <w:docPartBody>
        <w:p w:rsidR="00000000" w:rsidRDefault="009F03DA"/>
      </w:docPartBody>
    </w:docPart>
    <w:docPart>
      <w:docPartPr>
        <w:name w:val="A592F66C478546468A666D41F495314F"/>
        <w:category>
          <w:name w:val="General"/>
          <w:gallery w:val="placeholder"/>
        </w:category>
        <w:types>
          <w:type w:val="bbPlcHdr"/>
        </w:types>
        <w:behaviors>
          <w:behavior w:val="content"/>
        </w:behaviors>
        <w:guid w:val="{CFC923AE-5F42-423D-B503-605E0341E064}"/>
      </w:docPartPr>
      <w:docPartBody>
        <w:p w:rsidR="00000000" w:rsidRDefault="009F03DA"/>
      </w:docPartBody>
    </w:docPart>
    <w:docPart>
      <w:docPartPr>
        <w:name w:val="896912B15CAF4512AAEB0BCFCA31524A"/>
        <w:category>
          <w:name w:val="General"/>
          <w:gallery w:val="placeholder"/>
        </w:category>
        <w:types>
          <w:type w:val="bbPlcHdr"/>
        </w:types>
        <w:behaviors>
          <w:behavior w:val="content"/>
        </w:behaviors>
        <w:guid w:val="{C9B01237-080A-4494-B583-19FDFFB33839}"/>
      </w:docPartPr>
      <w:docPartBody>
        <w:p w:rsidR="00000000" w:rsidRDefault="009F03DA"/>
      </w:docPartBody>
    </w:docPart>
    <w:docPart>
      <w:docPartPr>
        <w:name w:val="5A0D32D6D4AA48DBAFABB29D0443563E"/>
        <w:category>
          <w:name w:val="General"/>
          <w:gallery w:val="placeholder"/>
        </w:category>
        <w:types>
          <w:type w:val="bbPlcHdr"/>
        </w:types>
        <w:behaviors>
          <w:behavior w:val="content"/>
        </w:behaviors>
        <w:guid w:val="{7C919F16-8B2C-498C-94DB-FD70F4850DE0}"/>
      </w:docPartPr>
      <w:docPartBody>
        <w:p w:rsidR="00000000" w:rsidRDefault="009F03DA"/>
      </w:docPartBody>
    </w:docPart>
    <w:docPart>
      <w:docPartPr>
        <w:name w:val="2EA76F11C25E4D8E9674B1A1221E9F58"/>
        <w:category>
          <w:name w:val="General"/>
          <w:gallery w:val="placeholder"/>
        </w:category>
        <w:types>
          <w:type w:val="bbPlcHdr"/>
        </w:types>
        <w:behaviors>
          <w:behavior w:val="content"/>
        </w:behaviors>
        <w:guid w:val="{9E3846F1-574B-4001-A70F-182FA0A16791}"/>
      </w:docPartPr>
      <w:docPartBody>
        <w:p w:rsidR="00000000" w:rsidRDefault="009F03DA"/>
      </w:docPartBody>
    </w:docPart>
    <w:docPart>
      <w:docPartPr>
        <w:name w:val="869491F539E4492CA2FCE1848353319A"/>
        <w:category>
          <w:name w:val="General"/>
          <w:gallery w:val="placeholder"/>
        </w:category>
        <w:types>
          <w:type w:val="bbPlcHdr"/>
        </w:types>
        <w:behaviors>
          <w:behavior w:val="content"/>
        </w:behaviors>
        <w:guid w:val="{5B790354-7392-464C-887F-BA6E07F7BB40}"/>
      </w:docPartPr>
      <w:docPartBody>
        <w:p w:rsidR="00000000" w:rsidRDefault="009F03DA"/>
      </w:docPartBody>
    </w:docPart>
    <w:docPart>
      <w:docPartPr>
        <w:name w:val="F71A485753E44942941B1CA7F7DC578E"/>
        <w:category>
          <w:name w:val="General"/>
          <w:gallery w:val="placeholder"/>
        </w:category>
        <w:types>
          <w:type w:val="bbPlcHdr"/>
        </w:types>
        <w:behaviors>
          <w:behavior w:val="content"/>
        </w:behaviors>
        <w:guid w:val="{2370691D-3132-46DB-9252-52049CE3A77E}"/>
      </w:docPartPr>
      <w:docPartBody>
        <w:p w:rsidR="00000000" w:rsidRDefault="009B794C" w:rsidP="009B794C">
          <w:pPr>
            <w:pStyle w:val="F71A485753E44942941B1CA7F7DC578E"/>
          </w:pPr>
          <w:r w:rsidRPr="00A30DD1">
            <w:rPr>
              <w:rStyle w:val="PlaceholderText"/>
            </w:rPr>
            <w:t>Click here to enter a date.</w:t>
          </w:r>
        </w:p>
      </w:docPartBody>
    </w:docPart>
    <w:docPart>
      <w:docPartPr>
        <w:name w:val="FCE40C4AC4174C64A133F36373139592"/>
        <w:category>
          <w:name w:val="General"/>
          <w:gallery w:val="placeholder"/>
        </w:category>
        <w:types>
          <w:type w:val="bbPlcHdr"/>
        </w:types>
        <w:behaviors>
          <w:behavior w:val="content"/>
        </w:behaviors>
        <w:guid w:val="{F630A13C-59AC-4D3A-92D3-9B8E2A59FA26}"/>
      </w:docPartPr>
      <w:docPartBody>
        <w:p w:rsidR="00000000" w:rsidRDefault="009F03DA"/>
      </w:docPartBody>
    </w:docPart>
    <w:docPart>
      <w:docPartPr>
        <w:name w:val="8ACE0FF56FE74DF1AEB60A7E2BE46A4F"/>
        <w:category>
          <w:name w:val="General"/>
          <w:gallery w:val="placeholder"/>
        </w:category>
        <w:types>
          <w:type w:val="bbPlcHdr"/>
        </w:types>
        <w:behaviors>
          <w:behavior w:val="content"/>
        </w:behaviors>
        <w:guid w:val="{3FD1447E-C6B5-4460-A6CF-5292A60F2BF4}"/>
      </w:docPartPr>
      <w:docPartBody>
        <w:p w:rsidR="00000000" w:rsidRDefault="009F03DA"/>
      </w:docPartBody>
    </w:docPart>
    <w:docPart>
      <w:docPartPr>
        <w:name w:val="3BDFE2E9395B426BBC6E8C54CA6CBE83"/>
        <w:category>
          <w:name w:val="General"/>
          <w:gallery w:val="placeholder"/>
        </w:category>
        <w:types>
          <w:type w:val="bbPlcHdr"/>
        </w:types>
        <w:behaviors>
          <w:behavior w:val="content"/>
        </w:behaviors>
        <w:guid w:val="{07AA39FE-93B3-46CB-A514-CC0C4E55E64B}"/>
      </w:docPartPr>
      <w:docPartBody>
        <w:p w:rsidR="00000000" w:rsidRDefault="009B794C" w:rsidP="009B794C">
          <w:pPr>
            <w:pStyle w:val="3BDFE2E9395B426BBC6E8C54CA6CBE83"/>
          </w:pPr>
          <w:r>
            <w:rPr>
              <w:rFonts w:eastAsia="Times New Roman" w:cs="Times New Roman"/>
              <w:bCs/>
              <w:szCs w:val="24"/>
            </w:rPr>
            <w:t xml:space="preserve"> </w:t>
          </w:r>
        </w:p>
      </w:docPartBody>
    </w:docPart>
    <w:docPart>
      <w:docPartPr>
        <w:name w:val="AD5B247BBEAA45BAAB76BF3B1D135554"/>
        <w:category>
          <w:name w:val="General"/>
          <w:gallery w:val="placeholder"/>
        </w:category>
        <w:types>
          <w:type w:val="bbPlcHdr"/>
        </w:types>
        <w:behaviors>
          <w:behavior w:val="content"/>
        </w:behaviors>
        <w:guid w:val="{8951B694-9CA9-43FD-A181-FF68EF28A488}"/>
      </w:docPartPr>
      <w:docPartBody>
        <w:p w:rsidR="00000000" w:rsidRDefault="009F03DA"/>
      </w:docPartBody>
    </w:docPart>
    <w:docPart>
      <w:docPartPr>
        <w:name w:val="FA8AFE51A6A8492D8BD3233205C0F4E9"/>
        <w:category>
          <w:name w:val="General"/>
          <w:gallery w:val="placeholder"/>
        </w:category>
        <w:types>
          <w:type w:val="bbPlcHdr"/>
        </w:types>
        <w:behaviors>
          <w:behavior w:val="content"/>
        </w:behaviors>
        <w:guid w:val="{3361318D-3095-4AFE-98E6-B4898FADD332}"/>
      </w:docPartPr>
      <w:docPartBody>
        <w:p w:rsidR="00000000" w:rsidRDefault="009F0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B794C"/>
    <w:rsid w:val="009F03DA"/>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94C"/>
    <w:rPr>
      <w:color w:val="808080"/>
    </w:rPr>
  </w:style>
  <w:style w:type="paragraph" w:customStyle="1" w:styleId="F71A485753E44942941B1CA7F7DC578E">
    <w:name w:val="F71A485753E44942941B1CA7F7DC578E"/>
    <w:rsid w:val="009B794C"/>
    <w:pPr>
      <w:spacing w:after="160" w:line="259" w:lineRule="auto"/>
    </w:pPr>
  </w:style>
  <w:style w:type="paragraph" w:customStyle="1" w:styleId="3BDFE2E9395B426BBC6E8C54CA6CBE83">
    <w:name w:val="3BDFE2E9395B426BBC6E8C54CA6CBE83"/>
    <w:rsid w:val="009B794C"/>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341</Words>
  <Characters>1947</Characters>
  <Application>Microsoft Office Word</Application>
  <DocSecurity>0</DocSecurity>
  <Lines>16</Lines>
  <Paragraphs>4</Paragraphs>
  <ScaleCrop>false</ScaleCrop>
  <Company>Texas Legislative Council</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2023-05-20T22:01:00Z</dcterms:modified>
</cp:coreProperties>
</file>

<file path=docProps/custom.xml><?xml version="1.0" encoding="utf-8"?>
<op:Properties xmlns:vt="http://schemas.openxmlformats.org/officeDocument/2006/docPropsVTypes" xmlns:op="http://schemas.openxmlformats.org/officeDocument/2006/custom-properties"/>
</file>