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7DCA" w14:paraId="4A0357E2" w14:textId="77777777" w:rsidTr="00345119">
        <w:tc>
          <w:tcPr>
            <w:tcW w:w="9576" w:type="dxa"/>
            <w:noWrap/>
          </w:tcPr>
          <w:p w14:paraId="3DDFB3D9" w14:textId="77777777" w:rsidR="008423E4" w:rsidRPr="0022177D" w:rsidRDefault="000168F6" w:rsidP="001E476B">
            <w:pPr>
              <w:pStyle w:val="Heading1"/>
            </w:pPr>
            <w:r w:rsidRPr="00631897">
              <w:t>BILL ANALYSIS</w:t>
            </w:r>
          </w:p>
        </w:tc>
      </w:tr>
    </w:tbl>
    <w:p w14:paraId="7D4F60F3" w14:textId="77777777" w:rsidR="008423E4" w:rsidRPr="0022177D" w:rsidRDefault="008423E4" w:rsidP="001E476B">
      <w:pPr>
        <w:jc w:val="center"/>
      </w:pPr>
    </w:p>
    <w:p w14:paraId="69474109" w14:textId="77777777" w:rsidR="008423E4" w:rsidRPr="00B31F0E" w:rsidRDefault="008423E4" w:rsidP="001E476B"/>
    <w:p w14:paraId="6D96F2B9" w14:textId="77777777" w:rsidR="008423E4" w:rsidRPr="00742794" w:rsidRDefault="008423E4" w:rsidP="001E476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7DCA" w14:paraId="0CD9B859" w14:textId="77777777" w:rsidTr="00345119">
        <w:tc>
          <w:tcPr>
            <w:tcW w:w="9576" w:type="dxa"/>
          </w:tcPr>
          <w:p w14:paraId="52EA9818" w14:textId="23CAD7CF" w:rsidR="008423E4" w:rsidRPr="00861995" w:rsidRDefault="000168F6" w:rsidP="001E476B">
            <w:pPr>
              <w:jc w:val="right"/>
            </w:pPr>
            <w:r>
              <w:t>H.B. 4375</w:t>
            </w:r>
          </w:p>
        </w:tc>
      </w:tr>
      <w:tr w:rsidR="00B77DCA" w14:paraId="6DF42608" w14:textId="77777777" w:rsidTr="00345119">
        <w:tc>
          <w:tcPr>
            <w:tcW w:w="9576" w:type="dxa"/>
          </w:tcPr>
          <w:p w14:paraId="1781E9D4" w14:textId="7FC8C26C" w:rsidR="008423E4" w:rsidRPr="00861995" w:rsidRDefault="000168F6" w:rsidP="001E476B">
            <w:pPr>
              <w:jc w:val="right"/>
            </w:pPr>
            <w:r>
              <w:t xml:space="preserve">By: </w:t>
            </w:r>
            <w:r w:rsidR="000256CF">
              <w:t>VanDeaver</w:t>
            </w:r>
          </w:p>
        </w:tc>
      </w:tr>
      <w:tr w:rsidR="00B77DCA" w14:paraId="76A2E256" w14:textId="77777777" w:rsidTr="00345119">
        <w:tc>
          <w:tcPr>
            <w:tcW w:w="9576" w:type="dxa"/>
          </w:tcPr>
          <w:p w14:paraId="4A63EDB4" w14:textId="52E07A4B" w:rsidR="008423E4" w:rsidRPr="00861995" w:rsidRDefault="000168F6" w:rsidP="001E476B">
            <w:pPr>
              <w:jc w:val="right"/>
            </w:pPr>
            <w:r>
              <w:t>Public Education</w:t>
            </w:r>
          </w:p>
        </w:tc>
      </w:tr>
      <w:tr w:rsidR="00B77DCA" w14:paraId="4EDDFCC8" w14:textId="77777777" w:rsidTr="00345119">
        <w:tc>
          <w:tcPr>
            <w:tcW w:w="9576" w:type="dxa"/>
          </w:tcPr>
          <w:p w14:paraId="61D1F62D" w14:textId="2051E445" w:rsidR="008423E4" w:rsidRDefault="000168F6" w:rsidP="001E476B">
            <w:pPr>
              <w:jc w:val="right"/>
            </w:pPr>
            <w:r>
              <w:t>Committee Report (Unamended)</w:t>
            </w:r>
          </w:p>
        </w:tc>
      </w:tr>
    </w:tbl>
    <w:p w14:paraId="353755BB" w14:textId="77777777" w:rsidR="008423E4" w:rsidRDefault="008423E4" w:rsidP="001E476B">
      <w:pPr>
        <w:tabs>
          <w:tab w:val="right" w:pos="9360"/>
        </w:tabs>
      </w:pPr>
    </w:p>
    <w:p w14:paraId="26E0AEF1" w14:textId="77777777" w:rsidR="008423E4" w:rsidRDefault="008423E4" w:rsidP="001E476B"/>
    <w:p w14:paraId="14A41C62" w14:textId="77777777" w:rsidR="008423E4" w:rsidRDefault="008423E4" w:rsidP="001E476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7DCA" w14:paraId="7286EA99" w14:textId="77777777" w:rsidTr="00345119">
        <w:tc>
          <w:tcPr>
            <w:tcW w:w="9576" w:type="dxa"/>
          </w:tcPr>
          <w:p w14:paraId="76E1A45B" w14:textId="77777777" w:rsidR="008423E4" w:rsidRPr="00A8133F" w:rsidRDefault="000168F6" w:rsidP="001E47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6B1F35" w14:textId="77777777" w:rsidR="008423E4" w:rsidRDefault="008423E4" w:rsidP="001E476B"/>
          <w:p w14:paraId="63727939" w14:textId="114B46B9" w:rsidR="007734A8" w:rsidRDefault="000168F6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E90044" w:rsidRPr="00E90044">
              <w:t xml:space="preserve">takeholders have expressed </w:t>
            </w:r>
            <w:r>
              <w:t xml:space="preserve">concerns </w:t>
            </w:r>
            <w:r w:rsidR="00E90044" w:rsidRPr="00E90044">
              <w:t xml:space="preserve">that the current curriculum in public schools does not provide training for </w:t>
            </w:r>
            <w:r>
              <w:t>a</w:t>
            </w:r>
            <w:r w:rsidR="00E90044" w:rsidRPr="00E90044">
              <w:t xml:space="preserve">utomated </w:t>
            </w:r>
            <w:r>
              <w:t>e</w:t>
            </w:r>
            <w:r w:rsidR="00E90044" w:rsidRPr="00E90044">
              <w:t xml:space="preserve">xternal </w:t>
            </w:r>
            <w:r>
              <w:t>d</w:t>
            </w:r>
            <w:r w:rsidR="00E90044" w:rsidRPr="00E90044">
              <w:t>efibrillators (AED). The sophisticated and easy-to-use medical device analyzes the heart</w:t>
            </w:r>
            <w:r w:rsidR="00B05D7C">
              <w:t>'</w:t>
            </w:r>
            <w:r w:rsidR="00E90044" w:rsidRPr="00E90044">
              <w:t>s rhythm and delivers an electrical shock, or defibrillation</w:t>
            </w:r>
            <w:r>
              <w:t>, if necess</w:t>
            </w:r>
            <w:r>
              <w:t>ary</w:t>
            </w:r>
            <w:r w:rsidR="00E90044" w:rsidRPr="00E90044">
              <w:t xml:space="preserve"> to help the heart reestablish an effective rhythm. This device</w:t>
            </w:r>
            <w:r>
              <w:t>,</w:t>
            </w:r>
            <w:r w:rsidR="00E90044" w:rsidRPr="00E90044">
              <w:t xml:space="preserve"> in addition to cardiopulmonary resuscitation (CPR) training, which is already required </w:t>
            </w:r>
            <w:r w:rsidR="007B1C50">
              <w:t>instruction</w:t>
            </w:r>
            <w:r w:rsidR="00E90044" w:rsidRPr="00E90044">
              <w:t xml:space="preserve">, </w:t>
            </w:r>
            <w:r>
              <w:t>may</w:t>
            </w:r>
            <w:r w:rsidR="00E90044" w:rsidRPr="00E90044">
              <w:t xml:space="preserve"> save countless lives.</w:t>
            </w:r>
            <w:r w:rsidR="00E90044">
              <w:t xml:space="preserve"> </w:t>
            </w:r>
            <w:r w:rsidR="00E90044" w:rsidRPr="00E90044">
              <w:t>H</w:t>
            </w:r>
            <w:r>
              <w:t>.</w:t>
            </w:r>
            <w:r w:rsidR="00E90044" w:rsidRPr="00E90044">
              <w:t>B</w:t>
            </w:r>
            <w:r>
              <w:t>.</w:t>
            </w:r>
            <w:r w:rsidR="00E90044" w:rsidRPr="00E90044">
              <w:t xml:space="preserve"> 4375 seeks to provide students with life-saving training </w:t>
            </w:r>
            <w:r>
              <w:t xml:space="preserve">by </w:t>
            </w:r>
            <w:r w:rsidR="007B1C50">
              <w:t xml:space="preserve">providing for </w:t>
            </w:r>
            <w:r w:rsidR="00E90044" w:rsidRPr="00E90044">
              <w:t>requir</w:t>
            </w:r>
            <w:r w:rsidR="007B1C50">
              <w:t>ed instruction in the use of an</w:t>
            </w:r>
            <w:r w:rsidR="00E90044" w:rsidRPr="00E90044">
              <w:t xml:space="preserve"> AED </w:t>
            </w:r>
            <w:r w:rsidR="007B1C50">
              <w:t>for</w:t>
            </w:r>
            <w:r w:rsidR="00E90044" w:rsidRPr="00E90044">
              <w:t xml:space="preserve"> students in grades 7 </w:t>
            </w:r>
            <w:r w:rsidR="007B1C50">
              <w:t>through</w:t>
            </w:r>
            <w:r w:rsidR="00E90044" w:rsidRPr="00E90044">
              <w:t xml:space="preserve"> 12</w:t>
            </w:r>
            <w:r w:rsidR="007B1C50">
              <w:t xml:space="preserve"> at a public school district or open-enrollment charter school</w:t>
            </w:r>
            <w:r w:rsidR="00E90044" w:rsidRPr="00E90044">
              <w:t>.</w:t>
            </w:r>
          </w:p>
          <w:p w14:paraId="66876051" w14:textId="77777777" w:rsidR="008423E4" w:rsidRPr="00E26B13" w:rsidRDefault="008423E4" w:rsidP="001E476B">
            <w:pPr>
              <w:rPr>
                <w:b/>
              </w:rPr>
            </w:pPr>
          </w:p>
        </w:tc>
      </w:tr>
      <w:tr w:rsidR="00B77DCA" w14:paraId="6E07424D" w14:textId="77777777" w:rsidTr="00345119">
        <w:tc>
          <w:tcPr>
            <w:tcW w:w="9576" w:type="dxa"/>
          </w:tcPr>
          <w:p w14:paraId="3CE2F45B" w14:textId="77777777" w:rsidR="0017725B" w:rsidRDefault="000168F6" w:rsidP="001E47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9C51BCD" w14:textId="77777777" w:rsidR="0017725B" w:rsidRDefault="0017725B" w:rsidP="001E476B">
            <w:pPr>
              <w:rPr>
                <w:b/>
                <w:u w:val="single"/>
              </w:rPr>
            </w:pPr>
          </w:p>
          <w:p w14:paraId="6E2BBB5C" w14:textId="0880AE98" w:rsidR="00567FCC" w:rsidRPr="00567FCC" w:rsidRDefault="000168F6" w:rsidP="001E476B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9CB0EE5" w14:textId="77777777" w:rsidR="0017725B" w:rsidRPr="0017725B" w:rsidRDefault="0017725B" w:rsidP="001E476B">
            <w:pPr>
              <w:rPr>
                <w:b/>
                <w:u w:val="single"/>
              </w:rPr>
            </w:pPr>
          </w:p>
        </w:tc>
      </w:tr>
      <w:tr w:rsidR="00B77DCA" w14:paraId="1B5BCB07" w14:textId="77777777" w:rsidTr="00345119">
        <w:tc>
          <w:tcPr>
            <w:tcW w:w="9576" w:type="dxa"/>
          </w:tcPr>
          <w:p w14:paraId="27877F62" w14:textId="77777777" w:rsidR="008423E4" w:rsidRPr="00A8133F" w:rsidRDefault="000168F6" w:rsidP="001E47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2E8C60" w14:textId="77777777" w:rsidR="008423E4" w:rsidRDefault="008423E4" w:rsidP="001E476B"/>
          <w:p w14:paraId="57B5E35D" w14:textId="085D7B99" w:rsidR="00881FFE" w:rsidRDefault="000168F6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 xml:space="preserve">mittee's opinion that rulemaking authority is expressly granted to the </w:t>
            </w:r>
            <w:r w:rsidRPr="00881FFE">
              <w:t xml:space="preserve">State Board of Education </w:t>
            </w:r>
            <w:r>
              <w:t>in SECTION 3 of this bill.</w:t>
            </w:r>
          </w:p>
          <w:p w14:paraId="235F5565" w14:textId="77777777" w:rsidR="008423E4" w:rsidRPr="00E21FDC" w:rsidRDefault="008423E4" w:rsidP="001E476B">
            <w:pPr>
              <w:rPr>
                <w:b/>
              </w:rPr>
            </w:pPr>
          </w:p>
        </w:tc>
      </w:tr>
      <w:tr w:rsidR="00B77DCA" w14:paraId="67DD5E05" w14:textId="77777777" w:rsidTr="00345119">
        <w:tc>
          <w:tcPr>
            <w:tcW w:w="9576" w:type="dxa"/>
          </w:tcPr>
          <w:p w14:paraId="2B887C06" w14:textId="77777777" w:rsidR="008423E4" w:rsidRPr="00A8133F" w:rsidRDefault="000168F6" w:rsidP="001E47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0AB9AA" w14:textId="77777777" w:rsidR="008423E4" w:rsidRDefault="008423E4" w:rsidP="001E476B"/>
          <w:p w14:paraId="6C816D2C" w14:textId="21F56800" w:rsidR="009C36CD" w:rsidRDefault="000168F6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2F3776">
              <w:t xml:space="preserve"> </w:t>
            </w:r>
            <w:r w:rsidR="002D6E12">
              <w:t xml:space="preserve">4375 amends the Education Code to </w:t>
            </w:r>
            <w:r w:rsidR="00E57E8C">
              <w:t xml:space="preserve">expand the scope of </w:t>
            </w:r>
            <w:r w:rsidR="0064634D">
              <w:t xml:space="preserve">provisions </w:t>
            </w:r>
            <w:r w:rsidR="001C2F0C">
              <w:t xml:space="preserve">relating to the duty of </w:t>
            </w:r>
            <w:r w:rsidR="0064634D">
              <w:t>a</w:t>
            </w:r>
            <w:r w:rsidR="00E57E8C">
              <w:t xml:space="preserve"> public school district or open-enrollment charter school to provide instruction to students in grad</w:t>
            </w:r>
            <w:r w:rsidR="00E30B68">
              <w:t>e</w:t>
            </w:r>
            <w:r w:rsidR="00E57E8C">
              <w:t>s 7 through 12 in cardiopulmonary resuscitation (CPR)</w:t>
            </w:r>
            <w:r w:rsidR="001C2F0C">
              <w:t>, including the requirement</w:t>
            </w:r>
            <w:r w:rsidR="0064634D">
              <w:t xml:space="preserve"> </w:t>
            </w:r>
            <w:r w:rsidR="001C2F0C">
              <w:t>for</w:t>
            </w:r>
            <w:r w:rsidR="00E30B68">
              <w:t xml:space="preserve"> the</w:t>
            </w:r>
            <w:r w:rsidR="00AC61DC">
              <w:t xml:space="preserve"> State Board of Education (SB</w:t>
            </w:r>
            <w:r w:rsidR="007F3D02">
              <w:t>OE)</w:t>
            </w:r>
            <w:r w:rsidR="00AC61DC">
              <w:t xml:space="preserve"> </w:t>
            </w:r>
            <w:r w:rsidR="001A591E">
              <w:t xml:space="preserve">to </w:t>
            </w:r>
            <w:r w:rsidR="00E57E8C">
              <w:t xml:space="preserve">adopt rules </w:t>
            </w:r>
            <w:r w:rsidR="00E30B68">
              <w:t xml:space="preserve">for </w:t>
            </w:r>
            <w:r w:rsidR="00E57E8C">
              <w:t>such instruction</w:t>
            </w:r>
            <w:r w:rsidR="001C2F0C">
              <w:t>,</w:t>
            </w:r>
            <w:r w:rsidR="00E57E8C">
              <w:t xml:space="preserve"> </w:t>
            </w:r>
            <w:r w:rsidR="001C2F0C">
              <w:t xml:space="preserve">to </w:t>
            </w:r>
            <w:r w:rsidR="00A44F50">
              <w:t>additionally</w:t>
            </w:r>
            <w:r w:rsidR="001C2F0C">
              <w:t xml:space="preserve"> require </w:t>
            </w:r>
            <w:r w:rsidR="00F33A10" w:rsidRPr="00F33A10">
              <w:t xml:space="preserve">instruction </w:t>
            </w:r>
            <w:r w:rsidR="00F33A10">
              <w:t xml:space="preserve">in </w:t>
            </w:r>
            <w:r w:rsidR="00AC61DC">
              <w:t>the use of an automated external defibrillator</w:t>
            </w:r>
            <w:r w:rsidR="0031702A">
              <w:t xml:space="preserve"> </w:t>
            </w:r>
            <w:r w:rsidR="003725FD" w:rsidRPr="003725FD">
              <w:t>(AED)</w:t>
            </w:r>
            <w:r w:rsidR="00F33A10">
              <w:t xml:space="preserve"> </w:t>
            </w:r>
            <w:r w:rsidR="00AC61DC">
              <w:t xml:space="preserve">for </w:t>
            </w:r>
            <w:r w:rsidR="00E57E8C">
              <w:t xml:space="preserve">those </w:t>
            </w:r>
            <w:r w:rsidR="00AC61DC">
              <w:t>students</w:t>
            </w:r>
            <w:r w:rsidR="00E30B68">
              <w:t xml:space="preserve"> in a manner consistent with the applicable statutes and SBOE rules</w:t>
            </w:r>
            <w:r w:rsidR="00622517">
              <w:t xml:space="preserve">. </w:t>
            </w:r>
            <w:r w:rsidR="002E5B77">
              <w:t xml:space="preserve">The bill requires </w:t>
            </w:r>
            <w:r w:rsidR="005D4A82">
              <w:t>the commissioner of education</w:t>
            </w:r>
            <w:r w:rsidR="00606288">
              <w:t>, from funds appropriated or otherwise available for the purpose,</w:t>
            </w:r>
            <w:r w:rsidR="005D4A82">
              <w:t xml:space="preserve"> to</w:t>
            </w:r>
            <w:r w:rsidR="002E5B77" w:rsidRPr="002E5B77">
              <w:t xml:space="preserve"> develop and award grants to districts and charter schools to assist the district or school in providing the instruction </w:t>
            </w:r>
            <w:r w:rsidR="00196787">
              <w:t xml:space="preserve">on </w:t>
            </w:r>
            <w:r w:rsidR="00BF51C7">
              <w:t>CPR</w:t>
            </w:r>
            <w:r w:rsidR="00196787" w:rsidRPr="00196787">
              <w:t xml:space="preserve"> </w:t>
            </w:r>
            <w:r w:rsidR="00196787">
              <w:t xml:space="preserve">and </w:t>
            </w:r>
            <w:r w:rsidR="00506832" w:rsidRPr="00506832">
              <w:t xml:space="preserve">the use of an </w:t>
            </w:r>
            <w:r w:rsidR="00BF51C7">
              <w:t>AED</w:t>
            </w:r>
            <w:r w:rsidR="002E5B77" w:rsidRPr="002E5B77">
              <w:t>.</w:t>
            </w:r>
          </w:p>
          <w:p w14:paraId="79B78057" w14:textId="77777777" w:rsidR="003F0604" w:rsidRDefault="003F0604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97F737B" w14:textId="752A0F2E" w:rsidR="003F0604" w:rsidRDefault="000168F6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0604">
              <w:t>H.B. 4375</w:t>
            </w:r>
            <w:r>
              <w:t xml:space="preserve"> </w:t>
            </w:r>
            <w:r w:rsidR="0064634D">
              <w:t xml:space="preserve">expands the authorization for </w:t>
            </w:r>
            <w:r w:rsidR="004A6E0B">
              <w:t>the</w:t>
            </w:r>
            <w:r>
              <w:t xml:space="preserve"> </w:t>
            </w:r>
            <w:r w:rsidR="004A6E0B">
              <w:t xml:space="preserve">Texas Education Agency (TEA) to accept donations for use in providing </w:t>
            </w:r>
            <w:r w:rsidR="0064634D">
              <w:t>CPR instruction</w:t>
            </w:r>
            <w:r w:rsidR="001C2F0C">
              <w:t>,</w:t>
            </w:r>
            <w:r w:rsidR="0064634D">
              <w:t xml:space="preserve"> and for districts to accept donations received by TEA, to provide also for the acceptance of donations for use in providing instruction in the use of an </w:t>
            </w:r>
            <w:r w:rsidR="00C870A9">
              <w:t>AED</w:t>
            </w:r>
            <w:r w:rsidR="00E30B68">
              <w:t>.</w:t>
            </w:r>
            <w:r w:rsidR="00D13C43">
              <w:t xml:space="preserve"> </w:t>
            </w:r>
          </w:p>
          <w:p w14:paraId="25824F70" w14:textId="56739CC7" w:rsidR="003F0604" w:rsidRDefault="003F0604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0DAD57" w14:textId="206674F3" w:rsidR="003F0604" w:rsidRPr="009C36CD" w:rsidRDefault="000168F6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0604">
              <w:t>H.B. 4375</w:t>
            </w:r>
            <w:r w:rsidR="000557DF">
              <w:t xml:space="preserve"> </w:t>
            </w:r>
            <w:r w:rsidR="000557DF" w:rsidRPr="000557DF">
              <w:t>applies beginning with the 2023-2024 school year.</w:t>
            </w:r>
          </w:p>
          <w:p w14:paraId="3C461696" w14:textId="77777777" w:rsidR="008423E4" w:rsidRPr="00835628" w:rsidRDefault="008423E4" w:rsidP="001E476B">
            <w:pPr>
              <w:rPr>
                <w:b/>
              </w:rPr>
            </w:pPr>
          </w:p>
        </w:tc>
      </w:tr>
      <w:tr w:rsidR="00B77DCA" w14:paraId="36CE5F1A" w14:textId="77777777" w:rsidTr="00345119">
        <w:tc>
          <w:tcPr>
            <w:tcW w:w="9576" w:type="dxa"/>
          </w:tcPr>
          <w:p w14:paraId="326CC461" w14:textId="77777777" w:rsidR="008423E4" w:rsidRPr="00A8133F" w:rsidRDefault="000168F6" w:rsidP="001E476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B6798F" w14:textId="77777777" w:rsidR="008423E4" w:rsidRDefault="008423E4" w:rsidP="001E476B"/>
          <w:p w14:paraId="6F47F6A7" w14:textId="4A188A1D" w:rsidR="008423E4" w:rsidRPr="00233FDB" w:rsidRDefault="000168F6" w:rsidP="001E47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26233ACB" w14:textId="77777777" w:rsidR="008423E4" w:rsidRPr="00BE0E75" w:rsidRDefault="008423E4" w:rsidP="001E476B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8704" w14:textId="77777777" w:rsidR="00000000" w:rsidRDefault="000168F6">
      <w:r>
        <w:separator/>
      </w:r>
    </w:p>
  </w:endnote>
  <w:endnote w:type="continuationSeparator" w:id="0">
    <w:p w14:paraId="19D607D8" w14:textId="77777777" w:rsidR="00000000" w:rsidRDefault="0001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C4B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7DCA" w14:paraId="6FA45732" w14:textId="77777777" w:rsidTr="009C1E9A">
      <w:trPr>
        <w:cantSplit/>
      </w:trPr>
      <w:tc>
        <w:tcPr>
          <w:tcW w:w="0" w:type="pct"/>
        </w:tcPr>
        <w:p w14:paraId="185EC6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F838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A06BC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5360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9B73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7DCA" w14:paraId="67D712B4" w14:textId="77777777" w:rsidTr="009C1E9A">
      <w:trPr>
        <w:cantSplit/>
      </w:trPr>
      <w:tc>
        <w:tcPr>
          <w:tcW w:w="0" w:type="pct"/>
        </w:tcPr>
        <w:p w14:paraId="0EB218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6CFDEE" w14:textId="5389BFCF" w:rsidR="00EC379B" w:rsidRPr="009C1E9A" w:rsidRDefault="000168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25550-D</w:t>
          </w:r>
        </w:p>
      </w:tc>
      <w:tc>
        <w:tcPr>
          <w:tcW w:w="2453" w:type="pct"/>
        </w:tcPr>
        <w:p w14:paraId="2D566E6D" w14:textId="40C14378" w:rsidR="00EC379B" w:rsidRDefault="000168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E476B">
            <w:t>23.113.907</w:t>
          </w:r>
          <w:r>
            <w:fldChar w:fldCharType="end"/>
          </w:r>
        </w:p>
      </w:tc>
    </w:tr>
    <w:tr w:rsidR="00B77DCA" w14:paraId="2D4A8715" w14:textId="77777777" w:rsidTr="009C1E9A">
      <w:trPr>
        <w:cantSplit/>
      </w:trPr>
      <w:tc>
        <w:tcPr>
          <w:tcW w:w="0" w:type="pct"/>
        </w:tcPr>
        <w:p w14:paraId="40F56BB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31392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56A241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F79C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7DCA" w14:paraId="0D2766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2D0992" w14:textId="77777777" w:rsidR="00EC379B" w:rsidRDefault="000168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D4F0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906D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F6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C83A" w14:textId="77777777" w:rsidR="00000000" w:rsidRDefault="000168F6">
      <w:r>
        <w:separator/>
      </w:r>
    </w:p>
  </w:footnote>
  <w:footnote w:type="continuationSeparator" w:id="0">
    <w:p w14:paraId="545403D4" w14:textId="77777777" w:rsidR="00000000" w:rsidRDefault="0001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7F2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5C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A33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C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3C8"/>
    <w:rsid w:val="00014AF0"/>
    <w:rsid w:val="000155D6"/>
    <w:rsid w:val="00015D4E"/>
    <w:rsid w:val="000168F6"/>
    <w:rsid w:val="00020C1E"/>
    <w:rsid w:val="00020E9B"/>
    <w:rsid w:val="000236C1"/>
    <w:rsid w:val="000236EC"/>
    <w:rsid w:val="0002413D"/>
    <w:rsid w:val="000249F2"/>
    <w:rsid w:val="000256C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CBB"/>
    <w:rsid w:val="0004512B"/>
    <w:rsid w:val="000463F0"/>
    <w:rsid w:val="00046BDA"/>
    <w:rsid w:val="0004762E"/>
    <w:rsid w:val="000532BD"/>
    <w:rsid w:val="000555E0"/>
    <w:rsid w:val="000557DF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8EA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B84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AC0"/>
    <w:rsid w:val="00141FB6"/>
    <w:rsid w:val="00142F8E"/>
    <w:rsid w:val="00143C8B"/>
    <w:rsid w:val="00147530"/>
    <w:rsid w:val="0015331F"/>
    <w:rsid w:val="00156AB2"/>
    <w:rsid w:val="00160402"/>
    <w:rsid w:val="001604E9"/>
    <w:rsid w:val="00160571"/>
    <w:rsid w:val="00161E93"/>
    <w:rsid w:val="00161F9A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787"/>
    <w:rsid w:val="001968BC"/>
    <w:rsid w:val="001A0739"/>
    <w:rsid w:val="001A0F00"/>
    <w:rsid w:val="001A2BDD"/>
    <w:rsid w:val="001A3DDF"/>
    <w:rsid w:val="001A4310"/>
    <w:rsid w:val="001A591E"/>
    <w:rsid w:val="001B053A"/>
    <w:rsid w:val="001B26D8"/>
    <w:rsid w:val="001B3BFA"/>
    <w:rsid w:val="001B75B8"/>
    <w:rsid w:val="001C1230"/>
    <w:rsid w:val="001C2F0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76B"/>
    <w:rsid w:val="001E655E"/>
    <w:rsid w:val="001F3B30"/>
    <w:rsid w:val="001F3CB8"/>
    <w:rsid w:val="001F3DDC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0B7"/>
    <w:rsid w:val="00223886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07F"/>
    <w:rsid w:val="002874E3"/>
    <w:rsid w:val="00287656"/>
    <w:rsid w:val="00291518"/>
    <w:rsid w:val="00291DE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E59"/>
    <w:rsid w:val="002D00EF"/>
    <w:rsid w:val="002D05CC"/>
    <w:rsid w:val="002D305A"/>
    <w:rsid w:val="002D6E12"/>
    <w:rsid w:val="002E02D6"/>
    <w:rsid w:val="002E21B8"/>
    <w:rsid w:val="002E5B77"/>
    <w:rsid w:val="002E7DF9"/>
    <w:rsid w:val="002F097B"/>
    <w:rsid w:val="002F2147"/>
    <w:rsid w:val="002F3111"/>
    <w:rsid w:val="002F3776"/>
    <w:rsid w:val="002F39B4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02A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06D"/>
    <w:rsid w:val="003427C9"/>
    <w:rsid w:val="00343A92"/>
    <w:rsid w:val="00344530"/>
    <w:rsid w:val="003446DC"/>
    <w:rsid w:val="00347B4A"/>
    <w:rsid w:val="00347DB4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5FD"/>
    <w:rsid w:val="00373CDD"/>
    <w:rsid w:val="003747DF"/>
    <w:rsid w:val="003756FD"/>
    <w:rsid w:val="00377E3D"/>
    <w:rsid w:val="003847E8"/>
    <w:rsid w:val="0038731D"/>
    <w:rsid w:val="00387B60"/>
    <w:rsid w:val="00390098"/>
    <w:rsid w:val="00390D3A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604"/>
    <w:rsid w:val="003F1941"/>
    <w:rsid w:val="003F1F5E"/>
    <w:rsid w:val="003F286A"/>
    <w:rsid w:val="003F77F8"/>
    <w:rsid w:val="00400ACD"/>
    <w:rsid w:val="00401D0C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483"/>
    <w:rsid w:val="004166BB"/>
    <w:rsid w:val="004174CD"/>
    <w:rsid w:val="004177A6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E0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832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FCC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720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A82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288"/>
    <w:rsid w:val="00607E64"/>
    <w:rsid w:val="006106E9"/>
    <w:rsid w:val="0061159E"/>
    <w:rsid w:val="00614633"/>
    <w:rsid w:val="00614BC8"/>
    <w:rsid w:val="006151FB"/>
    <w:rsid w:val="00617411"/>
    <w:rsid w:val="006211D0"/>
    <w:rsid w:val="00622517"/>
    <w:rsid w:val="006249CB"/>
    <w:rsid w:val="00625D6F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34D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57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2F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DDC"/>
    <w:rsid w:val="007734A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A1E"/>
    <w:rsid w:val="0079792C"/>
    <w:rsid w:val="007A0989"/>
    <w:rsid w:val="007A331F"/>
    <w:rsid w:val="007A3844"/>
    <w:rsid w:val="007A4381"/>
    <w:rsid w:val="007A5466"/>
    <w:rsid w:val="007A7EC1"/>
    <w:rsid w:val="007B1C50"/>
    <w:rsid w:val="007B4FCA"/>
    <w:rsid w:val="007B7B85"/>
    <w:rsid w:val="007C462E"/>
    <w:rsid w:val="007C496B"/>
    <w:rsid w:val="007C6803"/>
    <w:rsid w:val="007D2892"/>
    <w:rsid w:val="007D2DCC"/>
    <w:rsid w:val="007D3E02"/>
    <w:rsid w:val="007D47E1"/>
    <w:rsid w:val="007D7FCB"/>
    <w:rsid w:val="007E33B6"/>
    <w:rsid w:val="007E59E8"/>
    <w:rsid w:val="007E6C04"/>
    <w:rsid w:val="007F3861"/>
    <w:rsid w:val="007F3D02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FFE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641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E85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F5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88C"/>
    <w:rsid w:val="00AB2C05"/>
    <w:rsid w:val="00AB3536"/>
    <w:rsid w:val="00AB474B"/>
    <w:rsid w:val="00AB5640"/>
    <w:rsid w:val="00AB5CCC"/>
    <w:rsid w:val="00AB74E2"/>
    <w:rsid w:val="00AC2E9A"/>
    <w:rsid w:val="00AC5AAB"/>
    <w:rsid w:val="00AC5AEC"/>
    <w:rsid w:val="00AC5F28"/>
    <w:rsid w:val="00AC61DC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129"/>
    <w:rsid w:val="00B03A33"/>
    <w:rsid w:val="00B04E79"/>
    <w:rsid w:val="00B05D7C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F50"/>
    <w:rsid w:val="00B25612"/>
    <w:rsid w:val="00B26437"/>
    <w:rsid w:val="00B2678E"/>
    <w:rsid w:val="00B30647"/>
    <w:rsid w:val="00B31F0E"/>
    <w:rsid w:val="00B34F25"/>
    <w:rsid w:val="00B43672"/>
    <w:rsid w:val="00B473D8"/>
    <w:rsid w:val="00B47911"/>
    <w:rsid w:val="00B5165A"/>
    <w:rsid w:val="00B524C1"/>
    <w:rsid w:val="00B52C8D"/>
    <w:rsid w:val="00B564BF"/>
    <w:rsid w:val="00B6104E"/>
    <w:rsid w:val="00B610C7"/>
    <w:rsid w:val="00B62106"/>
    <w:rsid w:val="00B626A8"/>
    <w:rsid w:val="00B63000"/>
    <w:rsid w:val="00B65695"/>
    <w:rsid w:val="00B66526"/>
    <w:rsid w:val="00B665A3"/>
    <w:rsid w:val="00B73BB4"/>
    <w:rsid w:val="00B77DCA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20B"/>
    <w:rsid w:val="00BB012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799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1C7"/>
    <w:rsid w:val="00C013F4"/>
    <w:rsid w:val="00C040AB"/>
    <w:rsid w:val="00C0499B"/>
    <w:rsid w:val="00C04C51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0A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88C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C4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436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27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B68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E8C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044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3E8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C13"/>
    <w:rsid w:val="00F0638C"/>
    <w:rsid w:val="00F078DB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A1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A7A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9AF"/>
    <w:rsid w:val="00FE4286"/>
    <w:rsid w:val="00FE48C3"/>
    <w:rsid w:val="00FE5909"/>
    <w:rsid w:val="00FE59B1"/>
    <w:rsid w:val="00FE652E"/>
    <w:rsid w:val="00FE71FE"/>
    <w:rsid w:val="00FF0A28"/>
    <w:rsid w:val="00FF0B8B"/>
    <w:rsid w:val="00FF0E93"/>
    <w:rsid w:val="00FF13C3"/>
    <w:rsid w:val="00FF1CA8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27849A-E4C4-451B-B555-964B13BB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39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3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9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9AF"/>
    <w:rPr>
      <w:b/>
      <w:bCs/>
    </w:rPr>
  </w:style>
  <w:style w:type="paragraph" w:styleId="Revision">
    <w:name w:val="Revision"/>
    <w:hidden/>
    <w:uiPriority w:val="99"/>
    <w:semiHidden/>
    <w:rsid w:val="00415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2138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HB04375 (Committee Report (Unamended))</vt:lpstr>
    </vt:vector>
  </TitlesOfParts>
  <Company>State of Texas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25550</dc:subject>
  <dc:creator>State of Texas</dc:creator>
  <dc:description>HB 4375 by VanDeaver-(H)Public Education</dc:description>
  <cp:lastModifiedBy>Stacey Nicchio</cp:lastModifiedBy>
  <cp:revision>2</cp:revision>
  <cp:lastPrinted>2003-11-26T17:21:00Z</cp:lastPrinted>
  <dcterms:created xsi:type="dcterms:W3CDTF">2023-04-25T19:24:00Z</dcterms:created>
  <dcterms:modified xsi:type="dcterms:W3CDTF">2023-04-25T19:24:00Z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23.113.907</vt:lpwstr>
  </property>
</Properties>
</file>