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106BA" w14:paraId="38233975" w14:textId="77777777" w:rsidTr="00345119">
        <w:tc>
          <w:tcPr>
            <w:tcW w:w="9576" w:type="dxa"/>
            <w:noWrap/>
          </w:tcPr>
          <w:p w14:paraId="6DA0427A" w14:textId="77777777" w:rsidR="008423E4" w:rsidRPr="0022177D" w:rsidRDefault="006279C3" w:rsidP="00EE297E">
            <w:pPr>
              <w:pStyle w:val="Heading1"/>
            </w:pPr>
            <w:r w:rsidRPr="00631897">
              <w:t>BILL ANALYSIS</w:t>
            </w:r>
          </w:p>
        </w:tc>
      </w:tr>
    </w:tbl>
    <w:p w14:paraId="3A601027" w14:textId="77777777" w:rsidR="008423E4" w:rsidRPr="0022177D" w:rsidRDefault="008423E4" w:rsidP="00EE297E">
      <w:pPr>
        <w:jc w:val="center"/>
      </w:pPr>
    </w:p>
    <w:p w14:paraId="1258690F" w14:textId="77777777" w:rsidR="008423E4" w:rsidRPr="00B31F0E" w:rsidRDefault="008423E4" w:rsidP="00EE297E"/>
    <w:p w14:paraId="64C32376" w14:textId="77777777" w:rsidR="008423E4" w:rsidRPr="00742794" w:rsidRDefault="008423E4" w:rsidP="00EE297E">
      <w:pPr>
        <w:tabs>
          <w:tab w:val="right" w:pos="9360"/>
        </w:tabs>
      </w:pPr>
    </w:p>
    <w:tbl>
      <w:tblPr>
        <w:tblW w:w="0" w:type="auto"/>
        <w:tblLayout w:type="fixed"/>
        <w:tblLook w:val="01E0" w:firstRow="1" w:lastRow="1" w:firstColumn="1" w:lastColumn="1" w:noHBand="0" w:noVBand="0"/>
      </w:tblPr>
      <w:tblGrid>
        <w:gridCol w:w="9576"/>
      </w:tblGrid>
      <w:tr w:rsidR="007106BA" w14:paraId="4CDB021E" w14:textId="77777777" w:rsidTr="00345119">
        <w:tc>
          <w:tcPr>
            <w:tcW w:w="9576" w:type="dxa"/>
          </w:tcPr>
          <w:p w14:paraId="2D345CDB" w14:textId="182DF8EE" w:rsidR="008423E4" w:rsidRPr="00861995" w:rsidRDefault="006279C3" w:rsidP="00EE297E">
            <w:pPr>
              <w:jc w:val="right"/>
            </w:pPr>
            <w:r>
              <w:t>C.S.H.B. 4402</w:t>
            </w:r>
          </w:p>
        </w:tc>
      </w:tr>
      <w:tr w:rsidR="007106BA" w14:paraId="0B1CC104" w14:textId="77777777" w:rsidTr="00345119">
        <w:tc>
          <w:tcPr>
            <w:tcW w:w="9576" w:type="dxa"/>
          </w:tcPr>
          <w:p w14:paraId="08ED1A75" w14:textId="116F654E" w:rsidR="008423E4" w:rsidRPr="00861995" w:rsidRDefault="006279C3" w:rsidP="00EE297E">
            <w:pPr>
              <w:jc w:val="right"/>
            </w:pPr>
            <w:r>
              <w:t xml:space="preserve">By: </w:t>
            </w:r>
            <w:r w:rsidR="0085403D">
              <w:t>Bell, Keith</w:t>
            </w:r>
          </w:p>
        </w:tc>
      </w:tr>
      <w:tr w:rsidR="007106BA" w14:paraId="5AED862D" w14:textId="77777777" w:rsidTr="00345119">
        <w:tc>
          <w:tcPr>
            <w:tcW w:w="9576" w:type="dxa"/>
          </w:tcPr>
          <w:p w14:paraId="69256701" w14:textId="545A661A" w:rsidR="008423E4" w:rsidRPr="00861995" w:rsidRDefault="006279C3" w:rsidP="00EE297E">
            <w:pPr>
              <w:jc w:val="right"/>
            </w:pPr>
            <w:r>
              <w:t>Public Education</w:t>
            </w:r>
          </w:p>
        </w:tc>
      </w:tr>
      <w:tr w:rsidR="007106BA" w14:paraId="15340558" w14:textId="77777777" w:rsidTr="00345119">
        <w:tc>
          <w:tcPr>
            <w:tcW w:w="9576" w:type="dxa"/>
          </w:tcPr>
          <w:p w14:paraId="65414D01" w14:textId="4B74F38F" w:rsidR="008423E4" w:rsidRDefault="006279C3" w:rsidP="00EE297E">
            <w:pPr>
              <w:jc w:val="right"/>
            </w:pPr>
            <w:r>
              <w:t>Committee Report (Substituted)</w:t>
            </w:r>
          </w:p>
        </w:tc>
      </w:tr>
    </w:tbl>
    <w:p w14:paraId="07BDBC9E" w14:textId="77777777" w:rsidR="008423E4" w:rsidRDefault="008423E4" w:rsidP="00EE297E">
      <w:pPr>
        <w:tabs>
          <w:tab w:val="right" w:pos="9360"/>
        </w:tabs>
      </w:pPr>
    </w:p>
    <w:p w14:paraId="14F99CFE" w14:textId="77777777" w:rsidR="008423E4" w:rsidRDefault="008423E4" w:rsidP="00EE297E"/>
    <w:p w14:paraId="47087A77" w14:textId="77777777" w:rsidR="008423E4" w:rsidRDefault="008423E4" w:rsidP="00EE297E"/>
    <w:tbl>
      <w:tblPr>
        <w:tblW w:w="0" w:type="auto"/>
        <w:tblCellMar>
          <w:left w:w="115" w:type="dxa"/>
          <w:right w:w="115" w:type="dxa"/>
        </w:tblCellMar>
        <w:tblLook w:val="01E0" w:firstRow="1" w:lastRow="1" w:firstColumn="1" w:lastColumn="1" w:noHBand="0" w:noVBand="0"/>
      </w:tblPr>
      <w:tblGrid>
        <w:gridCol w:w="9360"/>
      </w:tblGrid>
      <w:tr w:rsidR="007106BA" w14:paraId="77DBC95F" w14:textId="77777777" w:rsidTr="003F7A0A">
        <w:tc>
          <w:tcPr>
            <w:tcW w:w="9360" w:type="dxa"/>
          </w:tcPr>
          <w:p w14:paraId="2B4EF7EE" w14:textId="77777777" w:rsidR="008423E4" w:rsidRPr="00A8133F" w:rsidRDefault="006279C3" w:rsidP="00EE297E">
            <w:pPr>
              <w:rPr>
                <w:b/>
              </w:rPr>
            </w:pPr>
            <w:r w:rsidRPr="009C1E9A">
              <w:rPr>
                <w:b/>
                <w:u w:val="single"/>
              </w:rPr>
              <w:t>BACKGROUND AND PURPOSE</w:t>
            </w:r>
            <w:r>
              <w:rPr>
                <w:b/>
              </w:rPr>
              <w:t xml:space="preserve"> </w:t>
            </w:r>
          </w:p>
          <w:p w14:paraId="0F8A30FE" w14:textId="77777777" w:rsidR="008423E4" w:rsidRDefault="008423E4" w:rsidP="00EE297E"/>
          <w:p w14:paraId="7AFAE593" w14:textId="311B6E47" w:rsidR="00931A7A" w:rsidRPr="00990FD3" w:rsidRDefault="006279C3" w:rsidP="00EE297E">
            <w:pPr>
              <w:jc w:val="both"/>
            </w:pPr>
            <w:r w:rsidRPr="00990FD3">
              <w:t>Despite th</w:t>
            </w:r>
            <w:r w:rsidR="007B19BD" w:rsidRPr="00990FD3">
              <w:t xml:space="preserve">e </w:t>
            </w:r>
            <w:r w:rsidR="00D70371">
              <w:t xml:space="preserve">intent of </w:t>
            </w:r>
            <w:r w:rsidR="007B19BD" w:rsidRPr="00990FD3">
              <w:t>public school accountability</w:t>
            </w:r>
            <w:r w:rsidRPr="00990FD3">
              <w:t xml:space="preserve"> system to ensure the highest quality public education for students, the system disproportionately weigh</w:t>
            </w:r>
            <w:r w:rsidR="007B19BD" w:rsidRPr="00990FD3">
              <w:t>s</w:t>
            </w:r>
            <w:r w:rsidRPr="00990FD3">
              <w:t xml:space="preserve"> standardized testing to the detriment of students, parents, campuses, and districts across the state. </w:t>
            </w:r>
            <w:r w:rsidR="007B19BD">
              <w:t>P</w:t>
            </w:r>
            <w:r w:rsidRPr="00990FD3">
              <w:t xml:space="preserve">ublic concern over </w:t>
            </w:r>
            <w:r w:rsidR="004D0CFE">
              <w:t>"</w:t>
            </w:r>
            <w:r w:rsidRPr="00990FD3">
              <w:t>high-stakes testing</w:t>
            </w:r>
            <w:r w:rsidR="004D0CFE">
              <w:t>"</w:t>
            </w:r>
            <w:r w:rsidRPr="00990FD3">
              <w:t xml:space="preserve"> </w:t>
            </w:r>
            <w:r w:rsidR="007B19BD">
              <w:t xml:space="preserve">has grown, and </w:t>
            </w:r>
            <w:r w:rsidRPr="00990FD3">
              <w:t xml:space="preserve">the number of STAAR exams students </w:t>
            </w:r>
            <w:r w:rsidR="007B19BD">
              <w:t xml:space="preserve">are required to </w:t>
            </w:r>
            <w:r w:rsidRPr="00990FD3">
              <w:t>take over the course of their education exceeds the minimum federal requirements. In the decade since the implementation of the STAAR</w:t>
            </w:r>
            <w:r w:rsidR="00EA5E34">
              <w:t xml:space="preserve"> exams</w:t>
            </w:r>
            <w:r w:rsidRPr="00990FD3">
              <w:t>, our accountability system has exacerbated these concern</w:t>
            </w:r>
            <w:r w:rsidRPr="00990FD3">
              <w:t xml:space="preserve">s by calculating the student achievement domain for grades </w:t>
            </w:r>
            <w:r w:rsidR="007B19BD">
              <w:t>three through eight</w:t>
            </w:r>
            <w:r w:rsidRPr="00990FD3">
              <w:t xml:space="preserve"> and </w:t>
            </w:r>
            <w:r w:rsidR="007B19BD">
              <w:t xml:space="preserve">the </w:t>
            </w:r>
            <w:r w:rsidRPr="00990FD3">
              <w:t xml:space="preserve">closing the gaps domain </w:t>
            </w:r>
            <w:r w:rsidR="007B19BD">
              <w:t>based on</w:t>
            </w:r>
            <w:r w:rsidR="007B19BD" w:rsidRPr="00990FD3">
              <w:t xml:space="preserve"> </w:t>
            </w:r>
            <w:r w:rsidRPr="00990FD3">
              <w:t>standardized test</w:t>
            </w:r>
            <w:r w:rsidR="007B19BD">
              <w:t xml:space="preserve"> performance</w:t>
            </w:r>
            <w:r w:rsidRPr="00990FD3">
              <w:t xml:space="preserve">. The </w:t>
            </w:r>
            <w:r w:rsidR="007B19BD">
              <w:t>federal</w:t>
            </w:r>
            <w:r w:rsidRPr="00990FD3">
              <w:t xml:space="preserve"> Every Student Succeeds Act </w:t>
            </w:r>
            <w:r w:rsidR="007B19BD">
              <w:t>requires</w:t>
            </w:r>
            <w:r w:rsidRPr="00990FD3">
              <w:t xml:space="preserve"> that accountability systems use multiple measures of scho</w:t>
            </w:r>
            <w:r w:rsidRPr="00990FD3">
              <w:t>ol success, including academic outcomes, student progress, and school quality, and gives states the flexibility to create their own educational innovations and include new measures of school quality in student success.</w:t>
            </w:r>
          </w:p>
          <w:p w14:paraId="06463C94" w14:textId="77777777" w:rsidR="00931A7A" w:rsidRPr="00990FD3" w:rsidRDefault="00931A7A" w:rsidP="00EE297E">
            <w:pPr>
              <w:jc w:val="center"/>
            </w:pPr>
          </w:p>
          <w:p w14:paraId="41BF299F" w14:textId="55547F93" w:rsidR="008423E4" w:rsidRDefault="006279C3" w:rsidP="00EE297E">
            <w:pPr>
              <w:pStyle w:val="Header"/>
              <w:tabs>
                <w:tab w:val="clear" w:pos="4320"/>
                <w:tab w:val="clear" w:pos="8640"/>
              </w:tabs>
              <w:jc w:val="both"/>
            </w:pPr>
            <w:r>
              <w:t>C.S.H.B. 4402 seeks to reduce</w:t>
            </w:r>
            <w:r w:rsidR="00931A7A" w:rsidRPr="00990FD3">
              <w:t xml:space="preserve"> the burden</w:t>
            </w:r>
            <w:r w:rsidR="00CF5079">
              <w:t xml:space="preserve"> of high-stakes testing</w:t>
            </w:r>
            <w:r w:rsidR="00931A7A" w:rsidRPr="00990FD3">
              <w:t xml:space="preserve"> on students and parents and enable </w:t>
            </w:r>
            <w:r>
              <w:t xml:space="preserve">public </w:t>
            </w:r>
            <w:r w:rsidR="00931A7A" w:rsidRPr="00990FD3">
              <w:t xml:space="preserve">school districts and </w:t>
            </w:r>
            <w:r>
              <w:t xml:space="preserve">open-enrollment </w:t>
            </w:r>
            <w:r w:rsidR="00931A7A" w:rsidRPr="00990FD3">
              <w:t xml:space="preserve">charter schools to focus on other initiatives and programs that emphasize student success in a variety of areas of growth and development. </w:t>
            </w:r>
            <w:r w:rsidR="0001113F">
              <w:t xml:space="preserve">Among other provisions, the bill </w:t>
            </w:r>
            <w:r w:rsidR="00054FCC">
              <w:t>provides for limitations on the use of certain indicators in determining a campus performance</w:t>
            </w:r>
            <w:r w:rsidR="00054FCC" w:rsidRPr="00381ADF">
              <w:t xml:space="preserve"> rating</w:t>
            </w:r>
            <w:r w:rsidR="00054FCC">
              <w:t xml:space="preserve"> and </w:t>
            </w:r>
            <w:r w:rsidR="00931A7A" w:rsidRPr="00990FD3">
              <w:t>adds</w:t>
            </w:r>
            <w:r w:rsidR="0001113F">
              <w:t xml:space="preserve"> several performance </w:t>
            </w:r>
            <w:r w:rsidR="00931A7A" w:rsidRPr="00990FD3">
              <w:t xml:space="preserve">indicators to account for </w:t>
            </w:r>
            <w:r w:rsidR="00DB45A4">
              <w:t xml:space="preserve">certain </w:t>
            </w:r>
            <w:r w:rsidR="0001113F">
              <w:t>factors</w:t>
            </w:r>
            <w:r w:rsidR="00DB45A4">
              <w:t>,</w:t>
            </w:r>
            <w:r w:rsidR="0001113F">
              <w:t xml:space="preserve"> including </w:t>
            </w:r>
            <w:r w:rsidR="00931A7A" w:rsidRPr="00990FD3">
              <w:t xml:space="preserve">student participation in extracurricular and cocurricular activities, the results of parent and student satisfaction surveys, and </w:t>
            </w:r>
            <w:r w:rsidR="0001113F" w:rsidRPr="001720B3">
              <w:t>middle school student success in accelerated mathematics</w:t>
            </w:r>
            <w:r w:rsidR="0001113F">
              <w:t>.</w:t>
            </w:r>
          </w:p>
          <w:p w14:paraId="0F061838" w14:textId="10344EC9" w:rsidR="007E27EC" w:rsidRPr="00E26B13" w:rsidRDefault="007E27EC" w:rsidP="00EE297E">
            <w:pPr>
              <w:pStyle w:val="Header"/>
              <w:tabs>
                <w:tab w:val="clear" w:pos="4320"/>
                <w:tab w:val="clear" w:pos="8640"/>
              </w:tabs>
              <w:jc w:val="both"/>
              <w:rPr>
                <w:b/>
              </w:rPr>
            </w:pPr>
          </w:p>
        </w:tc>
      </w:tr>
      <w:tr w:rsidR="007106BA" w14:paraId="00DB188B" w14:textId="77777777" w:rsidTr="003F7A0A">
        <w:tc>
          <w:tcPr>
            <w:tcW w:w="9360" w:type="dxa"/>
          </w:tcPr>
          <w:p w14:paraId="45C94815" w14:textId="77777777" w:rsidR="0017725B" w:rsidRDefault="006279C3" w:rsidP="00EE297E">
            <w:pPr>
              <w:rPr>
                <w:b/>
                <w:u w:val="single"/>
              </w:rPr>
            </w:pPr>
            <w:r>
              <w:rPr>
                <w:b/>
                <w:u w:val="single"/>
              </w:rPr>
              <w:t>CRIMINAL JUSTICE IMPACT</w:t>
            </w:r>
          </w:p>
          <w:p w14:paraId="55DF3029" w14:textId="77777777" w:rsidR="0017725B" w:rsidRDefault="0017725B" w:rsidP="00EE297E">
            <w:pPr>
              <w:rPr>
                <w:b/>
                <w:u w:val="single"/>
              </w:rPr>
            </w:pPr>
          </w:p>
          <w:p w14:paraId="48114BF3" w14:textId="5A9B9759" w:rsidR="005B053F" w:rsidRPr="005B053F" w:rsidRDefault="006279C3" w:rsidP="00EE297E">
            <w:pPr>
              <w:jc w:val="both"/>
            </w:pPr>
            <w:r>
              <w:t>It is the committee's opinion that this bill does not expressly create a criminal offense, increase the punishment for an existing criminal offense or category of offenses, or change the eligibility</w:t>
            </w:r>
            <w:r>
              <w:t xml:space="preserve"> of a person for community supervision, parole, or mandatory supervision.</w:t>
            </w:r>
          </w:p>
          <w:p w14:paraId="449E1D69" w14:textId="77777777" w:rsidR="0017725B" w:rsidRPr="0017725B" w:rsidRDefault="0017725B" w:rsidP="00EE297E">
            <w:pPr>
              <w:rPr>
                <w:b/>
                <w:u w:val="single"/>
              </w:rPr>
            </w:pPr>
          </w:p>
        </w:tc>
      </w:tr>
      <w:tr w:rsidR="007106BA" w14:paraId="10885767" w14:textId="77777777" w:rsidTr="003F7A0A">
        <w:tc>
          <w:tcPr>
            <w:tcW w:w="9360" w:type="dxa"/>
          </w:tcPr>
          <w:p w14:paraId="70494657" w14:textId="77777777" w:rsidR="008423E4" w:rsidRPr="00A8133F" w:rsidRDefault="006279C3" w:rsidP="00EE297E">
            <w:pPr>
              <w:rPr>
                <w:b/>
              </w:rPr>
            </w:pPr>
            <w:r w:rsidRPr="009C1E9A">
              <w:rPr>
                <w:b/>
                <w:u w:val="single"/>
              </w:rPr>
              <w:t>RULEMAKING AUTHORITY</w:t>
            </w:r>
            <w:r>
              <w:rPr>
                <w:b/>
              </w:rPr>
              <w:t xml:space="preserve"> </w:t>
            </w:r>
          </w:p>
          <w:p w14:paraId="461C5A23" w14:textId="77777777" w:rsidR="008423E4" w:rsidRDefault="008423E4" w:rsidP="00EE297E"/>
          <w:p w14:paraId="0DDCD1F0" w14:textId="7DA12A03" w:rsidR="005B053F" w:rsidRDefault="006279C3" w:rsidP="00EE297E">
            <w:pPr>
              <w:pStyle w:val="Header"/>
              <w:tabs>
                <w:tab w:val="clear" w:pos="4320"/>
                <w:tab w:val="clear" w:pos="8640"/>
              </w:tabs>
              <w:jc w:val="both"/>
            </w:pPr>
            <w:r>
              <w:t xml:space="preserve">It is the committee's opinion that rulemaking authority is expressly granted to the </w:t>
            </w:r>
            <w:r w:rsidR="00C94680">
              <w:t>commissioner of education</w:t>
            </w:r>
            <w:r>
              <w:t xml:space="preserve"> in </w:t>
            </w:r>
            <w:r w:rsidR="00C94680">
              <w:t xml:space="preserve">SECTION 3 </w:t>
            </w:r>
            <w:r>
              <w:t>of this bill.</w:t>
            </w:r>
          </w:p>
          <w:p w14:paraId="41E530A7" w14:textId="77777777" w:rsidR="008423E4" w:rsidRPr="00E21FDC" w:rsidRDefault="008423E4" w:rsidP="00EE297E">
            <w:pPr>
              <w:rPr>
                <w:b/>
              </w:rPr>
            </w:pPr>
          </w:p>
        </w:tc>
      </w:tr>
      <w:tr w:rsidR="007106BA" w14:paraId="05CA00C1" w14:textId="77777777" w:rsidTr="003F7A0A">
        <w:tc>
          <w:tcPr>
            <w:tcW w:w="9360" w:type="dxa"/>
          </w:tcPr>
          <w:p w14:paraId="598DD100" w14:textId="77777777" w:rsidR="008423E4" w:rsidRPr="00A8133F" w:rsidRDefault="006279C3" w:rsidP="00EE297E">
            <w:pPr>
              <w:rPr>
                <w:b/>
              </w:rPr>
            </w:pPr>
            <w:r w:rsidRPr="009C1E9A">
              <w:rPr>
                <w:b/>
                <w:u w:val="single"/>
              </w:rPr>
              <w:t>ANALYSIS</w:t>
            </w:r>
            <w:r>
              <w:rPr>
                <w:b/>
              </w:rPr>
              <w:t xml:space="preserve"> </w:t>
            </w:r>
          </w:p>
          <w:p w14:paraId="3097CAE3" w14:textId="620C2AD6" w:rsidR="008423E4" w:rsidRDefault="006279C3" w:rsidP="00EE297E">
            <w:r>
              <w:t xml:space="preserve">  </w:t>
            </w:r>
          </w:p>
          <w:p w14:paraId="68289A25" w14:textId="3F416BA4" w:rsidR="009D2FBC" w:rsidRDefault="006279C3" w:rsidP="00EE297E">
            <w:pPr>
              <w:pStyle w:val="Header"/>
              <w:jc w:val="both"/>
            </w:pPr>
            <w:r>
              <w:t>C.S.</w:t>
            </w:r>
            <w:r w:rsidR="00E20107">
              <w:t>H.B. 4402 amends the Education Code to</w:t>
            </w:r>
            <w:r w:rsidR="001648F5">
              <w:t xml:space="preserve"> </w:t>
            </w:r>
            <w:r w:rsidR="001359B5">
              <w:t xml:space="preserve">revise certain provisions relating to the administration of statewide standardized tests, </w:t>
            </w:r>
            <w:r w:rsidR="000032DD">
              <w:t xml:space="preserve">performance indicators, and performance ratings and to </w:t>
            </w:r>
            <w:r w:rsidR="001359B5">
              <w:t>provid</w:t>
            </w:r>
            <w:r w:rsidR="000032DD">
              <w:t>e</w:t>
            </w:r>
            <w:r w:rsidR="001359B5">
              <w:t xml:space="preserve"> for through-year assessment</w:t>
            </w:r>
            <w:r w:rsidR="00EA5E34">
              <w:t xml:space="preserve"> and create an extracurricular and cocurricular allotment under the foundation school program.</w:t>
            </w:r>
          </w:p>
          <w:p w14:paraId="60CE243A" w14:textId="77777777" w:rsidR="007B4C4F" w:rsidRDefault="007B4C4F" w:rsidP="00EE297E">
            <w:pPr>
              <w:pStyle w:val="Header"/>
              <w:jc w:val="both"/>
              <w:rPr>
                <w:b/>
                <w:bCs/>
              </w:rPr>
            </w:pPr>
          </w:p>
          <w:p w14:paraId="65F75F14" w14:textId="5E4780A5" w:rsidR="009D2FBC" w:rsidRDefault="006279C3" w:rsidP="00EE297E">
            <w:pPr>
              <w:pStyle w:val="Header"/>
              <w:keepNext/>
              <w:jc w:val="both"/>
              <w:rPr>
                <w:b/>
                <w:bCs/>
              </w:rPr>
            </w:pPr>
            <w:r w:rsidRPr="00990FD3">
              <w:rPr>
                <w:b/>
                <w:bCs/>
              </w:rPr>
              <w:t>Through-Year Assessment</w:t>
            </w:r>
            <w:r w:rsidR="00917201">
              <w:rPr>
                <w:b/>
                <w:bCs/>
              </w:rPr>
              <w:t xml:space="preserve"> Program</w:t>
            </w:r>
          </w:p>
          <w:p w14:paraId="20897A00" w14:textId="77777777" w:rsidR="007B4C4F" w:rsidRPr="00990FD3" w:rsidRDefault="007B4C4F" w:rsidP="00EE297E">
            <w:pPr>
              <w:pStyle w:val="Header"/>
              <w:keepNext/>
              <w:jc w:val="both"/>
              <w:rPr>
                <w:b/>
                <w:bCs/>
              </w:rPr>
            </w:pPr>
          </w:p>
          <w:p w14:paraId="31370399" w14:textId="2CF06E7D" w:rsidR="0095099D" w:rsidRDefault="006279C3" w:rsidP="00EE297E">
            <w:pPr>
              <w:pStyle w:val="Header"/>
              <w:keepNext/>
              <w:jc w:val="both"/>
            </w:pPr>
            <w:r>
              <w:t xml:space="preserve">C.S.H.B. 4402 </w:t>
            </w:r>
            <w:r w:rsidR="00336039">
              <w:t xml:space="preserve">requires </w:t>
            </w:r>
            <w:r w:rsidR="009627AF">
              <w:t xml:space="preserve">the Texas Education Agency (TEA), </w:t>
            </w:r>
            <w:r>
              <w:t xml:space="preserve">except as otherwise provided by commissioner of education rule and </w:t>
            </w:r>
            <w:r w:rsidR="009627AF">
              <w:t>beginning with the 2027-2028 school year,</w:t>
            </w:r>
            <w:r>
              <w:t xml:space="preserve"> to</w:t>
            </w:r>
            <w:r w:rsidR="009627AF">
              <w:t xml:space="preserve"> </w:t>
            </w:r>
            <w:r w:rsidR="009627AF" w:rsidRPr="009627AF">
              <w:t xml:space="preserve">adopt or develop a through-year assessment for </w:t>
            </w:r>
            <w:r>
              <w:t>the following</w:t>
            </w:r>
            <w:r w:rsidR="009627AF" w:rsidRPr="009627AF">
              <w:t xml:space="preserve"> </w:t>
            </w:r>
            <w:r w:rsidR="009627AF">
              <w:t>tests</w:t>
            </w:r>
            <w:r>
              <w:t>:</w:t>
            </w:r>
          </w:p>
          <w:p w14:paraId="770FCCE6" w14:textId="77777777" w:rsidR="0095099D" w:rsidRDefault="006279C3" w:rsidP="00EE297E">
            <w:pPr>
              <w:pStyle w:val="Header"/>
              <w:numPr>
                <w:ilvl w:val="0"/>
                <w:numId w:val="21"/>
              </w:numPr>
              <w:tabs>
                <w:tab w:val="left" w:pos="990"/>
              </w:tabs>
              <w:jc w:val="both"/>
            </w:pPr>
            <w:r>
              <w:t>statewide standardized tests designed to assess state curriculum standards in mathematics, reading, social studies, science, and any other subject</w:t>
            </w:r>
            <w:r>
              <w:t xml:space="preserve"> required by law; </w:t>
            </w:r>
          </w:p>
          <w:p w14:paraId="34349CAD" w14:textId="77777777" w:rsidR="0095099D" w:rsidRDefault="006279C3" w:rsidP="00EE297E">
            <w:pPr>
              <w:pStyle w:val="Header"/>
              <w:numPr>
                <w:ilvl w:val="0"/>
                <w:numId w:val="21"/>
              </w:numPr>
              <w:tabs>
                <w:tab w:val="left" w:pos="990"/>
              </w:tabs>
              <w:jc w:val="both"/>
            </w:pPr>
            <w:r>
              <w:t>such statewide standardized tests administered in Spanish to certain students in grades three through five; and</w:t>
            </w:r>
          </w:p>
          <w:p w14:paraId="353FAA08" w14:textId="0D8D5D10" w:rsidR="0095099D" w:rsidRDefault="006279C3" w:rsidP="00EE297E">
            <w:pPr>
              <w:pStyle w:val="Header"/>
              <w:numPr>
                <w:ilvl w:val="0"/>
                <w:numId w:val="21"/>
              </w:numPr>
              <w:jc w:val="both"/>
            </w:pPr>
            <w:r>
              <w:t xml:space="preserve">end-of-course tests for </w:t>
            </w:r>
            <w:r w:rsidRPr="0097749E">
              <w:t>secondary-level courses in Algebra I, biology, English I, English</w:t>
            </w:r>
            <w:r>
              <w:t> </w:t>
            </w:r>
            <w:r w:rsidRPr="0097749E">
              <w:t>II, and U</w:t>
            </w:r>
            <w:r w:rsidR="009D6462">
              <w:t xml:space="preserve">.S. </w:t>
            </w:r>
            <w:r w:rsidRPr="0097749E">
              <w:t>history</w:t>
            </w:r>
            <w:r>
              <w:t>.</w:t>
            </w:r>
          </w:p>
          <w:p w14:paraId="028560F4" w14:textId="6262F082" w:rsidR="009D6E0C" w:rsidRDefault="006279C3" w:rsidP="00EE297E">
            <w:pPr>
              <w:pStyle w:val="Header"/>
              <w:jc w:val="both"/>
            </w:pPr>
            <w:r>
              <w:t>The bill requ</w:t>
            </w:r>
            <w:r>
              <w:t xml:space="preserve">ires </w:t>
            </w:r>
            <w:r w:rsidR="0095099D">
              <w:t xml:space="preserve">such </w:t>
            </w:r>
            <w:r>
              <w:t>a</w:t>
            </w:r>
            <w:r w:rsidRPr="009627AF">
              <w:t xml:space="preserve"> through-year assessment </w:t>
            </w:r>
            <w:r>
              <w:t>to</w:t>
            </w:r>
            <w:r w:rsidRPr="009627AF">
              <w:t xml:space="preserve"> consist of the administration of not fewer than three </w:t>
            </w:r>
            <w:r w:rsidR="0095099D">
              <w:t>tests</w:t>
            </w:r>
            <w:r w:rsidRPr="009627AF">
              <w:t xml:space="preserve"> over the course of a school yea</w:t>
            </w:r>
            <w:r>
              <w:t xml:space="preserve">r. </w:t>
            </w:r>
          </w:p>
          <w:p w14:paraId="60F4AA0F" w14:textId="77777777" w:rsidR="009D6E0C" w:rsidRDefault="009D6E0C" w:rsidP="00EE297E">
            <w:pPr>
              <w:pStyle w:val="Header"/>
              <w:jc w:val="both"/>
            </w:pPr>
          </w:p>
          <w:p w14:paraId="13D1D491" w14:textId="7A8F6910" w:rsidR="00DD6A59" w:rsidRDefault="006279C3" w:rsidP="00EE297E">
            <w:pPr>
              <w:pStyle w:val="Header"/>
              <w:jc w:val="both"/>
            </w:pPr>
            <w:r>
              <w:t xml:space="preserve">C.S.H.B. 4402 </w:t>
            </w:r>
            <w:r w:rsidR="0095099D">
              <w:t>requires</w:t>
            </w:r>
            <w:r>
              <w:t xml:space="preserve"> </w:t>
            </w:r>
            <w:r w:rsidR="009627AF">
              <w:t xml:space="preserve">TEA to develop and implement a plan to </w:t>
            </w:r>
            <w:r>
              <w:t xml:space="preserve">transition each </w:t>
            </w:r>
            <w:r w:rsidR="00085640">
              <w:t xml:space="preserve">applicable </w:t>
            </w:r>
            <w:r w:rsidR="009627AF">
              <w:t xml:space="preserve">test </w:t>
            </w:r>
            <w:r>
              <w:t xml:space="preserve">to a </w:t>
            </w:r>
            <w:r w:rsidR="009627AF">
              <w:t xml:space="preserve">through-year test </w:t>
            </w:r>
            <w:r w:rsidRPr="00DD6A59">
              <w:t>beginning with the 2027-2028 school year</w:t>
            </w:r>
            <w:r>
              <w:t>. The plan must do the following:</w:t>
            </w:r>
          </w:p>
          <w:p w14:paraId="2334EDD9" w14:textId="43C6D4DF" w:rsidR="00DD6A59" w:rsidRDefault="006279C3" w:rsidP="00EE297E">
            <w:pPr>
              <w:pStyle w:val="Header"/>
              <w:numPr>
                <w:ilvl w:val="0"/>
                <w:numId w:val="21"/>
              </w:numPr>
              <w:jc w:val="both"/>
            </w:pPr>
            <w:r>
              <w:t>evaluate the administration of through-year tests in Texas, including an analysis of instructional support improvements provided by districts administering through-</w:t>
            </w:r>
            <w:r>
              <w:t xml:space="preserve">year tests; and </w:t>
            </w:r>
          </w:p>
          <w:p w14:paraId="728B04F1" w14:textId="77B26C7C" w:rsidR="00053C19" w:rsidRDefault="006279C3" w:rsidP="00EE297E">
            <w:pPr>
              <w:pStyle w:val="Header"/>
              <w:numPr>
                <w:ilvl w:val="0"/>
                <w:numId w:val="21"/>
              </w:numPr>
              <w:jc w:val="both"/>
            </w:pPr>
            <w:r>
              <w:t>identify the actions necessary to improve the administration of through-year tests, including necessary changes to state law or policy</w:t>
            </w:r>
            <w:r w:rsidR="009D6E0C">
              <w:t>.</w:t>
            </w:r>
          </w:p>
          <w:p w14:paraId="15A3DC5F" w14:textId="1082103A" w:rsidR="00336039" w:rsidRDefault="006279C3" w:rsidP="00EE297E">
            <w:pPr>
              <w:pStyle w:val="Header"/>
              <w:jc w:val="both"/>
            </w:pPr>
            <w:r>
              <w:t xml:space="preserve">TEA </w:t>
            </w:r>
            <w:r w:rsidR="00B9143C">
              <w:t>may</w:t>
            </w:r>
            <w:r>
              <w:t xml:space="preserve"> require a district to participate in a pilot program for the administration of through-year test</w:t>
            </w:r>
            <w:r w:rsidR="00232270">
              <w:t>s</w:t>
            </w:r>
            <w:r>
              <w:t xml:space="preserve"> and to report information to TEA regarding the implementation of through-year tests</w:t>
            </w:r>
            <w:r w:rsidR="00596A2B">
              <w:t xml:space="preserve"> under the program</w:t>
            </w:r>
            <w:r>
              <w:t>. The bill eliminates the integrated formative assessmen</w:t>
            </w:r>
            <w:r>
              <w:t>t pilot program, established by the 86th Legislature, in which participating school districts administer to students integrated formative tests for subjects or courses for an applicable grade level subject to assessment under a reading instrument or a stat</w:t>
            </w:r>
            <w:r>
              <w:t>ewide standardized test.</w:t>
            </w:r>
          </w:p>
          <w:p w14:paraId="242C7927" w14:textId="77777777" w:rsidR="00336039" w:rsidRDefault="00336039" w:rsidP="00EE297E">
            <w:pPr>
              <w:pStyle w:val="Header"/>
              <w:jc w:val="both"/>
            </w:pPr>
          </w:p>
          <w:p w14:paraId="12F8BC0C" w14:textId="0CF81627" w:rsidR="009D6E0C" w:rsidRDefault="006279C3" w:rsidP="00EE297E">
            <w:pPr>
              <w:pStyle w:val="Header"/>
              <w:jc w:val="both"/>
            </w:pPr>
            <w:r>
              <w:t xml:space="preserve">C.S.H.B. 4402 requires the score on a through-year test administered to a student in grades three through eight to be calculated as a summative score of each </w:t>
            </w:r>
            <w:r w:rsidR="00C94680">
              <w:t>test</w:t>
            </w:r>
            <w:r>
              <w:t xml:space="preserve"> administered during the school year as part of the through-year ass</w:t>
            </w:r>
            <w:r>
              <w:t>essment.</w:t>
            </w:r>
            <w:r w:rsidR="00C94680">
              <w:t xml:space="preserve"> </w:t>
            </w:r>
            <w:r>
              <w:t>The</w:t>
            </w:r>
            <w:r w:rsidR="00C94680">
              <w:t xml:space="preserve"> bill requires the</w:t>
            </w:r>
            <w:r>
              <w:t xml:space="preserve"> commissioner </w:t>
            </w:r>
            <w:r w:rsidR="00C94680">
              <w:t>to</w:t>
            </w:r>
            <w:r>
              <w:t xml:space="preserve"> adopt rules regarding the relative weights that must be given to each individual </w:t>
            </w:r>
            <w:r w:rsidR="00C94680">
              <w:t>test</w:t>
            </w:r>
            <w:r>
              <w:t xml:space="preserve"> administered as part of the through-year assessment</w:t>
            </w:r>
            <w:r w:rsidR="00C94680">
              <w:t>.</w:t>
            </w:r>
          </w:p>
          <w:p w14:paraId="75E6C0EE" w14:textId="77777777" w:rsidR="001359B5" w:rsidRDefault="001359B5" w:rsidP="00EE297E">
            <w:pPr>
              <w:pStyle w:val="Header"/>
              <w:jc w:val="both"/>
            </w:pPr>
          </w:p>
          <w:p w14:paraId="3251E517" w14:textId="0EF5FC63" w:rsidR="00FE454F" w:rsidRDefault="006279C3" w:rsidP="00EE297E">
            <w:pPr>
              <w:pStyle w:val="Header"/>
              <w:jc w:val="both"/>
              <w:rPr>
                <w:b/>
                <w:bCs/>
              </w:rPr>
            </w:pPr>
            <w:r w:rsidRPr="00990FD3">
              <w:rPr>
                <w:b/>
                <w:bCs/>
              </w:rPr>
              <w:t>Test Administration</w:t>
            </w:r>
          </w:p>
          <w:p w14:paraId="0DE0246E" w14:textId="77777777" w:rsidR="001359B5" w:rsidRPr="00990FD3" w:rsidRDefault="001359B5" w:rsidP="00EE297E">
            <w:pPr>
              <w:pStyle w:val="Header"/>
              <w:jc w:val="both"/>
              <w:rPr>
                <w:b/>
                <w:bCs/>
              </w:rPr>
            </w:pPr>
          </w:p>
          <w:p w14:paraId="641AF302" w14:textId="104A7592" w:rsidR="00A84F1F" w:rsidRDefault="006279C3" w:rsidP="00EE297E">
            <w:pPr>
              <w:pStyle w:val="Header"/>
              <w:jc w:val="both"/>
            </w:pPr>
            <w:r>
              <w:t>C.S.H.B. 4402 changes from every third year</w:t>
            </w:r>
            <w:r w:rsidR="004A0845">
              <w:t>, as in current law,</w:t>
            </w:r>
            <w:r>
              <w:t xml:space="preserve"> to every year </w:t>
            </w:r>
            <w:r w:rsidR="0033465C">
              <w:t xml:space="preserve">the frequency </w:t>
            </w:r>
            <w:r w:rsidR="00336039">
              <w:t>with</w:t>
            </w:r>
            <w:r>
              <w:t xml:space="preserve"> which TEA </w:t>
            </w:r>
            <w:r w:rsidR="00336039">
              <w:t>must</w:t>
            </w:r>
            <w:r w:rsidR="0033465C" w:rsidRPr="007C108C">
              <w:t xml:space="preserve"> </w:t>
            </w:r>
            <w:r w:rsidRPr="007C108C">
              <w:t>release the questions and answer keys</w:t>
            </w:r>
            <w:r>
              <w:t xml:space="preserve"> to each</w:t>
            </w:r>
            <w:r w:rsidR="00232270">
              <w:t xml:space="preserve"> applicable statewide standardized</w:t>
            </w:r>
            <w:r>
              <w:t xml:space="preserve"> test</w:t>
            </w:r>
            <w:r w:rsidR="00232270">
              <w:t xml:space="preserve"> or end-of-course test</w:t>
            </w:r>
            <w:r>
              <w:t xml:space="preserve">. The bill </w:t>
            </w:r>
            <w:r w:rsidR="00E04E81">
              <w:t>clarifies</w:t>
            </w:r>
            <w:r>
              <w:t xml:space="preserve"> </w:t>
            </w:r>
            <w:r w:rsidR="004A0845">
              <w:t>the deadline</w:t>
            </w:r>
            <w:r w:rsidR="00D615E3">
              <w:t>, as provided</w:t>
            </w:r>
            <w:r w:rsidR="004A0845">
              <w:t xml:space="preserve"> in current law</w:t>
            </w:r>
            <w:r w:rsidR="00D615E3">
              <w:t>,</w:t>
            </w:r>
            <w:r w:rsidR="004A0845">
              <w:t xml:space="preserve"> by which</w:t>
            </w:r>
            <w:r w:rsidR="0033465C">
              <w:t xml:space="preserve"> TEA </w:t>
            </w:r>
            <w:r w:rsidR="004A0845">
              <w:t xml:space="preserve">must </w:t>
            </w:r>
            <w:r>
              <w:t>notif</w:t>
            </w:r>
            <w:r>
              <w:t>y districts and campuses of the test results</w:t>
            </w:r>
            <w:r w:rsidR="004A0845">
              <w:t xml:space="preserve"> to specify that the notification must be made</w:t>
            </w:r>
            <w:r>
              <w:t xml:space="preserve"> not later </w:t>
            </w:r>
            <w:r w:rsidRPr="007C108C">
              <w:t>than the 21st day after the</w:t>
            </w:r>
            <w:r w:rsidR="00E04E81">
              <w:t xml:space="preserve"> last</w:t>
            </w:r>
            <w:r w:rsidRPr="007C108C">
              <w:t xml:space="preserve"> date </w:t>
            </w:r>
            <w:r w:rsidR="00E04E81">
              <w:t>on which the test may be administered</w:t>
            </w:r>
            <w:r w:rsidR="00D615E3">
              <w:t xml:space="preserve">. However, </w:t>
            </w:r>
            <w:r w:rsidR="00E04E81">
              <w:t xml:space="preserve">TEA </w:t>
            </w:r>
            <w:r w:rsidR="00D615E3">
              <w:t xml:space="preserve">may </w:t>
            </w:r>
            <w:r w:rsidR="00E04E81">
              <w:t xml:space="preserve">delay the notification if necessary to maintain validity and reliability standards. </w:t>
            </w:r>
            <w:r>
              <w:t>The bil</w:t>
            </w:r>
            <w:r w:rsidR="00E04E81">
              <w:t xml:space="preserve">l </w:t>
            </w:r>
            <w:r w:rsidR="00D615E3">
              <w:t xml:space="preserve">further </w:t>
            </w:r>
            <w:r w:rsidR="00367EF1">
              <w:t>specifies</w:t>
            </w:r>
            <w:r w:rsidR="00232270">
              <w:t xml:space="preserve"> that</w:t>
            </w:r>
            <w:r w:rsidR="00367EF1">
              <w:t xml:space="preserve"> </w:t>
            </w:r>
            <w:r w:rsidR="00471D32">
              <w:t>the requirement</w:t>
            </w:r>
            <w:r w:rsidR="00D615E3">
              <w:t xml:space="preserve"> under current law</w:t>
            </w:r>
            <w:r w:rsidR="00471D32">
              <w:t xml:space="preserve"> </w:t>
            </w:r>
            <w:r>
              <w:t xml:space="preserve">for TEA to </w:t>
            </w:r>
            <w:r w:rsidRPr="007C108C">
              <w:t xml:space="preserve">adopt or develop optional interim </w:t>
            </w:r>
            <w:r>
              <w:t>tests</w:t>
            </w:r>
            <w:r w:rsidRPr="007C108C">
              <w:t xml:space="preserve"> </w:t>
            </w:r>
            <w:r w:rsidR="00367EF1">
              <w:t xml:space="preserve">applies </w:t>
            </w:r>
            <w:r w:rsidRPr="007C108C">
              <w:t>for each subject or course for each grade level</w:t>
            </w:r>
            <w:r w:rsidR="009627AF">
              <w:t xml:space="preserve"> </w:t>
            </w:r>
            <w:r w:rsidR="00367EF1">
              <w:t xml:space="preserve">for which </w:t>
            </w:r>
            <w:r w:rsidR="00367EF1" w:rsidRPr="00471D32">
              <w:t xml:space="preserve">a through-year </w:t>
            </w:r>
            <w:r w:rsidR="00367EF1">
              <w:t xml:space="preserve">test </w:t>
            </w:r>
            <w:r w:rsidR="00EC2BD4">
              <w:t>i</w:t>
            </w:r>
            <w:r w:rsidR="00367EF1">
              <w:t>s not required.</w:t>
            </w:r>
          </w:p>
          <w:p w14:paraId="036C62E3" w14:textId="701A4580" w:rsidR="005121D9" w:rsidRDefault="005121D9" w:rsidP="00EE297E">
            <w:pPr>
              <w:pStyle w:val="Header"/>
              <w:jc w:val="both"/>
            </w:pPr>
          </w:p>
          <w:p w14:paraId="3AE931B1" w14:textId="240FFFED" w:rsidR="005121D9" w:rsidRDefault="006279C3" w:rsidP="00EE297E">
            <w:pPr>
              <w:pStyle w:val="Header"/>
              <w:jc w:val="both"/>
            </w:pPr>
            <w:r w:rsidRPr="005121D9">
              <w:t xml:space="preserve">C.S.H.B. 4402 repeals </w:t>
            </w:r>
            <w:r w:rsidR="00232270">
              <w:t>the</w:t>
            </w:r>
            <w:r>
              <w:t xml:space="preserve"> </w:t>
            </w:r>
            <w:r w:rsidR="004261A1">
              <w:t>provision in current law authorizing</w:t>
            </w:r>
            <w:r w:rsidRPr="005121D9">
              <w:t xml:space="preserve"> the State Board of Education </w:t>
            </w:r>
            <w:r w:rsidR="00C13B0B">
              <w:t xml:space="preserve">(SBOE) </w:t>
            </w:r>
            <w:r w:rsidRPr="005121D9">
              <w:t>to adopt one appropriate, nationally recognized, norm-referenced test in reading and mathematics to be administered to a selected sample of students in the s</w:t>
            </w:r>
            <w:r w:rsidRPr="005121D9">
              <w:t>pring</w:t>
            </w:r>
            <w:r w:rsidR="004261A1">
              <w:t>.</w:t>
            </w:r>
          </w:p>
          <w:p w14:paraId="47040A61" w14:textId="05B39BFC" w:rsidR="007341A2" w:rsidRDefault="007341A2" w:rsidP="00EE297E">
            <w:pPr>
              <w:pStyle w:val="Header"/>
              <w:tabs>
                <w:tab w:val="clear" w:pos="4320"/>
                <w:tab w:val="clear" w:pos="8640"/>
              </w:tabs>
              <w:jc w:val="both"/>
            </w:pPr>
          </w:p>
          <w:p w14:paraId="2DFDBE41" w14:textId="008B5BDA" w:rsidR="00367EF1" w:rsidRDefault="006279C3" w:rsidP="00EE297E">
            <w:pPr>
              <w:pStyle w:val="Header"/>
              <w:tabs>
                <w:tab w:val="clear" w:pos="4320"/>
                <w:tab w:val="clear" w:pos="8640"/>
                <w:tab w:val="left" w:pos="990"/>
              </w:tabs>
              <w:jc w:val="both"/>
            </w:pPr>
            <w:r>
              <w:t>C.S.H.B</w:t>
            </w:r>
            <w:r w:rsidR="0080121C">
              <w:t xml:space="preserve">. 4402 requires a district to administer </w:t>
            </w:r>
            <w:r>
              <w:t xml:space="preserve">the following tests </w:t>
            </w:r>
            <w:r w:rsidRPr="00E02A5A">
              <w:t>in paper format to any student whose parent</w:t>
            </w:r>
            <w:r>
              <w:t xml:space="preserve"> or</w:t>
            </w:r>
            <w:r w:rsidRPr="00E02A5A">
              <w:t xml:space="preserve"> guardian requests </w:t>
            </w:r>
            <w:r>
              <w:t>such a</w:t>
            </w:r>
            <w:r w:rsidRPr="00E02A5A">
              <w:t xml:space="preserve"> forma</w:t>
            </w:r>
            <w:r>
              <w:t>t:</w:t>
            </w:r>
          </w:p>
          <w:p w14:paraId="7A788998" w14:textId="77777777" w:rsidR="00367EF1" w:rsidRDefault="006279C3" w:rsidP="00EE297E">
            <w:pPr>
              <w:pStyle w:val="Header"/>
              <w:numPr>
                <w:ilvl w:val="0"/>
                <w:numId w:val="21"/>
              </w:numPr>
              <w:tabs>
                <w:tab w:val="left" w:pos="990"/>
              </w:tabs>
              <w:jc w:val="both"/>
            </w:pPr>
            <w:r>
              <w:t xml:space="preserve">statewide standardized tests designed to assess state curriculum standards in mathematics, reading, </w:t>
            </w:r>
            <w:r>
              <w:t xml:space="preserve">social studies, science, and any other subject required by law; </w:t>
            </w:r>
          </w:p>
          <w:p w14:paraId="7D437F15" w14:textId="77777777" w:rsidR="00367EF1" w:rsidRDefault="006279C3" w:rsidP="00EE297E">
            <w:pPr>
              <w:pStyle w:val="Header"/>
              <w:numPr>
                <w:ilvl w:val="0"/>
                <w:numId w:val="21"/>
              </w:numPr>
              <w:tabs>
                <w:tab w:val="left" w:pos="990"/>
              </w:tabs>
              <w:jc w:val="both"/>
            </w:pPr>
            <w:r>
              <w:t>such statewide standardized tests administered in Spanish to certain students in grades three through five; and</w:t>
            </w:r>
          </w:p>
          <w:p w14:paraId="216F3401" w14:textId="138D0D0E" w:rsidR="00367EF1" w:rsidRDefault="006279C3" w:rsidP="00EE297E">
            <w:pPr>
              <w:pStyle w:val="Header"/>
              <w:numPr>
                <w:ilvl w:val="0"/>
                <w:numId w:val="21"/>
              </w:numPr>
              <w:tabs>
                <w:tab w:val="left" w:pos="990"/>
              </w:tabs>
              <w:jc w:val="both"/>
            </w:pPr>
            <w:r>
              <w:t xml:space="preserve">end-of-course tests for </w:t>
            </w:r>
            <w:r w:rsidRPr="0097749E">
              <w:t xml:space="preserve">secondary-level courses in Algebra I, biology, English </w:t>
            </w:r>
            <w:r w:rsidRPr="0097749E">
              <w:t>I, English</w:t>
            </w:r>
            <w:r>
              <w:t> </w:t>
            </w:r>
            <w:r w:rsidRPr="0097749E">
              <w:t xml:space="preserve">II, and </w:t>
            </w:r>
            <w:r w:rsidR="009D6462">
              <w:t>U.S.</w:t>
            </w:r>
            <w:r w:rsidRPr="0097749E">
              <w:t xml:space="preserve"> history</w:t>
            </w:r>
            <w:r>
              <w:t xml:space="preserve">. </w:t>
            </w:r>
          </w:p>
          <w:p w14:paraId="32A0DEED" w14:textId="0CA7989C" w:rsidR="008A222E" w:rsidRDefault="006279C3" w:rsidP="00EE297E">
            <w:pPr>
              <w:pStyle w:val="Header"/>
              <w:jc w:val="both"/>
            </w:pPr>
            <w:r>
              <w:t>A</w:t>
            </w:r>
            <w:r w:rsidR="005B1455">
              <w:t xml:space="preserve"> </w:t>
            </w:r>
            <w:r w:rsidR="0080121C">
              <w:t xml:space="preserve">request for the administration of </w:t>
            </w:r>
            <w:r w:rsidR="005B1455">
              <w:t>a</w:t>
            </w:r>
            <w:r w:rsidR="00027F0A">
              <w:t>n applicable</w:t>
            </w:r>
            <w:r w:rsidR="005B1455">
              <w:t xml:space="preserve"> test</w:t>
            </w:r>
            <w:r w:rsidR="0080121C">
              <w:t xml:space="preserve"> in paper format to a student </w:t>
            </w:r>
            <w:r>
              <w:t>must</w:t>
            </w:r>
            <w:r w:rsidR="0080121C">
              <w:t xml:space="preserve"> be submitted to the district not later than December 1 of the school year in which the </w:t>
            </w:r>
            <w:r w:rsidR="005B1455">
              <w:t>test</w:t>
            </w:r>
            <w:r w:rsidR="0080121C">
              <w:t xml:space="preserve"> will be administered.</w:t>
            </w:r>
            <w:r w:rsidR="005167C2">
              <w:t xml:space="preserve"> The bill </w:t>
            </w:r>
            <w:r w:rsidR="00027F0A">
              <w:t xml:space="preserve">caps </w:t>
            </w:r>
            <w:r w:rsidR="005167C2">
              <w:t xml:space="preserve">the </w:t>
            </w:r>
            <w:r w:rsidR="0080121C">
              <w:t xml:space="preserve">number of students enrolled at a district who </w:t>
            </w:r>
            <w:r w:rsidR="00027F0A">
              <w:t xml:space="preserve">may be </w:t>
            </w:r>
            <w:r w:rsidR="0080121C">
              <w:t xml:space="preserve">administered </w:t>
            </w:r>
            <w:r w:rsidR="005167C2">
              <w:t>a</w:t>
            </w:r>
            <w:r w:rsidR="00027F0A">
              <w:t>n applicable</w:t>
            </w:r>
            <w:r w:rsidR="005167C2">
              <w:t xml:space="preserve"> test</w:t>
            </w:r>
            <w:r w:rsidR="0080121C">
              <w:t xml:space="preserve"> in paper format for any single administration </w:t>
            </w:r>
            <w:r w:rsidR="00027F0A">
              <w:t>at</w:t>
            </w:r>
            <w:r w:rsidR="0080121C">
              <w:t xml:space="preserve"> one percent of the number of students enrolled in the district.</w:t>
            </w:r>
            <w:r w:rsidR="005167C2">
              <w:t xml:space="preserve"> </w:t>
            </w:r>
            <w:r w:rsidR="00027F0A">
              <w:t>O</w:t>
            </w:r>
            <w:r w:rsidR="0080121C">
              <w:t xml:space="preserve">n receipt of more requests for administration of </w:t>
            </w:r>
            <w:r w:rsidR="005167C2">
              <w:t>a test in paper format</w:t>
            </w:r>
            <w:r w:rsidR="0080121C">
              <w:t xml:space="preserve"> than the maximum number permitted,</w:t>
            </w:r>
            <w:r w:rsidR="005167C2">
              <w:t xml:space="preserve"> </w:t>
            </w:r>
            <w:r w:rsidR="00027F0A">
              <w:t>the district must</w:t>
            </w:r>
            <w:r w:rsidR="0080121C">
              <w:t xml:space="preserve"> accept the requests in the order received until the maximum number is reached.</w:t>
            </w:r>
          </w:p>
          <w:p w14:paraId="384D1F84" w14:textId="5A056D44" w:rsidR="007344BD" w:rsidRDefault="007344BD" w:rsidP="00EE297E">
            <w:pPr>
              <w:pStyle w:val="Header"/>
              <w:jc w:val="both"/>
            </w:pPr>
          </w:p>
          <w:p w14:paraId="1D3D9F6C" w14:textId="61F15AFB" w:rsidR="009D2FBC" w:rsidRDefault="006279C3" w:rsidP="00EE297E">
            <w:pPr>
              <w:pStyle w:val="Header"/>
              <w:jc w:val="both"/>
              <w:rPr>
                <w:b/>
                <w:bCs/>
              </w:rPr>
            </w:pPr>
            <w:r w:rsidRPr="00990FD3">
              <w:rPr>
                <w:b/>
                <w:bCs/>
              </w:rPr>
              <w:t>Performance Indicators</w:t>
            </w:r>
          </w:p>
          <w:p w14:paraId="033C48B9" w14:textId="77777777" w:rsidR="007B4C4F" w:rsidRPr="00990FD3" w:rsidRDefault="007B4C4F" w:rsidP="00EE297E">
            <w:pPr>
              <w:pStyle w:val="Header"/>
              <w:jc w:val="both"/>
              <w:rPr>
                <w:b/>
                <w:bCs/>
              </w:rPr>
            </w:pPr>
          </w:p>
          <w:p w14:paraId="2E75689C" w14:textId="4975CAD5" w:rsidR="00DF6DD3" w:rsidRDefault="006279C3" w:rsidP="00EE297E">
            <w:pPr>
              <w:pStyle w:val="Header"/>
              <w:jc w:val="both"/>
            </w:pPr>
            <w:r>
              <w:t>C.S.</w:t>
            </w:r>
            <w:r w:rsidR="00A84F1F">
              <w:t>H.B. 4402</w:t>
            </w:r>
            <w:r w:rsidR="00E47C0A">
              <w:t xml:space="preserve"> includes</w:t>
            </w:r>
            <w:r w:rsidR="008A4FFA">
              <w:t>, for the purposes of public school system accountability,</w:t>
            </w:r>
            <w:r w:rsidR="00E47C0A">
              <w:t xml:space="preserve"> the following indicators</w:t>
            </w:r>
            <w:r w:rsidR="008B62CD">
              <w:t>, in the student achievement domain,</w:t>
            </w:r>
            <w:r w:rsidR="00E47C0A">
              <w:t xml:space="preserve"> among the</w:t>
            </w:r>
            <w:r w:rsidR="004261A1">
              <w:t xml:space="preserve"> current</w:t>
            </w:r>
            <w:r w:rsidR="00E47C0A">
              <w:t xml:space="preserve"> </w:t>
            </w:r>
            <w:r w:rsidR="008A4FFA">
              <w:t xml:space="preserve">performance </w:t>
            </w:r>
            <w:r w:rsidR="00E47C0A">
              <w:t xml:space="preserve">indicators </w:t>
            </w:r>
            <w:r w:rsidR="008A4FFA">
              <w:t>f</w:t>
            </w:r>
            <w:r w:rsidR="00E47C0A" w:rsidRPr="00E47C0A">
              <w:t xml:space="preserve">or evaluating the performance of districts and campuses </w:t>
            </w:r>
            <w:r w:rsidR="00C94680">
              <w:t>generally</w:t>
            </w:r>
            <w:r w:rsidR="00E47C0A">
              <w:t>:</w:t>
            </w:r>
          </w:p>
          <w:p w14:paraId="6D0E3C16" w14:textId="66BDC6FC" w:rsidR="00E47C0A" w:rsidRDefault="006279C3" w:rsidP="00EE297E">
            <w:pPr>
              <w:pStyle w:val="Header"/>
              <w:numPr>
                <w:ilvl w:val="0"/>
                <w:numId w:val="21"/>
              </w:numPr>
              <w:jc w:val="both"/>
            </w:pPr>
            <w:r>
              <w:t>an indicator</w:t>
            </w:r>
            <w:r w:rsidR="00C94680">
              <w:t xml:space="preserve"> </w:t>
            </w:r>
            <w:r>
              <w:t>that accounts for extracurricular and cocurricular student success</w:t>
            </w:r>
            <w:r w:rsidR="008B62CD">
              <w:t xml:space="preserve"> in accordance with the extracurricular and cocurricular student activity indicator under current law and as revised by the bill's provisions</w:t>
            </w:r>
            <w:r>
              <w:t>;</w:t>
            </w:r>
          </w:p>
          <w:p w14:paraId="3FAA5FF7" w14:textId="0DE9C022" w:rsidR="00E47C0A" w:rsidRDefault="006279C3" w:rsidP="00EE297E">
            <w:pPr>
              <w:pStyle w:val="Header"/>
              <w:numPr>
                <w:ilvl w:val="0"/>
                <w:numId w:val="21"/>
              </w:numPr>
              <w:jc w:val="both"/>
            </w:pPr>
            <w:r>
              <w:t>an indicator</w:t>
            </w:r>
            <w:r w:rsidR="00302AEC">
              <w:t xml:space="preserve"> </w:t>
            </w:r>
            <w:r>
              <w:t xml:space="preserve">that accounts for </w:t>
            </w:r>
            <w:r w:rsidR="00302AEC">
              <w:t>s</w:t>
            </w:r>
            <w:r>
              <w:t>tudent</w:t>
            </w:r>
            <w:r w:rsidR="00302AEC">
              <w:t xml:space="preserve"> and parent</w:t>
            </w:r>
            <w:r>
              <w:t xml:space="preserve"> satisfaction</w:t>
            </w:r>
            <w:r w:rsidR="008B62CD">
              <w:t>, as provided by the bill</w:t>
            </w:r>
            <w:r>
              <w:t>; and</w:t>
            </w:r>
          </w:p>
          <w:p w14:paraId="243A994D" w14:textId="6AF687EA" w:rsidR="00E47C0A" w:rsidRDefault="006279C3" w:rsidP="00EE297E">
            <w:pPr>
              <w:pStyle w:val="Header"/>
              <w:numPr>
                <w:ilvl w:val="0"/>
                <w:numId w:val="21"/>
              </w:numPr>
              <w:jc w:val="both"/>
            </w:pPr>
            <w:r>
              <w:t>an indicator</w:t>
            </w:r>
            <w:r w:rsidR="00302AEC">
              <w:t xml:space="preserve"> that accounts for middle school student success in accelerated mathematics</w:t>
            </w:r>
            <w:r>
              <w:t>.</w:t>
            </w:r>
          </w:p>
          <w:p w14:paraId="2F992F37" w14:textId="31A54DD1" w:rsidR="008A4FFA" w:rsidRDefault="006279C3" w:rsidP="00EE297E">
            <w:pPr>
              <w:pStyle w:val="Header"/>
              <w:jc w:val="both"/>
            </w:pPr>
            <w:r>
              <w:t>Also with</w:t>
            </w:r>
            <w:r w:rsidR="00723746">
              <w:t xml:space="preserve"> respect to the student achievement domain,</w:t>
            </w:r>
            <w:r>
              <w:t xml:space="preserve"> the bill removes the requirement for the indicator</w:t>
            </w:r>
            <w:r w:rsidR="00723746">
              <w:t xml:space="preserve"> </w:t>
            </w:r>
            <w:r>
              <w:t xml:space="preserve">that accounts for </w:t>
            </w:r>
            <w:r w:rsidR="00723746">
              <w:t xml:space="preserve">the results of the </w:t>
            </w:r>
            <w:r>
              <w:t xml:space="preserve">applicable statewide standardized tests </w:t>
            </w:r>
            <w:r w:rsidR="00D42C4B">
              <w:t xml:space="preserve">to </w:t>
            </w:r>
            <w:r>
              <w:t xml:space="preserve">include results of tests </w:t>
            </w:r>
            <w:r w:rsidRPr="00146729">
              <w:t>required for graduation retaken by a student</w:t>
            </w:r>
            <w:r w:rsidR="00D70371">
              <w:t>.</w:t>
            </w:r>
          </w:p>
          <w:p w14:paraId="45B70CA6" w14:textId="77777777" w:rsidR="008A4FFA" w:rsidRDefault="008A4FFA" w:rsidP="00EE297E">
            <w:pPr>
              <w:pStyle w:val="Header"/>
              <w:jc w:val="both"/>
            </w:pPr>
          </w:p>
          <w:p w14:paraId="002D5F89" w14:textId="5258A4D8" w:rsidR="00A92F9C" w:rsidRPr="00990FD3" w:rsidRDefault="006279C3" w:rsidP="00EE297E">
            <w:pPr>
              <w:pStyle w:val="Header"/>
              <w:jc w:val="both"/>
              <w:rPr>
                <w:i/>
                <w:iCs/>
              </w:rPr>
            </w:pPr>
            <w:r>
              <w:t xml:space="preserve">C.S.H.B. 4402 </w:t>
            </w:r>
            <w:r w:rsidR="00417D48">
              <w:t xml:space="preserve">revises the closing the gaps domain used to evaluate school districts and campuses to </w:t>
            </w:r>
            <w:r w:rsidR="006A2DE7">
              <w:t xml:space="preserve">remove students formerly receiving special education services, students continuously enrolled, and students who are mobile </w:t>
            </w:r>
            <w:r w:rsidR="00511591">
              <w:t>as factors that must be</w:t>
            </w:r>
            <w:r w:rsidR="00001F13">
              <w:t xml:space="preserve"> included </w:t>
            </w:r>
            <w:r w:rsidR="006A2DE7">
              <w:t xml:space="preserve">in </w:t>
            </w:r>
            <w:r w:rsidR="006A2DE7" w:rsidRPr="006A2DE7">
              <w:t>disaggregated data demonstrat</w:t>
            </w:r>
            <w:r w:rsidR="006A2DE7">
              <w:t>ing</w:t>
            </w:r>
            <w:r w:rsidR="006A2DE7" w:rsidRPr="006A2DE7">
              <w:t xml:space="preserve"> the differentials among students from different backgrounds</w:t>
            </w:r>
            <w:r w:rsidR="006A2DE7">
              <w:t xml:space="preserve">. </w:t>
            </w:r>
            <w:r w:rsidR="0080544F" w:rsidRPr="007B4C4F">
              <w:t xml:space="preserve">The bill requires the </w:t>
            </w:r>
            <w:r w:rsidR="006A2DE7" w:rsidRPr="007B4C4F">
              <w:t>indicator</w:t>
            </w:r>
            <w:r w:rsidR="0080544F" w:rsidRPr="007B4C4F">
              <w:t>s of achievement to</w:t>
            </w:r>
            <w:r w:rsidR="006A2DE7" w:rsidRPr="007B4C4F">
              <w:t xml:space="preserve"> be valid and reliable as determined both by the commissioner</w:t>
            </w:r>
            <w:r w:rsidR="0080544F" w:rsidRPr="007B4C4F">
              <w:t xml:space="preserve"> </w:t>
            </w:r>
            <w:r w:rsidR="006A2DE7" w:rsidRPr="007B4C4F">
              <w:t>and by peer review.</w:t>
            </w:r>
            <w:r w:rsidR="0080544F" w:rsidRPr="00990FD3">
              <w:rPr>
                <w:i/>
                <w:iCs/>
              </w:rPr>
              <w:t xml:space="preserve"> </w:t>
            </w:r>
          </w:p>
          <w:p w14:paraId="65910C62" w14:textId="573E9F84" w:rsidR="00A92F9C" w:rsidRDefault="00A92F9C" w:rsidP="00EE297E">
            <w:pPr>
              <w:pStyle w:val="Header"/>
              <w:jc w:val="both"/>
            </w:pPr>
          </w:p>
          <w:p w14:paraId="5A2F8150" w14:textId="1A36A6AD" w:rsidR="00780B3F" w:rsidRDefault="006279C3" w:rsidP="00EE297E">
            <w:pPr>
              <w:pStyle w:val="Header"/>
              <w:jc w:val="both"/>
            </w:pPr>
            <w:r>
              <w:t xml:space="preserve">C.S.H.B. 4402 </w:t>
            </w:r>
            <w:r w:rsidR="000E30C9">
              <w:t>remov</w:t>
            </w:r>
            <w:r w:rsidR="001E5A85">
              <w:t>es</w:t>
            </w:r>
            <w:r w:rsidR="000E30C9">
              <w:t xml:space="preserve"> the requirement for the commissioner to </w:t>
            </w:r>
            <w:r w:rsidR="000E30C9" w:rsidRPr="0071477F">
              <w:t>stud</w:t>
            </w:r>
            <w:r w:rsidR="000E30C9">
              <w:t>y</w:t>
            </w:r>
            <w:r w:rsidR="000E30C9" w:rsidRPr="0071477F">
              <w:t xml:space="preserve"> the feasibility of incorporating </w:t>
            </w:r>
            <w:r w:rsidR="000E30C9">
              <w:t xml:space="preserve">an </w:t>
            </w:r>
            <w:r w:rsidR="000E30C9" w:rsidRPr="00685FBD">
              <w:t xml:space="preserve">indicator that accounts for extracurricular and cocurricular </w:t>
            </w:r>
            <w:r w:rsidR="000E30C9">
              <w:t>student activity</w:t>
            </w:r>
            <w:r w:rsidR="002B7538">
              <w:t>, including the authority to establish an advisory committee for such purposes,</w:t>
            </w:r>
            <w:r w:rsidR="000E30C9">
              <w:t xml:space="preserve"> </w:t>
            </w:r>
            <w:r w:rsidR="007A07D5">
              <w:t xml:space="preserve">and repeals the provisions requiring the commissioner to report on the feasibility of incorporating an </w:t>
            </w:r>
            <w:r w:rsidR="007A07D5" w:rsidRPr="005121D9">
              <w:t>extracurricular and cocurricular student activity indicator</w:t>
            </w:r>
            <w:r w:rsidR="007A07D5">
              <w:t xml:space="preserve"> and setting provisions relating to the indicator to expire in September 1, 2023. The substitute </w:t>
            </w:r>
            <w:r w:rsidR="001E5A85">
              <w:t>requires</w:t>
            </w:r>
            <w:r w:rsidR="00646882">
              <w:t xml:space="preserve"> the commissioner</w:t>
            </w:r>
            <w:r w:rsidR="007A07D5">
              <w:t xml:space="preserve"> instead</w:t>
            </w:r>
            <w:r w:rsidR="00646882">
              <w:t xml:space="preserve"> to adopt an indicator</w:t>
            </w:r>
            <w:r w:rsidR="001E5A85">
              <w:t xml:space="preserve"> that accounts for student</w:t>
            </w:r>
            <w:r w:rsidR="007A07D5">
              <w:t>s</w:t>
            </w:r>
            <w:r w:rsidR="001E5A85">
              <w:t xml:space="preserve"> participating in extracurricular and cocurricular activities</w:t>
            </w:r>
            <w:r w:rsidR="00646882">
              <w:t xml:space="preserve">. </w:t>
            </w:r>
            <w:r w:rsidR="001E5A85">
              <w:t>Accordingly, t</w:t>
            </w:r>
            <w:r w:rsidR="00646882">
              <w:t>he bill provides for the</w:t>
            </w:r>
            <w:r w:rsidR="00030DC9">
              <w:t xml:space="preserve"> follow</w:t>
            </w:r>
            <w:r w:rsidR="00646882">
              <w:t>ing</w:t>
            </w:r>
            <w:r w:rsidR="00030DC9">
              <w:t>:</w:t>
            </w:r>
          </w:p>
          <w:p w14:paraId="42032CC6" w14:textId="2171B9F4" w:rsidR="00030DC9" w:rsidRDefault="006279C3" w:rsidP="00EE297E">
            <w:pPr>
              <w:pStyle w:val="Header"/>
              <w:numPr>
                <w:ilvl w:val="0"/>
                <w:numId w:val="21"/>
              </w:numPr>
              <w:jc w:val="both"/>
            </w:pPr>
            <w:r>
              <w:t xml:space="preserve">a </w:t>
            </w:r>
            <w:r w:rsidR="00685FBD">
              <w:t>requirement</w:t>
            </w:r>
            <w:r>
              <w:t xml:space="preserve"> for the commissioner</w:t>
            </w:r>
            <w:r w:rsidR="00685FBD">
              <w:t xml:space="preserve"> to adopt</w:t>
            </w:r>
            <w:r w:rsidR="001E5A85">
              <w:t xml:space="preserve"> the indicator,</w:t>
            </w:r>
            <w:r w:rsidR="00685FBD">
              <w:t xml:space="preserve"> beginning with the 2027-2028 school year, </w:t>
            </w:r>
            <w:r w:rsidR="000E30C9" w:rsidRPr="000E30C9">
              <w:t xml:space="preserve">for </w:t>
            </w:r>
            <w:r w:rsidR="000E30C9">
              <w:t xml:space="preserve">the purpose of </w:t>
            </w:r>
            <w:r w:rsidR="000E30C9" w:rsidRPr="000E30C9">
              <w:t xml:space="preserve">evaluating </w:t>
            </w:r>
            <w:r w:rsidR="000E30C9">
              <w:t xml:space="preserve">district and campus </w:t>
            </w:r>
            <w:r w:rsidR="000E30C9" w:rsidRPr="000E30C9">
              <w:t>performance generall</w:t>
            </w:r>
            <w:r w:rsidR="000E30C9">
              <w:t>y</w:t>
            </w:r>
            <w:r w:rsidR="00685FBD">
              <w:t>;</w:t>
            </w:r>
          </w:p>
          <w:p w14:paraId="754A3F01" w14:textId="6ED4EB7E" w:rsidR="00685FBD" w:rsidRDefault="006279C3" w:rsidP="00EE297E">
            <w:pPr>
              <w:pStyle w:val="Header"/>
              <w:numPr>
                <w:ilvl w:val="0"/>
                <w:numId w:val="21"/>
              </w:numPr>
              <w:jc w:val="both"/>
            </w:pPr>
            <w:r>
              <w:t>authoriz</w:t>
            </w:r>
            <w:r w:rsidR="002B7538">
              <w:t>ation</w:t>
            </w:r>
            <w:r>
              <w:t xml:space="preserve"> </w:t>
            </w:r>
            <w:r w:rsidR="002B7538">
              <w:t xml:space="preserve">for </w:t>
            </w:r>
            <w:r>
              <w:t>the commissioner, in adopting the indicator, to require a district or campus to participate in a pilot program implementin</w:t>
            </w:r>
            <w:r>
              <w:t>g the indicator or implement components of and report requested information necessary to develop and implement the indicator; and</w:t>
            </w:r>
          </w:p>
          <w:p w14:paraId="1F9FB3F7" w14:textId="39C7CBF3" w:rsidR="00780B3F" w:rsidRDefault="006279C3" w:rsidP="00EE297E">
            <w:pPr>
              <w:pStyle w:val="Header"/>
              <w:numPr>
                <w:ilvl w:val="0"/>
                <w:numId w:val="21"/>
              </w:numPr>
              <w:jc w:val="both"/>
            </w:pPr>
            <w:r>
              <w:t xml:space="preserve">a </w:t>
            </w:r>
            <w:r w:rsidR="009C1B27">
              <w:t xml:space="preserve">requirement for the commissioner to </w:t>
            </w:r>
            <w:r w:rsidRPr="00780B3F">
              <w:t>establish an advisory committee to assist in developing and incorporating</w:t>
            </w:r>
            <w:r w:rsidR="009C1B27" w:rsidRPr="009C1B27">
              <w:t xml:space="preserve"> </w:t>
            </w:r>
            <w:r w:rsidRPr="00780B3F">
              <w:t>the indicator</w:t>
            </w:r>
            <w:r w:rsidR="009C1B27" w:rsidRPr="009C1B27">
              <w:t>.</w:t>
            </w:r>
          </w:p>
          <w:p w14:paraId="71B49C12" w14:textId="7AB5F3AC" w:rsidR="007215DF" w:rsidRDefault="006279C3" w:rsidP="00EE297E">
            <w:pPr>
              <w:pStyle w:val="Header"/>
              <w:jc w:val="both"/>
            </w:pPr>
            <w:r>
              <w:t>The bill</w:t>
            </w:r>
            <w:r w:rsidR="00153665">
              <w:t>, effective September 1, 2023,</w:t>
            </w:r>
            <w:r>
              <w:t xml:space="preserve"> entitles a</w:t>
            </w:r>
            <w:r w:rsidRPr="007215DF">
              <w:t xml:space="preserve"> district</w:t>
            </w:r>
            <w:r w:rsidR="007A07D5">
              <w:t xml:space="preserve"> </w:t>
            </w:r>
            <w:r w:rsidRPr="007215DF">
              <w:t>to an annua</w:t>
            </w:r>
            <w:r w:rsidR="001E5A85">
              <w:t>l extracurricular and cocurricular</w:t>
            </w:r>
            <w:r w:rsidRPr="007215DF">
              <w:t xml:space="preserve"> allotment for each student in average daily attendance equal to the basic allotment, or, if applicable, the sum of the basic allotment and the</w:t>
            </w:r>
            <w:r w:rsidR="00436E98">
              <w:t xml:space="preserve"> small and mid-size</w:t>
            </w:r>
            <w:r w:rsidR="008E3FB7">
              <w:t>d</w:t>
            </w:r>
            <w:r w:rsidR="00436E98">
              <w:t xml:space="preserve"> district</w:t>
            </w:r>
            <w:r w:rsidRPr="007215DF">
              <w:t xml:space="preserve"> allotment to which the district is entitled, multiplied by .003.</w:t>
            </w:r>
          </w:p>
          <w:p w14:paraId="13C75A6E" w14:textId="61E4D8AB" w:rsidR="00975DA3" w:rsidRDefault="00975DA3" w:rsidP="00EE297E">
            <w:pPr>
              <w:pStyle w:val="Header"/>
              <w:jc w:val="both"/>
            </w:pPr>
          </w:p>
          <w:p w14:paraId="7973995C" w14:textId="21D12B97" w:rsidR="007215DF" w:rsidRDefault="006279C3" w:rsidP="00EE297E">
            <w:pPr>
              <w:pStyle w:val="Header"/>
              <w:jc w:val="both"/>
            </w:pPr>
            <w:r>
              <w:t>C.S.</w:t>
            </w:r>
            <w:r w:rsidR="00780B3F">
              <w:t>H.B. 4402</w:t>
            </w:r>
            <w:r w:rsidR="0053747E">
              <w:t xml:space="preserve"> requires the commissioner </w:t>
            </w:r>
            <w:r w:rsidR="002B7538">
              <w:t>to adopt</w:t>
            </w:r>
            <w:r w:rsidR="0053747E">
              <w:t xml:space="preserve">, </w:t>
            </w:r>
            <w:r>
              <w:t>before</w:t>
            </w:r>
            <w:r w:rsidR="00975DA3">
              <w:t xml:space="preserve"> the </w:t>
            </w:r>
            <w:r>
              <w:t>beginning</w:t>
            </w:r>
            <w:r w:rsidR="00975DA3">
              <w:t xml:space="preserve"> of the 2027-2028 school year</w:t>
            </w:r>
            <w:r w:rsidR="002B7538">
              <w:t xml:space="preserve"> and</w:t>
            </w:r>
            <w:r w:rsidRPr="007215DF">
              <w:t xml:space="preserve"> for the evaluation of district and campus performance</w:t>
            </w:r>
            <w:r w:rsidR="002B7538">
              <w:t>,</w:t>
            </w:r>
            <w:r w:rsidRPr="007215DF">
              <w:t xml:space="preserve"> indicator</w:t>
            </w:r>
            <w:r w:rsidRPr="007215DF">
              <w:t>s that account for student and parent satisfaction as measured by a survey conducted by a district</w:t>
            </w:r>
            <w:r>
              <w:t xml:space="preserve">. The bill authorizes the commissioner, in adopting the indicator, to </w:t>
            </w:r>
            <w:r w:rsidR="00975DA3">
              <w:t>require a district or campus to</w:t>
            </w:r>
            <w:r>
              <w:t xml:space="preserve"> take one of the following actions:</w:t>
            </w:r>
          </w:p>
          <w:p w14:paraId="36F1F1F7" w14:textId="5B680B87" w:rsidR="007215DF" w:rsidRPr="007215DF" w:rsidRDefault="006279C3" w:rsidP="00EE297E">
            <w:pPr>
              <w:pStyle w:val="Header"/>
              <w:numPr>
                <w:ilvl w:val="0"/>
                <w:numId w:val="21"/>
              </w:numPr>
              <w:jc w:val="both"/>
            </w:pPr>
            <w:r w:rsidRPr="007215DF">
              <w:t>participate in a pilo</w:t>
            </w:r>
            <w:r w:rsidRPr="007215DF">
              <w:t xml:space="preserve">t program implementing </w:t>
            </w:r>
            <w:r>
              <w:t>the</w:t>
            </w:r>
            <w:r w:rsidRPr="007215DF">
              <w:t xml:space="preserve"> indicator</w:t>
            </w:r>
            <w:r>
              <w:t xml:space="preserve">; or </w:t>
            </w:r>
          </w:p>
          <w:p w14:paraId="588E5E95" w14:textId="64E4C793" w:rsidR="007215DF" w:rsidRDefault="006279C3" w:rsidP="00EE297E">
            <w:pPr>
              <w:pStyle w:val="Header"/>
              <w:numPr>
                <w:ilvl w:val="0"/>
                <w:numId w:val="21"/>
              </w:numPr>
              <w:jc w:val="both"/>
            </w:pPr>
            <w:r>
              <w:t xml:space="preserve">implement components and report requested information </w:t>
            </w:r>
            <w:r w:rsidR="00471D6E">
              <w:t xml:space="preserve">relating to </w:t>
            </w:r>
            <w:r w:rsidRPr="007215DF">
              <w:t xml:space="preserve">student and parent satisfaction necessary to implement </w:t>
            </w:r>
            <w:r>
              <w:t>the</w:t>
            </w:r>
            <w:r w:rsidRPr="007215DF">
              <w:t xml:space="preserve"> indicator.</w:t>
            </w:r>
          </w:p>
          <w:p w14:paraId="3B19E675" w14:textId="253A803E" w:rsidR="0053747E" w:rsidRDefault="006279C3" w:rsidP="00EE297E">
            <w:pPr>
              <w:pStyle w:val="Header"/>
              <w:jc w:val="both"/>
            </w:pPr>
            <w:r>
              <w:t>The bill requires t</w:t>
            </w:r>
            <w:r w:rsidR="00975DA3">
              <w:t xml:space="preserve">he commissioner </w:t>
            </w:r>
            <w:r>
              <w:t>to</w:t>
            </w:r>
            <w:r w:rsidR="00975DA3">
              <w:t xml:space="preserve"> establish an advisory committee to assist in developing and </w:t>
            </w:r>
            <w:r w:rsidR="007215DF">
              <w:t xml:space="preserve">adopting </w:t>
            </w:r>
            <w:r>
              <w:t xml:space="preserve">such </w:t>
            </w:r>
            <w:r w:rsidR="00975DA3">
              <w:t>an indicator</w:t>
            </w:r>
            <w:r>
              <w:t xml:space="preserve"> and </w:t>
            </w:r>
            <w:r w:rsidR="007215DF">
              <w:t xml:space="preserve">prohibits a district from conducting a survey of student of parent satisfaction for purposes of measuring student </w:t>
            </w:r>
            <w:r w:rsidR="007215DF" w:rsidRPr="007215DF">
              <w:t>or parent satisfaction</w:t>
            </w:r>
            <w:r w:rsidR="007215DF">
              <w:t xml:space="preserve"> </w:t>
            </w:r>
            <w:r w:rsidR="007215DF" w:rsidRPr="007215DF">
              <w:t xml:space="preserve">unless the </w:t>
            </w:r>
            <w:r w:rsidR="00C13B0B">
              <w:t>SBOE</w:t>
            </w:r>
            <w:r w:rsidR="007215DF" w:rsidRPr="007215DF">
              <w:t xml:space="preserve"> first approves the content of the survey.</w:t>
            </w:r>
            <w:r w:rsidR="007215DF">
              <w:t xml:space="preserve"> </w:t>
            </w:r>
            <w:r>
              <w:t xml:space="preserve">The bill requires TEA, from funds appropriated, to </w:t>
            </w:r>
            <w:r w:rsidRPr="0053747E">
              <w:t>provide grants</w:t>
            </w:r>
            <w:r w:rsidR="00053C19">
              <w:t xml:space="preserve"> to districts and</w:t>
            </w:r>
            <w:r w:rsidR="00FC6B27">
              <w:t xml:space="preserve"> open-enrollment</w:t>
            </w:r>
            <w:r w:rsidR="00053C19">
              <w:t xml:space="preserve"> charter schools</w:t>
            </w:r>
            <w:r w:rsidRPr="0053747E">
              <w:t xml:space="preserve"> for planning and implementation of local accountability systems</w:t>
            </w:r>
            <w:r>
              <w:t>.</w:t>
            </w:r>
          </w:p>
          <w:p w14:paraId="3646843C" w14:textId="2D467558" w:rsidR="001E5A85" w:rsidRDefault="001E5A85" w:rsidP="00EE297E">
            <w:pPr>
              <w:pStyle w:val="Header"/>
              <w:jc w:val="both"/>
            </w:pPr>
          </w:p>
          <w:p w14:paraId="408F5BA7" w14:textId="77777777" w:rsidR="001E5A85" w:rsidRDefault="006279C3" w:rsidP="00EE297E">
            <w:pPr>
              <w:pStyle w:val="Header"/>
              <w:jc w:val="both"/>
              <w:rPr>
                <w:b/>
                <w:bCs/>
              </w:rPr>
            </w:pPr>
            <w:r w:rsidRPr="00990FD3">
              <w:rPr>
                <w:b/>
                <w:bCs/>
              </w:rPr>
              <w:t>Performance Ratings</w:t>
            </w:r>
          </w:p>
          <w:p w14:paraId="56BBF6ED" w14:textId="77777777" w:rsidR="001E5A85" w:rsidRPr="00990FD3" w:rsidRDefault="001E5A85" w:rsidP="00EE297E">
            <w:pPr>
              <w:pStyle w:val="Header"/>
              <w:jc w:val="both"/>
              <w:rPr>
                <w:b/>
                <w:bCs/>
              </w:rPr>
            </w:pPr>
          </w:p>
          <w:p w14:paraId="03FCB319" w14:textId="14673FB9" w:rsidR="001E5A85" w:rsidRDefault="006279C3" w:rsidP="00EE297E">
            <w:pPr>
              <w:pStyle w:val="Header"/>
              <w:jc w:val="both"/>
            </w:pPr>
            <w:r>
              <w:t xml:space="preserve">C.S.H.B. 4402 removes the condition that a student </w:t>
            </w:r>
            <w:r w:rsidRPr="00EC1EB0">
              <w:t>perform</w:t>
            </w:r>
            <w:r>
              <w:t xml:space="preserve"> </w:t>
            </w:r>
            <w:r w:rsidRPr="00EC1EB0">
              <w:t>satisfactorily on</w:t>
            </w:r>
            <w:r>
              <w:t xml:space="preserve"> a </w:t>
            </w:r>
            <w:r w:rsidRPr="00EC1EB0">
              <w:t>statewide standardized test</w:t>
            </w:r>
            <w:r>
              <w:t xml:space="preserve"> for the student's performance to be included in the commissioner's determination of a district's or campus'</w:t>
            </w:r>
            <w:r w:rsidR="0087360F">
              <w:t>s</w:t>
            </w:r>
            <w:r>
              <w:t xml:space="preserve"> performance rating. The bill prohibits a</w:t>
            </w:r>
            <w:r>
              <w:t xml:space="preserve">n indicator of achievement from being included in determining the performance rating of a district or campus unless it has been determined to be valid and reliable by the commissioner and through a peer review process. The bill provides the following with </w:t>
            </w:r>
            <w:r>
              <w:t>respect to calculating the performance of a campus providing instruction in grades three through eight in the student achievement domain:</w:t>
            </w:r>
          </w:p>
          <w:p w14:paraId="106F871F" w14:textId="0D85E647" w:rsidR="001E5A85" w:rsidRDefault="006279C3" w:rsidP="00EE297E">
            <w:pPr>
              <w:pStyle w:val="Header"/>
              <w:numPr>
                <w:ilvl w:val="0"/>
                <w:numId w:val="21"/>
              </w:numPr>
              <w:jc w:val="both"/>
            </w:pPr>
            <w:r>
              <w:t>indicators adopted to account for the results of applicable end-of-course tests, statewide standardized tests, and alt</w:t>
            </w:r>
            <w:r>
              <w:t xml:space="preserve">ernative </w:t>
            </w:r>
            <w:r w:rsidRPr="00A92F9C">
              <w:t>statewide standardized tes</w:t>
            </w:r>
            <w:r>
              <w:t>ts may not collectively contribute more than 80 percent of the score assigned to the campus; and</w:t>
            </w:r>
          </w:p>
          <w:p w14:paraId="0310760F" w14:textId="219F7D37" w:rsidR="001E5A85" w:rsidRDefault="006279C3" w:rsidP="00EE297E">
            <w:pPr>
              <w:pStyle w:val="Header"/>
              <w:numPr>
                <w:ilvl w:val="0"/>
                <w:numId w:val="21"/>
              </w:numPr>
              <w:jc w:val="both"/>
            </w:pPr>
            <w:r>
              <w:t xml:space="preserve">indicators adopted to account </w:t>
            </w:r>
            <w:r w:rsidRPr="00A92F9C">
              <w:t>for extracurricular and cocurricular student success</w:t>
            </w:r>
            <w:r>
              <w:t xml:space="preserve">, </w:t>
            </w:r>
            <w:r w:rsidRPr="00040A55">
              <w:t>student and parent satisfaction</w:t>
            </w:r>
            <w:r>
              <w:t xml:space="preserve">, and </w:t>
            </w:r>
            <w:r w:rsidRPr="00040A55">
              <w:t>mid</w:t>
            </w:r>
            <w:r w:rsidRPr="00040A55">
              <w:t xml:space="preserve">dle school student success in accelerated mathematics </w:t>
            </w:r>
            <w:r>
              <w:t>may not collectively contribute more than 20 percent of the score assigned to the campus.</w:t>
            </w:r>
          </w:p>
          <w:p w14:paraId="1421875F" w14:textId="0FE814E3" w:rsidR="00A11B9E" w:rsidRDefault="00A11B9E" w:rsidP="00EE297E">
            <w:pPr>
              <w:pStyle w:val="Header"/>
              <w:jc w:val="both"/>
            </w:pPr>
          </w:p>
          <w:p w14:paraId="55760F59" w14:textId="2B822E7B" w:rsidR="007B19BD" w:rsidRDefault="006279C3" w:rsidP="00EE297E">
            <w:pPr>
              <w:pStyle w:val="Header"/>
              <w:jc w:val="both"/>
              <w:rPr>
                <w:b/>
                <w:bCs/>
              </w:rPr>
            </w:pPr>
            <w:r w:rsidRPr="00990FD3">
              <w:rPr>
                <w:b/>
                <w:bCs/>
              </w:rPr>
              <w:t xml:space="preserve">Repealed Provisions; Applicability </w:t>
            </w:r>
          </w:p>
          <w:p w14:paraId="3C3DDCA8" w14:textId="77777777" w:rsidR="007B19BD" w:rsidRPr="00990FD3" w:rsidRDefault="007B19BD" w:rsidP="00EE297E">
            <w:pPr>
              <w:pStyle w:val="Header"/>
              <w:jc w:val="both"/>
              <w:rPr>
                <w:b/>
                <w:bCs/>
              </w:rPr>
            </w:pPr>
          </w:p>
          <w:p w14:paraId="6FC78CD8" w14:textId="64961E2C" w:rsidR="00780B3F" w:rsidRPr="00053C19" w:rsidRDefault="006279C3" w:rsidP="00EE297E">
            <w:pPr>
              <w:pStyle w:val="Header"/>
              <w:tabs>
                <w:tab w:val="clear" w:pos="4320"/>
                <w:tab w:val="clear" w:pos="8640"/>
                <w:tab w:val="left" w:pos="1260"/>
              </w:tabs>
              <w:jc w:val="both"/>
            </w:pPr>
            <w:r>
              <w:t xml:space="preserve">C.S.H.B. 4402 applies </w:t>
            </w:r>
            <w:r w:rsidRPr="00A11B9E">
              <w:t>beginning with the 2023-2024 school year.</w:t>
            </w:r>
          </w:p>
          <w:p w14:paraId="2B3AA709" w14:textId="2747279D" w:rsidR="00E20107" w:rsidRDefault="006279C3" w:rsidP="00EE297E">
            <w:pPr>
              <w:pStyle w:val="Header"/>
              <w:tabs>
                <w:tab w:val="clear" w:pos="4320"/>
                <w:tab w:val="clear" w:pos="8640"/>
                <w:tab w:val="left" w:pos="1260"/>
              </w:tabs>
              <w:jc w:val="both"/>
            </w:pPr>
            <w:r>
              <w:tab/>
            </w:r>
          </w:p>
          <w:p w14:paraId="0F7D3C09" w14:textId="177F867D" w:rsidR="00DD7B52" w:rsidRDefault="006279C3" w:rsidP="00EE297E">
            <w:pPr>
              <w:pStyle w:val="Header"/>
              <w:jc w:val="both"/>
            </w:pPr>
            <w:r>
              <w:t>C.S.</w:t>
            </w:r>
            <w:r w:rsidR="00E20107">
              <w:t xml:space="preserve">H.B. 4402 repeals </w:t>
            </w:r>
            <w:r>
              <w:t xml:space="preserve">the following provisions of the </w:t>
            </w:r>
            <w:r w:rsidRPr="00436E98">
              <w:t>Education Code</w:t>
            </w:r>
            <w:r w:rsidR="00CB5E62">
              <w:t>:</w:t>
            </w:r>
          </w:p>
          <w:p w14:paraId="5C112535" w14:textId="17751A4A" w:rsidR="00DD7B52" w:rsidRDefault="006279C3" w:rsidP="00EE297E">
            <w:pPr>
              <w:pStyle w:val="Header"/>
              <w:numPr>
                <w:ilvl w:val="0"/>
                <w:numId w:val="22"/>
              </w:numPr>
              <w:jc w:val="both"/>
            </w:pPr>
            <w:r w:rsidRPr="00436E98">
              <w:t>Section 39.023(g)</w:t>
            </w:r>
            <w:r>
              <w:t>;</w:t>
            </w:r>
            <w:r w:rsidRPr="00436E98">
              <w:t xml:space="preserve"> and </w:t>
            </w:r>
          </w:p>
          <w:p w14:paraId="48064677" w14:textId="3284199B" w:rsidR="00DD7B52" w:rsidRPr="00780B3F" w:rsidRDefault="006279C3" w:rsidP="00EE297E">
            <w:pPr>
              <w:pStyle w:val="Header"/>
              <w:numPr>
                <w:ilvl w:val="0"/>
                <w:numId w:val="22"/>
              </w:numPr>
              <w:jc w:val="both"/>
            </w:pPr>
            <w:r>
              <w:t>Section</w:t>
            </w:r>
            <w:r w:rsidR="0087360F">
              <w:t>s</w:t>
            </w:r>
            <w:r>
              <w:t xml:space="preserve"> </w:t>
            </w:r>
            <w:r w:rsidRPr="00436E98">
              <w:t>39.0533(d) and (e)</w:t>
            </w:r>
            <w:r>
              <w:t>.</w:t>
            </w:r>
          </w:p>
          <w:p w14:paraId="5B0FBCC7" w14:textId="6643443F" w:rsidR="005121D9" w:rsidRPr="005121D9" w:rsidRDefault="005121D9" w:rsidP="00EE297E">
            <w:pPr>
              <w:pStyle w:val="Header"/>
              <w:tabs>
                <w:tab w:val="clear" w:pos="4320"/>
                <w:tab w:val="clear" w:pos="8640"/>
              </w:tabs>
              <w:jc w:val="both"/>
            </w:pPr>
          </w:p>
        </w:tc>
      </w:tr>
      <w:tr w:rsidR="007106BA" w14:paraId="5A9BB2B8" w14:textId="77777777" w:rsidTr="003F7A0A">
        <w:tc>
          <w:tcPr>
            <w:tcW w:w="9360" w:type="dxa"/>
          </w:tcPr>
          <w:p w14:paraId="318B9327" w14:textId="77777777" w:rsidR="008423E4" w:rsidRPr="00A8133F" w:rsidRDefault="006279C3" w:rsidP="00EE297E">
            <w:pPr>
              <w:rPr>
                <w:b/>
              </w:rPr>
            </w:pPr>
            <w:r w:rsidRPr="009C1E9A">
              <w:rPr>
                <w:b/>
                <w:u w:val="single"/>
              </w:rPr>
              <w:t>EFFECTIVE DATE</w:t>
            </w:r>
            <w:r>
              <w:rPr>
                <w:b/>
              </w:rPr>
              <w:t xml:space="preserve"> </w:t>
            </w:r>
          </w:p>
          <w:p w14:paraId="52990AFF" w14:textId="77777777" w:rsidR="008423E4" w:rsidRDefault="008423E4" w:rsidP="00EE297E"/>
          <w:p w14:paraId="5447AB95" w14:textId="7B909A3C" w:rsidR="008423E4" w:rsidRPr="003624F2" w:rsidRDefault="006279C3" w:rsidP="00EE297E">
            <w:pPr>
              <w:pStyle w:val="Header"/>
              <w:tabs>
                <w:tab w:val="clear" w:pos="4320"/>
                <w:tab w:val="clear" w:pos="8640"/>
              </w:tabs>
              <w:jc w:val="both"/>
            </w:pPr>
            <w:r>
              <w:t>Except as otherwise provided, o</w:t>
            </w:r>
            <w:r w:rsidR="00E20107">
              <w:t>n passage, or, if the bill does not receive the necessary vote, September 1, 2023.</w:t>
            </w:r>
          </w:p>
          <w:p w14:paraId="5C8E4FE4" w14:textId="77777777" w:rsidR="008423E4" w:rsidRPr="00233FDB" w:rsidRDefault="008423E4" w:rsidP="00EE297E">
            <w:pPr>
              <w:rPr>
                <w:b/>
              </w:rPr>
            </w:pPr>
          </w:p>
        </w:tc>
      </w:tr>
      <w:tr w:rsidR="007106BA" w14:paraId="3878EE89" w14:textId="77777777" w:rsidTr="003F7A0A">
        <w:tc>
          <w:tcPr>
            <w:tcW w:w="9360" w:type="dxa"/>
          </w:tcPr>
          <w:p w14:paraId="31752B66" w14:textId="77777777" w:rsidR="003F7A0A" w:rsidRDefault="006279C3" w:rsidP="00EE297E">
            <w:pPr>
              <w:jc w:val="both"/>
              <w:rPr>
                <w:b/>
                <w:u w:val="single"/>
              </w:rPr>
            </w:pPr>
            <w:r>
              <w:rPr>
                <w:b/>
                <w:u w:val="single"/>
              </w:rPr>
              <w:t>COMPARISON OF INTRODUCED AND SUBSTITUTE</w:t>
            </w:r>
          </w:p>
          <w:p w14:paraId="770EBEAB" w14:textId="77777777" w:rsidR="003F7A0A" w:rsidRDefault="003F7A0A" w:rsidP="00EE297E">
            <w:pPr>
              <w:jc w:val="both"/>
            </w:pPr>
          </w:p>
          <w:p w14:paraId="0BB5A56E" w14:textId="77777777" w:rsidR="003F7A0A" w:rsidRDefault="006279C3" w:rsidP="00EE297E">
            <w:pPr>
              <w:jc w:val="both"/>
            </w:pPr>
            <w:r>
              <w:t>While C.S.H.B. 4402 may differ from the introduced in minor or nonsubstantive ways, the following summarizes the substantial differences between the introduced and committee substitute versions of the bill.</w:t>
            </w:r>
          </w:p>
          <w:p w14:paraId="52981173" w14:textId="77777777" w:rsidR="003F7A0A" w:rsidRDefault="003F7A0A" w:rsidP="00EE297E">
            <w:pPr>
              <w:jc w:val="both"/>
            </w:pPr>
          </w:p>
          <w:p w14:paraId="2EE2543A" w14:textId="77777777" w:rsidR="003F7A0A" w:rsidRDefault="006279C3" w:rsidP="00EE297E">
            <w:pPr>
              <w:jc w:val="both"/>
              <w:rPr>
                <w:b/>
                <w:bCs/>
              </w:rPr>
            </w:pPr>
            <w:r w:rsidRPr="00990FD3">
              <w:rPr>
                <w:b/>
                <w:bCs/>
              </w:rPr>
              <w:t>Repeale</w:t>
            </w:r>
            <w:r w:rsidRPr="00990FD3">
              <w:rPr>
                <w:b/>
                <w:bCs/>
              </w:rPr>
              <w:t xml:space="preserve">d Provisions </w:t>
            </w:r>
          </w:p>
          <w:p w14:paraId="3BC5FAAE" w14:textId="77777777" w:rsidR="003F7A0A" w:rsidRPr="00990FD3" w:rsidRDefault="003F7A0A" w:rsidP="00EE297E">
            <w:pPr>
              <w:jc w:val="both"/>
              <w:rPr>
                <w:b/>
                <w:bCs/>
              </w:rPr>
            </w:pPr>
          </w:p>
          <w:p w14:paraId="352EB53C" w14:textId="77777777" w:rsidR="003F7A0A" w:rsidRDefault="006279C3" w:rsidP="00EE297E">
            <w:pPr>
              <w:jc w:val="both"/>
            </w:pPr>
            <w:r>
              <w:t>The substitute does not include the provisions in the introduced that repealed Education Code provisions that provide for the following:</w:t>
            </w:r>
          </w:p>
          <w:p w14:paraId="5BEB9856" w14:textId="77777777" w:rsidR="003F7A0A" w:rsidRDefault="006279C3" w:rsidP="00EE297E">
            <w:pPr>
              <w:pStyle w:val="ListParagraph"/>
              <w:numPr>
                <w:ilvl w:val="0"/>
                <w:numId w:val="23"/>
              </w:numPr>
              <w:contextualSpacing w:val="0"/>
              <w:jc w:val="both"/>
            </w:pPr>
            <w:r>
              <w:t xml:space="preserve">a charter school's requirement to establish an individual graduation committee; </w:t>
            </w:r>
          </w:p>
          <w:p w14:paraId="783FF767" w14:textId="77777777" w:rsidR="003F7A0A" w:rsidRDefault="006279C3" w:rsidP="00EE297E">
            <w:pPr>
              <w:pStyle w:val="ListParagraph"/>
              <w:numPr>
                <w:ilvl w:val="0"/>
                <w:numId w:val="23"/>
              </w:numPr>
              <w:contextualSpacing w:val="0"/>
              <w:jc w:val="both"/>
            </w:pPr>
            <w:r>
              <w:t xml:space="preserve">a requirement relating </w:t>
            </w:r>
            <w:r>
              <w:t>to the adoption and administration of certain end-of-course tests for a school year before the 2025-2026 school year and satisfactory performance on those tests;</w:t>
            </w:r>
          </w:p>
          <w:p w14:paraId="4903144B" w14:textId="199390F5" w:rsidR="003F7A0A" w:rsidRDefault="006279C3" w:rsidP="00EE297E">
            <w:pPr>
              <w:pStyle w:val="ListParagraph"/>
              <w:numPr>
                <w:ilvl w:val="0"/>
                <w:numId w:val="23"/>
              </w:numPr>
              <w:contextualSpacing w:val="0"/>
              <w:jc w:val="both"/>
            </w:pPr>
            <w:r>
              <w:t>the authority of a district or a Windham School District educational program to issue a certif</w:t>
            </w:r>
            <w:r>
              <w:t>icate of coursework completion to certain students;</w:t>
            </w:r>
          </w:p>
          <w:p w14:paraId="4D2CC5DE" w14:textId="5C28670E" w:rsidR="00CF7CDE" w:rsidRDefault="006279C3" w:rsidP="00EE297E">
            <w:pPr>
              <w:pStyle w:val="ListParagraph"/>
              <w:numPr>
                <w:ilvl w:val="0"/>
                <w:numId w:val="23"/>
              </w:numPr>
              <w:contextualSpacing w:val="0"/>
              <w:jc w:val="both"/>
            </w:pPr>
            <w:r>
              <w:t>a procedure relating to the qualification for a high school diploma for certain students who entered ninth grade before the 2011-2012 school year;</w:t>
            </w:r>
          </w:p>
          <w:p w14:paraId="162E4E0D" w14:textId="77777777" w:rsidR="003F7A0A" w:rsidRDefault="006279C3" w:rsidP="00EE297E">
            <w:pPr>
              <w:pStyle w:val="ListParagraph"/>
              <w:numPr>
                <w:ilvl w:val="0"/>
                <w:numId w:val="23"/>
              </w:numPr>
              <w:contextualSpacing w:val="0"/>
              <w:jc w:val="both"/>
            </w:pPr>
            <w:r>
              <w:t xml:space="preserve">the commissioner's determination of </w:t>
            </w:r>
            <w:r>
              <w:t>satisfactory performance on applicable end-of-course tests for purposes of the three-year high school diploma plan;</w:t>
            </w:r>
          </w:p>
          <w:p w14:paraId="0975032C" w14:textId="77777777" w:rsidR="003F7A0A" w:rsidRDefault="006279C3" w:rsidP="00EE297E">
            <w:pPr>
              <w:pStyle w:val="ListParagraph"/>
              <w:numPr>
                <w:ilvl w:val="0"/>
                <w:numId w:val="23"/>
              </w:numPr>
              <w:contextualSpacing w:val="0"/>
              <w:jc w:val="both"/>
            </w:pPr>
            <w:r>
              <w:t xml:space="preserve">a high school diploma to be awarded on the basis of individual graduation committee review and provisions relating to such a committee; </w:t>
            </w:r>
          </w:p>
          <w:p w14:paraId="6907562B" w14:textId="77777777" w:rsidR="003F7A0A" w:rsidRDefault="006279C3" w:rsidP="00EE297E">
            <w:pPr>
              <w:pStyle w:val="ListParagraph"/>
              <w:numPr>
                <w:ilvl w:val="0"/>
                <w:numId w:val="23"/>
              </w:numPr>
              <w:contextualSpacing w:val="0"/>
              <w:jc w:val="both"/>
            </w:pPr>
            <w:r>
              <w:t>acc</w:t>
            </w:r>
            <w:r>
              <w:t xml:space="preserve">elerated instruction for a student who has not performed satisfactorily on an applicable end-of-course test; </w:t>
            </w:r>
          </w:p>
          <w:p w14:paraId="5981AFBF" w14:textId="7AE4EF3E" w:rsidR="003F7A0A" w:rsidRDefault="006279C3" w:rsidP="00EE297E">
            <w:pPr>
              <w:pStyle w:val="ListParagraph"/>
              <w:numPr>
                <w:ilvl w:val="0"/>
                <w:numId w:val="23"/>
              </w:numPr>
              <w:contextualSpacing w:val="0"/>
              <w:jc w:val="both"/>
            </w:pPr>
            <w:r>
              <w:t>the issuance of a certificate of coursework completion for a student who fails to meet certain secondary-level performance requirements and provis</w:t>
            </w:r>
            <w:r>
              <w:t>ions relating to such a certificate;</w:t>
            </w:r>
          </w:p>
          <w:p w14:paraId="5F402374" w14:textId="77777777" w:rsidR="003F7A0A" w:rsidRDefault="006279C3" w:rsidP="00EE297E">
            <w:pPr>
              <w:pStyle w:val="ListParagraph"/>
              <w:numPr>
                <w:ilvl w:val="0"/>
                <w:numId w:val="23"/>
              </w:numPr>
              <w:contextualSpacing w:val="0"/>
              <w:jc w:val="both"/>
            </w:pPr>
            <w:r>
              <w:t xml:space="preserve">limitation of applicability for University Interscholastic League (UIL) participation for dates on which students are retaking tests; </w:t>
            </w:r>
          </w:p>
          <w:p w14:paraId="3A9CF6A7" w14:textId="77777777" w:rsidR="003F7A0A" w:rsidRDefault="006279C3" w:rsidP="00EE297E">
            <w:pPr>
              <w:pStyle w:val="ListParagraph"/>
              <w:numPr>
                <w:ilvl w:val="0"/>
                <w:numId w:val="23"/>
              </w:numPr>
              <w:contextualSpacing w:val="0"/>
              <w:jc w:val="both"/>
            </w:pPr>
            <w:r>
              <w:t xml:space="preserve">certain authorizations relating to the adoption and administration of end-of-course tests and a requirement relating to the U.S. history end-of-course test; </w:t>
            </w:r>
          </w:p>
          <w:p w14:paraId="32AF3285" w14:textId="2899C79C" w:rsidR="003F7A0A" w:rsidRDefault="006279C3" w:rsidP="00EE297E">
            <w:pPr>
              <w:pStyle w:val="ListParagraph"/>
              <w:numPr>
                <w:ilvl w:val="0"/>
                <w:numId w:val="23"/>
              </w:numPr>
              <w:contextualSpacing w:val="0"/>
              <w:jc w:val="both"/>
            </w:pPr>
            <w:r>
              <w:t xml:space="preserve">a required report relating to the integrated formative assessment pilot program; </w:t>
            </w:r>
          </w:p>
          <w:p w14:paraId="2E8B6B83" w14:textId="3D4FE6D4" w:rsidR="00CB4949" w:rsidRDefault="006279C3" w:rsidP="00EE297E">
            <w:pPr>
              <w:pStyle w:val="ListParagraph"/>
              <w:numPr>
                <w:ilvl w:val="0"/>
                <w:numId w:val="23"/>
              </w:numPr>
              <w:contextualSpacing w:val="0"/>
              <w:jc w:val="both"/>
            </w:pPr>
            <w:r>
              <w:t>provisions relat</w:t>
            </w:r>
            <w:r>
              <w:t xml:space="preserve">ing to required secondary-level performance; </w:t>
            </w:r>
          </w:p>
          <w:p w14:paraId="0631E798" w14:textId="77777777" w:rsidR="003F7A0A" w:rsidRDefault="006279C3" w:rsidP="00EE297E">
            <w:pPr>
              <w:pStyle w:val="ListParagraph"/>
              <w:numPr>
                <w:ilvl w:val="0"/>
                <w:numId w:val="23"/>
              </w:numPr>
              <w:contextualSpacing w:val="0"/>
              <w:jc w:val="both"/>
            </w:pPr>
            <w:r>
              <w:t>the determination and report on necessary annual improvement for a student on applicable tests; and</w:t>
            </w:r>
          </w:p>
          <w:p w14:paraId="05261A09" w14:textId="5F997222" w:rsidR="003F7A0A" w:rsidRDefault="006279C3" w:rsidP="00EE297E">
            <w:pPr>
              <w:pStyle w:val="ListParagraph"/>
              <w:numPr>
                <w:ilvl w:val="0"/>
                <w:numId w:val="23"/>
              </w:numPr>
              <w:contextualSpacing w:val="0"/>
              <w:jc w:val="both"/>
            </w:pPr>
            <w:r>
              <w:t>commissioner rules relating to a student retaking a test for purposes of district performance rating.</w:t>
            </w:r>
          </w:p>
          <w:p w14:paraId="49E2E3B2" w14:textId="77777777" w:rsidR="003F7A0A" w:rsidRDefault="003F7A0A" w:rsidP="00EE297E">
            <w:pPr>
              <w:jc w:val="both"/>
            </w:pPr>
          </w:p>
          <w:p w14:paraId="204609CB" w14:textId="77777777" w:rsidR="003F7A0A" w:rsidRDefault="006279C3" w:rsidP="00EE297E">
            <w:pPr>
              <w:jc w:val="both"/>
              <w:rPr>
                <w:b/>
                <w:bCs/>
              </w:rPr>
            </w:pPr>
            <w:r w:rsidRPr="00990FD3">
              <w:rPr>
                <w:b/>
                <w:bCs/>
              </w:rPr>
              <w:t>Testing</w:t>
            </w:r>
            <w:r w:rsidRPr="00990FD3">
              <w:rPr>
                <w:b/>
                <w:bCs/>
              </w:rPr>
              <w:t xml:space="preserve"> Requirements </w:t>
            </w:r>
          </w:p>
          <w:p w14:paraId="39F27A54" w14:textId="77777777" w:rsidR="003F7A0A" w:rsidRPr="00990FD3" w:rsidRDefault="003F7A0A" w:rsidP="00EE297E">
            <w:pPr>
              <w:jc w:val="both"/>
              <w:rPr>
                <w:b/>
                <w:bCs/>
              </w:rPr>
            </w:pPr>
          </w:p>
          <w:p w14:paraId="264BAA3B" w14:textId="77777777" w:rsidR="003F7A0A" w:rsidRDefault="006279C3" w:rsidP="00EE297E">
            <w:pPr>
              <w:jc w:val="both"/>
            </w:pPr>
            <w:r w:rsidRPr="00E562C4">
              <w:t xml:space="preserve">The substitute </w:t>
            </w:r>
            <w:r>
              <w:t>does not include</w:t>
            </w:r>
            <w:r w:rsidRPr="00E562C4">
              <w:t xml:space="preserve"> the provisions from the introduced that</w:t>
            </w:r>
            <w:r>
              <w:t xml:space="preserve"> did the following with respect to graduation and testing requirements:</w:t>
            </w:r>
          </w:p>
          <w:p w14:paraId="3FCE5860" w14:textId="77777777" w:rsidR="003F7A0A" w:rsidRDefault="006279C3" w:rsidP="00EE297E">
            <w:pPr>
              <w:pStyle w:val="ListParagraph"/>
              <w:numPr>
                <w:ilvl w:val="0"/>
                <w:numId w:val="19"/>
              </w:numPr>
              <w:contextualSpacing w:val="0"/>
              <w:jc w:val="both"/>
            </w:pPr>
            <w:r>
              <w:t>removed the requirement for a transcript form to clearly identify whether a student received a di</w:t>
            </w:r>
            <w:r>
              <w:t>ploma or certificate of coursework completion;</w:t>
            </w:r>
          </w:p>
          <w:p w14:paraId="6A212487" w14:textId="77777777" w:rsidR="003F7A0A" w:rsidRDefault="006279C3" w:rsidP="00EE297E">
            <w:pPr>
              <w:pStyle w:val="ListParagraph"/>
              <w:numPr>
                <w:ilvl w:val="0"/>
                <w:numId w:val="19"/>
              </w:numPr>
              <w:contextualSpacing w:val="0"/>
              <w:jc w:val="both"/>
            </w:pPr>
            <w:r>
              <w:t>provided for a high school diploma for certain students who failed to graduate prior to the 2023-2024 school year;</w:t>
            </w:r>
          </w:p>
          <w:p w14:paraId="14833E17" w14:textId="77777777" w:rsidR="003F7A0A" w:rsidRDefault="006279C3" w:rsidP="00EE297E">
            <w:pPr>
              <w:pStyle w:val="ListParagraph"/>
              <w:numPr>
                <w:ilvl w:val="0"/>
                <w:numId w:val="19"/>
              </w:numPr>
              <w:contextualSpacing w:val="0"/>
              <w:jc w:val="both"/>
            </w:pPr>
            <w:r>
              <w:t xml:space="preserve">removed statewide standardized testing requirements for social studies in grade eight and for </w:t>
            </w:r>
            <w:r>
              <w:t>end-of-course tests in English II and U.S. history;</w:t>
            </w:r>
          </w:p>
          <w:p w14:paraId="09F1B32E" w14:textId="77777777" w:rsidR="003F7A0A" w:rsidRDefault="006279C3" w:rsidP="00EE297E">
            <w:pPr>
              <w:pStyle w:val="ListParagraph"/>
              <w:numPr>
                <w:ilvl w:val="0"/>
                <w:numId w:val="19"/>
              </w:numPr>
              <w:contextualSpacing w:val="0"/>
              <w:jc w:val="both"/>
            </w:pPr>
            <w:r w:rsidRPr="000A6063">
              <w:t xml:space="preserve">revised testing requirements with respect to </w:t>
            </w:r>
            <w:r>
              <w:t>UIL</w:t>
            </w:r>
            <w:r w:rsidRPr="000A6063">
              <w:t xml:space="preserve"> area, regional, or state competitions;</w:t>
            </w:r>
            <w:r>
              <w:t xml:space="preserve"> and</w:t>
            </w:r>
          </w:p>
          <w:p w14:paraId="18738F61" w14:textId="77777777" w:rsidR="003F7A0A" w:rsidRDefault="006279C3" w:rsidP="00EE297E">
            <w:pPr>
              <w:pStyle w:val="ListParagraph"/>
              <w:numPr>
                <w:ilvl w:val="0"/>
                <w:numId w:val="19"/>
              </w:numPr>
              <w:contextualSpacing w:val="0"/>
              <w:jc w:val="both"/>
            </w:pPr>
            <w:r>
              <w:t xml:space="preserve">replaced the SBOE with TEA as the agency responsible for certain requirements relating to the administration of </w:t>
            </w:r>
            <w:r>
              <w:t>required tests.</w:t>
            </w:r>
          </w:p>
          <w:p w14:paraId="24504166" w14:textId="77777777" w:rsidR="003F7A0A" w:rsidRDefault="003F7A0A" w:rsidP="00EE297E">
            <w:pPr>
              <w:jc w:val="both"/>
            </w:pPr>
          </w:p>
          <w:p w14:paraId="35E9B2A2" w14:textId="77777777" w:rsidR="003F7A0A" w:rsidRDefault="006279C3" w:rsidP="00EE297E">
            <w:pPr>
              <w:jc w:val="both"/>
              <w:rPr>
                <w:highlight w:val="yellow"/>
              </w:rPr>
            </w:pPr>
            <w:r w:rsidRPr="00AA616D">
              <w:t xml:space="preserve">The substitute includes provisions that were not in the introduced </w:t>
            </w:r>
            <w:r>
              <w:t>providing for the administration of certain tests in paper format.</w:t>
            </w:r>
          </w:p>
          <w:p w14:paraId="6176BCC1" w14:textId="77777777" w:rsidR="003F7A0A" w:rsidRDefault="003F7A0A" w:rsidP="00EE297E">
            <w:pPr>
              <w:jc w:val="both"/>
            </w:pPr>
          </w:p>
          <w:p w14:paraId="23341208" w14:textId="77777777" w:rsidR="003F7A0A" w:rsidRDefault="006279C3" w:rsidP="00EE297E">
            <w:pPr>
              <w:jc w:val="both"/>
              <w:rPr>
                <w:b/>
                <w:bCs/>
              </w:rPr>
            </w:pPr>
            <w:r w:rsidRPr="00381ADF">
              <w:rPr>
                <w:b/>
                <w:bCs/>
              </w:rPr>
              <w:t>Through-Year Assessments</w:t>
            </w:r>
          </w:p>
          <w:p w14:paraId="1FA46F2F" w14:textId="77777777" w:rsidR="003F7A0A" w:rsidRDefault="003F7A0A" w:rsidP="00EE297E">
            <w:pPr>
              <w:jc w:val="both"/>
            </w:pPr>
          </w:p>
          <w:p w14:paraId="024A3359" w14:textId="77777777" w:rsidR="003F7A0A" w:rsidRDefault="006279C3" w:rsidP="00EE297E">
            <w:pPr>
              <w:jc w:val="both"/>
            </w:pPr>
            <w:r w:rsidRPr="00EC6F82">
              <w:t xml:space="preserve">Whereas the introduced </w:t>
            </w:r>
            <w:r>
              <w:t xml:space="preserve">required TEA to </w:t>
            </w:r>
            <w:r w:rsidRPr="00270C51">
              <w:t xml:space="preserve">adopt or develop optional interim </w:t>
            </w:r>
            <w:r>
              <w:t>tests</w:t>
            </w:r>
            <w:r w:rsidRPr="00270C51">
              <w:t xml:space="preserve"> for each subject or course for each grade level subject to assessment that has not been implemented as a through-year assessment</w:t>
            </w:r>
            <w:r w:rsidRPr="00EC6F82">
              <w:t xml:space="preserve">, the substitute </w:t>
            </w:r>
            <w:r>
              <w:t xml:space="preserve">requires TEA to adopt or develop such tests for </w:t>
            </w:r>
            <w:r w:rsidRPr="00270C51">
              <w:t xml:space="preserve">each subject or course </w:t>
            </w:r>
            <w:r w:rsidRPr="00270C51">
              <w:t>for each grade level</w:t>
            </w:r>
            <w:r>
              <w:t xml:space="preserve"> to a required test </w:t>
            </w:r>
            <w:r w:rsidRPr="00270C51">
              <w:t xml:space="preserve">for which a through-year </w:t>
            </w:r>
            <w:r>
              <w:t>test</w:t>
            </w:r>
            <w:r w:rsidRPr="00270C51">
              <w:t xml:space="preserve"> is not required</w:t>
            </w:r>
            <w:r>
              <w:t>.</w:t>
            </w:r>
          </w:p>
          <w:p w14:paraId="73A08591" w14:textId="77777777" w:rsidR="003F7A0A" w:rsidRPr="00990FD3" w:rsidRDefault="006279C3" w:rsidP="00EE297E">
            <w:pPr>
              <w:jc w:val="both"/>
              <w:rPr>
                <w:b/>
                <w:bCs/>
              </w:rPr>
            </w:pPr>
            <w:r>
              <w:t xml:space="preserve"> </w:t>
            </w:r>
          </w:p>
          <w:p w14:paraId="7030FA45" w14:textId="45B89667" w:rsidR="003F7A0A" w:rsidRDefault="006279C3" w:rsidP="00EE297E">
            <w:pPr>
              <w:jc w:val="both"/>
            </w:pPr>
            <w:r w:rsidRPr="00AA616D">
              <w:t>The substitute includes a requirement absent from the introduce</w:t>
            </w:r>
            <w:r>
              <w:t xml:space="preserve">d for TEA to </w:t>
            </w:r>
            <w:r w:rsidRPr="00AA616D">
              <w:t xml:space="preserve">adopt or develop a through-year assessment for each subject and grade for which </w:t>
            </w:r>
            <w:r>
              <w:t>a test</w:t>
            </w:r>
            <w:r w:rsidRPr="00AA616D">
              <w:t xml:space="preserve"> is r</w:t>
            </w:r>
            <w:r w:rsidRPr="00AA616D">
              <w:t>equired</w:t>
            </w:r>
            <w:r>
              <w:t>, including a through-year test in Spanish for administration to emergent bilingual students for each subject and grade level for which a</w:t>
            </w:r>
            <w:r w:rsidR="00955E89">
              <w:t xml:space="preserve"> test</w:t>
            </w:r>
            <w:r>
              <w:t xml:space="preserve"> in Spanish may be administered.</w:t>
            </w:r>
          </w:p>
          <w:p w14:paraId="21FE1DE2" w14:textId="77777777" w:rsidR="003F7A0A" w:rsidRDefault="003F7A0A" w:rsidP="00EE297E">
            <w:pPr>
              <w:jc w:val="both"/>
            </w:pPr>
          </w:p>
          <w:p w14:paraId="2CCD2179" w14:textId="16B3B715" w:rsidR="003F7A0A" w:rsidRDefault="006279C3" w:rsidP="00EE297E">
            <w:pPr>
              <w:jc w:val="both"/>
            </w:pPr>
            <w:r w:rsidRPr="00AA616D">
              <w:t xml:space="preserve">The substitute </w:t>
            </w:r>
            <w:r>
              <w:t>does not include a specification present in the introduced</w:t>
            </w:r>
            <w:r>
              <w:t xml:space="preserve"> that the transition plan regarding a through-year test is for the purpose of evaluating a district and campus performance.</w:t>
            </w:r>
          </w:p>
          <w:p w14:paraId="5489E58A" w14:textId="67F079A2" w:rsidR="003F7A0A" w:rsidRDefault="003F7A0A" w:rsidP="00EE297E">
            <w:pPr>
              <w:jc w:val="both"/>
            </w:pPr>
          </w:p>
          <w:p w14:paraId="4937BD05" w14:textId="710BE034" w:rsidR="003F7A0A" w:rsidRDefault="006279C3" w:rsidP="00EE297E">
            <w:pPr>
              <w:jc w:val="both"/>
            </w:pPr>
            <w:r>
              <w:t xml:space="preserve">The substitute includes provisions that were not in the introduced providing for </w:t>
            </w:r>
            <w:r w:rsidR="001C3D86">
              <w:t xml:space="preserve">the </w:t>
            </w:r>
            <w:r>
              <w:t>calculation</w:t>
            </w:r>
            <w:r w:rsidR="001C3D86">
              <w:t xml:space="preserve"> of through-year tests</w:t>
            </w:r>
            <w:r>
              <w:t xml:space="preserve"> and requiring the commissioner to adopt related rules.</w:t>
            </w:r>
          </w:p>
          <w:p w14:paraId="7A5B3324" w14:textId="77777777" w:rsidR="003F7A0A" w:rsidRDefault="003F7A0A" w:rsidP="00EE297E">
            <w:pPr>
              <w:jc w:val="both"/>
            </w:pPr>
          </w:p>
          <w:p w14:paraId="17C5F37A" w14:textId="77777777" w:rsidR="003F7A0A" w:rsidRPr="00990FD3" w:rsidRDefault="006279C3" w:rsidP="00EE297E">
            <w:pPr>
              <w:jc w:val="both"/>
              <w:rPr>
                <w:b/>
                <w:bCs/>
              </w:rPr>
            </w:pPr>
            <w:r w:rsidRPr="00990FD3">
              <w:rPr>
                <w:b/>
                <w:bCs/>
              </w:rPr>
              <w:t xml:space="preserve">Performance Indicators </w:t>
            </w:r>
          </w:p>
          <w:p w14:paraId="201A4B7D" w14:textId="77777777" w:rsidR="003F7A0A" w:rsidRDefault="003F7A0A" w:rsidP="00EE297E">
            <w:pPr>
              <w:jc w:val="both"/>
            </w:pPr>
          </w:p>
          <w:p w14:paraId="2BCECEC8" w14:textId="77777777" w:rsidR="003F7A0A" w:rsidRDefault="006279C3" w:rsidP="00EE297E">
            <w:pPr>
              <w:jc w:val="both"/>
            </w:pPr>
            <w:r>
              <w:t>While the introduced required that the student achievement domain indicators include indicators for evaluating the performance in grade levels as relevant, rather than evalua</w:t>
            </w:r>
            <w:r>
              <w:t>ting the performance of districts and campuses generally as provided in current law, the substitute does not include that requirement and instead retains the requirement in current law for the indicators to include evaluation of the performance of district</w:t>
            </w:r>
            <w:r>
              <w:t xml:space="preserve">s and campuses generally. </w:t>
            </w:r>
          </w:p>
          <w:p w14:paraId="37DF965D" w14:textId="77777777" w:rsidR="003F7A0A" w:rsidRDefault="003F7A0A" w:rsidP="00EE297E">
            <w:pPr>
              <w:jc w:val="both"/>
            </w:pPr>
          </w:p>
          <w:p w14:paraId="1798411C" w14:textId="77777777" w:rsidR="003F7A0A" w:rsidRDefault="006279C3" w:rsidP="00EE297E">
            <w:pPr>
              <w:jc w:val="both"/>
            </w:pPr>
            <w:r>
              <w:t>While both the substitute and the introduced provide for the addition of indicators for evaluating district and campus performance, the substitute does not include the indicator added by the introduced in the student achievement</w:t>
            </w:r>
            <w:r>
              <w:t xml:space="preserve"> domain for evaluating the performance of districts and campuses </w:t>
            </w:r>
            <w:r w:rsidRPr="001720B3">
              <w:t>that accounts for performance on physical fitness assessments</w:t>
            </w:r>
            <w:r>
              <w:t xml:space="preserve"> and the introduced did not include the indicator added by the substitute to the student achievement domain for evaluating the per</w:t>
            </w:r>
            <w:r>
              <w:t xml:space="preserve">formance of districts and campuses an </w:t>
            </w:r>
            <w:r w:rsidRPr="001720B3">
              <w:t>indicator that accounts for middle school student success in accelerated mathematics</w:t>
            </w:r>
            <w:r>
              <w:t xml:space="preserve">. </w:t>
            </w:r>
          </w:p>
          <w:p w14:paraId="4706820C" w14:textId="77777777" w:rsidR="003F7A0A" w:rsidRDefault="003F7A0A" w:rsidP="00EE297E">
            <w:pPr>
              <w:jc w:val="both"/>
            </w:pPr>
          </w:p>
          <w:p w14:paraId="5FB7ED02" w14:textId="2AAA5520" w:rsidR="003F7A0A" w:rsidRDefault="006279C3" w:rsidP="00EE297E">
            <w:pPr>
              <w:jc w:val="both"/>
            </w:pPr>
            <w:r>
              <w:t xml:space="preserve">While both the substitute and the introduced provide for the contribution of </w:t>
            </w:r>
            <w:r w:rsidRPr="000054EC">
              <w:t>indicators that account for student performance</w:t>
            </w:r>
            <w:r>
              <w:t xml:space="preserve"> on re</w:t>
            </w:r>
            <w:r>
              <w:t>quired tests, the introduced required the commissioner to ensure that such an indicator collectively contributes no more than 60 percent of the score received by a campus serving grades three through eight under any single domain and no more than 40 percen</w:t>
            </w:r>
            <w:r>
              <w:t xml:space="preserve">t of the score received by a campus serving grades 9 through 12 under any single domain, whereas the substitute limited the contribution of such an indicator to 80 percent of the score assigned to </w:t>
            </w:r>
            <w:r w:rsidR="00334E32">
              <w:t>a</w:t>
            </w:r>
            <w:r>
              <w:t xml:space="preserve"> campus</w:t>
            </w:r>
            <w:r w:rsidR="00334E32">
              <w:t xml:space="preserve"> serving grades three through eight</w:t>
            </w:r>
            <w:r>
              <w:t>. The substitute</w:t>
            </w:r>
            <w:r>
              <w:t>, unlike the introduced, also limited the contribution of indicators that account for extracurricular and cocurricular student success, student and parent satisfaction, and middle school student success in accelerated mathematics to 20 percent of the score</w:t>
            </w:r>
            <w:r>
              <w:t xml:space="preserve"> assigned to such a campus. The introduced provided for the commissioner, in developing an applicable indicator, to account for average wage levels and available work opportunities, whereas the substitute did not. </w:t>
            </w:r>
          </w:p>
          <w:p w14:paraId="2E0C6016" w14:textId="77777777" w:rsidR="003F7A0A" w:rsidRDefault="003F7A0A" w:rsidP="00EE297E">
            <w:pPr>
              <w:jc w:val="both"/>
            </w:pPr>
          </w:p>
          <w:p w14:paraId="2BCEF739" w14:textId="77777777" w:rsidR="003F7A0A" w:rsidRDefault="006279C3" w:rsidP="00EE297E">
            <w:pPr>
              <w:jc w:val="both"/>
            </w:pPr>
            <w:r w:rsidRPr="00137B29">
              <w:t xml:space="preserve">The substitute </w:t>
            </w:r>
            <w:r>
              <w:t>and introduced both remov</w:t>
            </w:r>
            <w:r>
              <w:t>e the current requirement for the commissioner to study the feasibility of incorporating an indicator for student participation in extracurricular and cocurricular activities and both provide for the adoption of such an indicator with respect to the 2027-2</w:t>
            </w:r>
            <w:r>
              <w:t>028 school year. However, the provisions differ as follows:</w:t>
            </w:r>
          </w:p>
          <w:p w14:paraId="3DEF0745" w14:textId="77777777" w:rsidR="003F7A0A" w:rsidRDefault="006279C3" w:rsidP="00EE297E">
            <w:pPr>
              <w:pStyle w:val="ListParagraph"/>
              <w:numPr>
                <w:ilvl w:val="0"/>
                <w:numId w:val="26"/>
              </w:numPr>
              <w:contextualSpacing w:val="0"/>
              <w:jc w:val="both"/>
            </w:pPr>
            <w:r>
              <w:t>the introduced required the commissioner to both require participation in a pilot of the indicator and require a district or campus to implement components and report requested information necessa</w:t>
            </w:r>
            <w:r>
              <w:t>ry to develop and implement the indicator; but</w:t>
            </w:r>
          </w:p>
          <w:p w14:paraId="15F6B970" w14:textId="77777777" w:rsidR="003F7A0A" w:rsidRDefault="006279C3" w:rsidP="00EE297E">
            <w:pPr>
              <w:pStyle w:val="ListParagraph"/>
              <w:numPr>
                <w:ilvl w:val="0"/>
                <w:numId w:val="26"/>
              </w:numPr>
              <w:contextualSpacing w:val="0"/>
              <w:jc w:val="both"/>
            </w:pPr>
            <w:r>
              <w:t>the substitute authorizes the commissioner, in adopting such an indicator, to require a district or campus to either participate in a pilot program implementing an indicator or to implement components of and r</w:t>
            </w:r>
            <w:r>
              <w:t xml:space="preserve">eport requested information necessary to develop and implement such an indicator. </w:t>
            </w:r>
          </w:p>
          <w:p w14:paraId="3534A939" w14:textId="77777777" w:rsidR="003F7A0A" w:rsidRDefault="003F7A0A" w:rsidP="00EE297E">
            <w:pPr>
              <w:jc w:val="both"/>
            </w:pPr>
          </w:p>
          <w:p w14:paraId="404CB7A3" w14:textId="770B408E" w:rsidR="003F7A0A" w:rsidRDefault="006279C3" w:rsidP="00EE297E">
            <w:pPr>
              <w:jc w:val="both"/>
            </w:pPr>
            <w:r w:rsidRPr="00137B29">
              <w:t xml:space="preserve">The substitute </w:t>
            </w:r>
            <w:r>
              <w:t xml:space="preserve">and introduced both contain a provision requiring the commissioner to adopt a student and parent satisfaction indicator with respect to the 2027-2028 school </w:t>
            </w:r>
            <w:r>
              <w:t>year</w:t>
            </w:r>
            <w:r w:rsidR="00955E89">
              <w:t>,</w:t>
            </w:r>
            <w:r>
              <w:t xml:space="preserve"> but they differ as follows:</w:t>
            </w:r>
          </w:p>
          <w:p w14:paraId="5A2DD070" w14:textId="77777777" w:rsidR="003F7A0A" w:rsidRDefault="006279C3" w:rsidP="00EE297E">
            <w:pPr>
              <w:pStyle w:val="ListParagraph"/>
              <w:numPr>
                <w:ilvl w:val="0"/>
                <w:numId w:val="27"/>
              </w:numPr>
              <w:contextualSpacing w:val="0"/>
              <w:jc w:val="both"/>
            </w:pPr>
            <w:r>
              <w:t xml:space="preserve">the introduced required the commissioner to both require participation in a pilot of the indicator and require a district or campus to implement components and report requested information necessary to develop and </w:t>
            </w:r>
            <w:r>
              <w:t>implement the indicator; but</w:t>
            </w:r>
          </w:p>
          <w:p w14:paraId="2AA24BEE" w14:textId="77777777" w:rsidR="003F7A0A" w:rsidRDefault="006279C3" w:rsidP="00EE297E">
            <w:pPr>
              <w:pStyle w:val="ListParagraph"/>
              <w:numPr>
                <w:ilvl w:val="0"/>
                <w:numId w:val="27"/>
              </w:numPr>
              <w:contextualSpacing w:val="0"/>
              <w:jc w:val="both"/>
            </w:pPr>
            <w:r>
              <w:t>the substitute authorizes the commissioner, in adopting such an indicator, to require a district or campus to either participate in a pilot program implementing an indicator or implement components and report requested informat</w:t>
            </w:r>
            <w:r>
              <w:t xml:space="preserve">ion relating to student and parent satisfaction necessary to implement such an indicator. </w:t>
            </w:r>
          </w:p>
          <w:p w14:paraId="2F47AAE0" w14:textId="77777777" w:rsidR="003F7A0A" w:rsidRDefault="003F7A0A" w:rsidP="00EE297E">
            <w:pPr>
              <w:jc w:val="both"/>
            </w:pPr>
          </w:p>
          <w:p w14:paraId="6B731CCD" w14:textId="77777777" w:rsidR="003F7A0A" w:rsidRDefault="006279C3" w:rsidP="00EE297E">
            <w:pPr>
              <w:jc w:val="both"/>
            </w:pPr>
            <w:r w:rsidRPr="00F54AF5">
              <w:t>The substitute includes a provision absent from the introduce</w:t>
            </w:r>
            <w:r>
              <w:t>d entitling a district to an extracurricular and cocurricular allotment under the foundation school pro</w:t>
            </w:r>
            <w:r>
              <w:t xml:space="preserve">gram and sets that provision to take effect September 1, 2023. </w:t>
            </w:r>
          </w:p>
          <w:p w14:paraId="3A24E4FA" w14:textId="77777777" w:rsidR="003F7A0A" w:rsidRDefault="003F7A0A" w:rsidP="00EE297E">
            <w:pPr>
              <w:jc w:val="both"/>
            </w:pPr>
          </w:p>
          <w:p w14:paraId="34711214" w14:textId="77777777" w:rsidR="003F7A0A" w:rsidRDefault="006279C3" w:rsidP="00EE297E">
            <w:pPr>
              <w:jc w:val="both"/>
              <w:rPr>
                <w:b/>
                <w:bCs/>
              </w:rPr>
            </w:pPr>
            <w:r w:rsidRPr="00990FD3">
              <w:rPr>
                <w:b/>
                <w:bCs/>
              </w:rPr>
              <w:t xml:space="preserve">Miscellaneous Provisions </w:t>
            </w:r>
          </w:p>
          <w:p w14:paraId="70CF5923" w14:textId="77777777" w:rsidR="003F7A0A" w:rsidRDefault="003F7A0A" w:rsidP="00EE297E">
            <w:pPr>
              <w:jc w:val="both"/>
              <w:rPr>
                <w:b/>
                <w:bCs/>
              </w:rPr>
            </w:pPr>
          </w:p>
          <w:p w14:paraId="5D9B85AE" w14:textId="77777777" w:rsidR="003F7A0A" w:rsidRDefault="006279C3" w:rsidP="00EE297E">
            <w:pPr>
              <w:jc w:val="both"/>
            </w:pPr>
            <w:r w:rsidRPr="007E0807">
              <w:t xml:space="preserve">The substitute </w:t>
            </w:r>
            <w:r>
              <w:t>does not include a severability clause that</w:t>
            </w:r>
            <w:r w:rsidRPr="007E0807">
              <w:t xml:space="preserve"> was present in the introduced.</w:t>
            </w:r>
            <w:r>
              <w:t xml:space="preserve"> </w:t>
            </w:r>
          </w:p>
          <w:p w14:paraId="326448B1" w14:textId="77777777" w:rsidR="003F7A0A" w:rsidRDefault="003F7A0A" w:rsidP="00EE297E">
            <w:pPr>
              <w:jc w:val="both"/>
            </w:pPr>
          </w:p>
          <w:p w14:paraId="4C457808" w14:textId="77777777" w:rsidR="003F7A0A" w:rsidRDefault="006279C3" w:rsidP="00EE297E">
            <w:pPr>
              <w:jc w:val="both"/>
            </w:pPr>
            <w:r w:rsidRPr="007E0807">
              <w:t>The substitute includes a provision</w:t>
            </w:r>
            <w:r>
              <w:t xml:space="preserve"> </w:t>
            </w:r>
            <w:r w:rsidRPr="007E0807">
              <w:t>absent from the introduced</w:t>
            </w:r>
            <w:r>
              <w:t xml:space="preserve"> making th</w:t>
            </w:r>
            <w:r>
              <w:t>e bill applicable beginning with the 2023-2024 school year.</w:t>
            </w:r>
          </w:p>
          <w:p w14:paraId="201A9A8F" w14:textId="77777777" w:rsidR="003F7A0A" w:rsidRDefault="003F7A0A" w:rsidP="00EE297E">
            <w:pPr>
              <w:jc w:val="both"/>
            </w:pPr>
          </w:p>
          <w:p w14:paraId="37A816A6" w14:textId="77777777" w:rsidR="003F7A0A" w:rsidRDefault="006279C3" w:rsidP="00EE297E">
            <w:pPr>
              <w:jc w:val="both"/>
            </w:pPr>
            <w:r>
              <w:t>Whereas the introduced took effect on passage, or, if the bill does not receive the necessary vote, September 1, 2023, the substitute provides that, except as otherwise provided with respect to t</w:t>
            </w:r>
            <w:r>
              <w:t>he September 1, 2023, effective date of the extracurricular and cocurricular allotment provided by the substitute, the bill takes effect on passage, or, if the bill does not receive the necessary vote, September 1, 2023.</w:t>
            </w:r>
          </w:p>
          <w:p w14:paraId="1BD794EC" w14:textId="68C39013" w:rsidR="003F7A0A" w:rsidRPr="0085403D" w:rsidRDefault="003F7A0A" w:rsidP="00EE297E">
            <w:pPr>
              <w:jc w:val="both"/>
              <w:rPr>
                <w:b/>
                <w:u w:val="single"/>
              </w:rPr>
            </w:pPr>
          </w:p>
        </w:tc>
      </w:tr>
    </w:tbl>
    <w:p w14:paraId="22243555" w14:textId="77777777" w:rsidR="008423E4" w:rsidRPr="00BE0E75" w:rsidRDefault="008423E4" w:rsidP="00EE297E">
      <w:pPr>
        <w:jc w:val="both"/>
        <w:rPr>
          <w:rFonts w:ascii="Arial" w:hAnsi="Arial"/>
          <w:sz w:val="16"/>
          <w:szCs w:val="16"/>
        </w:rPr>
      </w:pPr>
    </w:p>
    <w:p w14:paraId="621EB45A" w14:textId="77777777" w:rsidR="004108C3" w:rsidRPr="008423E4" w:rsidRDefault="004108C3" w:rsidP="00EE297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8CC7" w14:textId="77777777" w:rsidR="00000000" w:rsidRDefault="006279C3">
      <w:r>
        <w:separator/>
      </w:r>
    </w:p>
  </w:endnote>
  <w:endnote w:type="continuationSeparator" w:id="0">
    <w:p w14:paraId="70D97349" w14:textId="77777777" w:rsidR="00000000" w:rsidRDefault="0062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532F" w14:textId="77777777" w:rsidR="00301EC6" w:rsidRDefault="0030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106BA" w14:paraId="627B6956" w14:textId="77777777" w:rsidTr="009C1E9A">
      <w:trPr>
        <w:cantSplit/>
      </w:trPr>
      <w:tc>
        <w:tcPr>
          <w:tcW w:w="0" w:type="pct"/>
        </w:tcPr>
        <w:p w14:paraId="08E54041" w14:textId="77777777" w:rsidR="00137D90" w:rsidRDefault="00137D90" w:rsidP="009C1E9A">
          <w:pPr>
            <w:pStyle w:val="Footer"/>
            <w:tabs>
              <w:tab w:val="clear" w:pos="8640"/>
              <w:tab w:val="right" w:pos="9360"/>
            </w:tabs>
          </w:pPr>
        </w:p>
      </w:tc>
      <w:tc>
        <w:tcPr>
          <w:tcW w:w="2395" w:type="pct"/>
        </w:tcPr>
        <w:p w14:paraId="5DDEBEA6" w14:textId="77777777" w:rsidR="00137D90" w:rsidRDefault="00137D90" w:rsidP="009C1E9A">
          <w:pPr>
            <w:pStyle w:val="Footer"/>
            <w:tabs>
              <w:tab w:val="clear" w:pos="8640"/>
              <w:tab w:val="right" w:pos="9360"/>
            </w:tabs>
          </w:pPr>
        </w:p>
        <w:p w14:paraId="4544D99F" w14:textId="77777777" w:rsidR="001A4310" w:rsidRDefault="001A4310" w:rsidP="009C1E9A">
          <w:pPr>
            <w:pStyle w:val="Footer"/>
            <w:tabs>
              <w:tab w:val="clear" w:pos="8640"/>
              <w:tab w:val="right" w:pos="9360"/>
            </w:tabs>
          </w:pPr>
        </w:p>
        <w:p w14:paraId="7D5D7124" w14:textId="77777777" w:rsidR="00137D90" w:rsidRDefault="00137D90" w:rsidP="009C1E9A">
          <w:pPr>
            <w:pStyle w:val="Footer"/>
            <w:tabs>
              <w:tab w:val="clear" w:pos="8640"/>
              <w:tab w:val="right" w:pos="9360"/>
            </w:tabs>
          </w:pPr>
        </w:p>
      </w:tc>
      <w:tc>
        <w:tcPr>
          <w:tcW w:w="2453" w:type="pct"/>
        </w:tcPr>
        <w:p w14:paraId="04CA5DC1" w14:textId="77777777" w:rsidR="00137D90" w:rsidRDefault="00137D90" w:rsidP="009C1E9A">
          <w:pPr>
            <w:pStyle w:val="Footer"/>
            <w:tabs>
              <w:tab w:val="clear" w:pos="8640"/>
              <w:tab w:val="right" w:pos="9360"/>
            </w:tabs>
            <w:jc w:val="right"/>
          </w:pPr>
        </w:p>
      </w:tc>
    </w:tr>
    <w:tr w:rsidR="007106BA" w14:paraId="76D1DCA9" w14:textId="77777777" w:rsidTr="009C1E9A">
      <w:trPr>
        <w:cantSplit/>
      </w:trPr>
      <w:tc>
        <w:tcPr>
          <w:tcW w:w="0" w:type="pct"/>
        </w:tcPr>
        <w:p w14:paraId="3384F93C" w14:textId="77777777" w:rsidR="00EC379B" w:rsidRDefault="00EC379B" w:rsidP="009C1E9A">
          <w:pPr>
            <w:pStyle w:val="Footer"/>
            <w:tabs>
              <w:tab w:val="clear" w:pos="8640"/>
              <w:tab w:val="right" w:pos="9360"/>
            </w:tabs>
          </w:pPr>
        </w:p>
      </w:tc>
      <w:tc>
        <w:tcPr>
          <w:tcW w:w="2395" w:type="pct"/>
        </w:tcPr>
        <w:p w14:paraId="0F5A4958" w14:textId="053F43C5" w:rsidR="00EC379B" w:rsidRPr="009C1E9A" w:rsidRDefault="006279C3" w:rsidP="009C1E9A">
          <w:pPr>
            <w:pStyle w:val="Footer"/>
            <w:tabs>
              <w:tab w:val="clear" w:pos="8640"/>
              <w:tab w:val="right" w:pos="9360"/>
            </w:tabs>
            <w:rPr>
              <w:rFonts w:ascii="Shruti" w:hAnsi="Shruti"/>
              <w:sz w:val="22"/>
            </w:rPr>
          </w:pPr>
          <w:r>
            <w:rPr>
              <w:rFonts w:ascii="Shruti" w:hAnsi="Shruti"/>
              <w:sz w:val="22"/>
            </w:rPr>
            <w:t>88R 26955-D</w:t>
          </w:r>
        </w:p>
      </w:tc>
      <w:tc>
        <w:tcPr>
          <w:tcW w:w="2453" w:type="pct"/>
        </w:tcPr>
        <w:p w14:paraId="15BC6094" w14:textId="63907561" w:rsidR="00EC379B" w:rsidRDefault="006279C3" w:rsidP="009C1E9A">
          <w:pPr>
            <w:pStyle w:val="Footer"/>
            <w:tabs>
              <w:tab w:val="clear" w:pos="8640"/>
              <w:tab w:val="right" w:pos="9360"/>
            </w:tabs>
            <w:jc w:val="right"/>
          </w:pPr>
          <w:r>
            <w:fldChar w:fldCharType="begin"/>
          </w:r>
          <w:r>
            <w:instrText xml:space="preserve"> DOCPROPERTY  OTID  \* MERGEFORMAT </w:instrText>
          </w:r>
          <w:r>
            <w:fldChar w:fldCharType="separate"/>
          </w:r>
          <w:r w:rsidR="00BB6CA1">
            <w:t>23.118.961</w:t>
          </w:r>
          <w:r>
            <w:fldChar w:fldCharType="end"/>
          </w:r>
        </w:p>
      </w:tc>
    </w:tr>
    <w:tr w:rsidR="007106BA" w14:paraId="6E137533" w14:textId="77777777" w:rsidTr="009C1E9A">
      <w:trPr>
        <w:cantSplit/>
      </w:trPr>
      <w:tc>
        <w:tcPr>
          <w:tcW w:w="0" w:type="pct"/>
        </w:tcPr>
        <w:p w14:paraId="6C0B49DC" w14:textId="77777777" w:rsidR="00EC379B" w:rsidRDefault="00EC379B" w:rsidP="009C1E9A">
          <w:pPr>
            <w:pStyle w:val="Footer"/>
            <w:tabs>
              <w:tab w:val="clear" w:pos="4320"/>
              <w:tab w:val="clear" w:pos="8640"/>
              <w:tab w:val="left" w:pos="2865"/>
            </w:tabs>
          </w:pPr>
        </w:p>
      </w:tc>
      <w:tc>
        <w:tcPr>
          <w:tcW w:w="2395" w:type="pct"/>
        </w:tcPr>
        <w:p w14:paraId="081D708A" w14:textId="33393920" w:rsidR="00EC379B" w:rsidRPr="009C1E9A" w:rsidRDefault="006279C3" w:rsidP="009C1E9A">
          <w:pPr>
            <w:pStyle w:val="Footer"/>
            <w:tabs>
              <w:tab w:val="clear" w:pos="4320"/>
              <w:tab w:val="clear" w:pos="8640"/>
              <w:tab w:val="left" w:pos="2865"/>
            </w:tabs>
            <w:rPr>
              <w:rFonts w:ascii="Shruti" w:hAnsi="Shruti"/>
              <w:sz w:val="22"/>
            </w:rPr>
          </w:pPr>
          <w:r>
            <w:rPr>
              <w:rFonts w:ascii="Shruti" w:hAnsi="Shruti"/>
              <w:sz w:val="22"/>
            </w:rPr>
            <w:t>Substitute Document Number: 88R 22878</w:t>
          </w:r>
        </w:p>
      </w:tc>
      <w:tc>
        <w:tcPr>
          <w:tcW w:w="2453" w:type="pct"/>
        </w:tcPr>
        <w:p w14:paraId="6C731C19" w14:textId="77777777" w:rsidR="00EC379B" w:rsidRDefault="00EC379B" w:rsidP="006D504F">
          <w:pPr>
            <w:pStyle w:val="Footer"/>
            <w:rPr>
              <w:rStyle w:val="PageNumber"/>
            </w:rPr>
          </w:pPr>
        </w:p>
        <w:p w14:paraId="1709CD3E" w14:textId="77777777" w:rsidR="00EC379B" w:rsidRDefault="00EC379B" w:rsidP="009C1E9A">
          <w:pPr>
            <w:pStyle w:val="Footer"/>
            <w:tabs>
              <w:tab w:val="clear" w:pos="8640"/>
              <w:tab w:val="right" w:pos="9360"/>
            </w:tabs>
            <w:jc w:val="right"/>
          </w:pPr>
        </w:p>
      </w:tc>
    </w:tr>
    <w:tr w:rsidR="007106BA" w14:paraId="7764C98C" w14:textId="77777777" w:rsidTr="009C1E9A">
      <w:trPr>
        <w:cantSplit/>
        <w:trHeight w:val="323"/>
      </w:trPr>
      <w:tc>
        <w:tcPr>
          <w:tcW w:w="0" w:type="pct"/>
          <w:gridSpan w:val="3"/>
        </w:tcPr>
        <w:p w14:paraId="7B840FC6" w14:textId="77777777" w:rsidR="00EC379B" w:rsidRDefault="006279C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45E0EA7" w14:textId="77777777" w:rsidR="00EC379B" w:rsidRDefault="00EC379B" w:rsidP="009C1E9A">
          <w:pPr>
            <w:pStyle w:val="Footer"/>
            <w:tabs>
              <w:tab w:val="clear" w:pos="8640"/>
              <w:tab w:val="right" w:pos="9360"/>
            </w:tabs>
            <w:jc w:val="center"/>
          </w:pPr>
        </w:p>
      </w:tc>
    </w:tr>
  </w:tbl>
  <w:p w14:paraId="7094F87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D82E" w14:textId="77777777" w:rsidR="00301EC6" w:rsidRDefault="0030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52A0" w14:textId="77777777" w:rsidR="00000000" w:rsidRDefault="006279C3">
      <w:r>
        <w:separator/>
      </w:r>
    </w:p>
  </w:footnote>
  <w:footnote w:type="continuationSeparator" w:id="0">
    <w:p w14:paraId="79D5D5D8" w14:textId="77777777" w:rsidR="00000000" w:rsidRDefault="0062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31FB" w14:textId="77777777" w:rsidR="00301EC6" w:rsidRDefault="00301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084D" w14:textId="77777777" w:rsidR="00301EC6" w:rsidRDefault="00301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4108" w14:textId="77777777" w:rsidR="00301EC6" w:rsidRDefault="0030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2E0"/>
    <w:multiLevelType w:val="hybridMultilevel"/>
    <w:tmpl w:val="D1E82950"/>
    <w:lvl w:ilvl="0" w:tplc="B5C6E452">
      <w:start w:val="1"/>
      <w:numFmt w:val="bullet"/>
      <w:lvlText w:val=""/>
      <w:lvlJc w:val="left"/>
      <w:pPr>
        <w:tabs>
          <w:tab w:val="num" w:pos="720"/>
        </w:tabs>
        <w:ind w:left="720" w:hanging="360"/>
      </w:pPr>
      <w:rPr>
        <w:rFonts w:ascii="Symbol" w:hAnsi="Symbol" w:hint="default"/>
      </w:rPr>
    </w:lvl>
    <w:lvl w:ilvl="1" w:tplc="BFF0CCD8" w:tentative="1">
      <w:start w:val="1"/>
      <w:numFmt w:val="bullet"/>
      <w:lvlText w:val="o"/>
      <w:lvlJc w:val="left"/>
      <w:pPr>
        <w:ind w:left="1440" w:hanging="360"/>
      </w:pPr>
      <w:rPr>
        <w:rFonts w:ascii="Courier New" w:hAnsi="Courier New" w:cs="Courier New" w:hint="default"/>
      </w:rPr>
    </w:lvl>
    <w:lvl w:ilvl="2" w:tplc="05C01A1A" w:tentative="1">
      <w:start w:val="1"/>
      <w:numFmt w:val="bullet"/>
      <w:lvlText w:val=""/>
      <w:lvlJc w:val="left"/>
      <w:pPr>
        <w:ind w:left="2160" w:hanging="360"/>
      </w:pPr>
      <w:rPr>
        <w:rFonts w:ascii="Wingdings" w:hAnsi="Wingdings" w:hint="default"/>
      </w:rPr>
    </w:lvl>
    <w:lvl w:ilvl="3" w:tplc="B1D6009C" w:tentative="1">
      <w:start w:val="1"/>
      <w:numFmt w:val="bullet"/>
      <w:lvlText w:val=""/>
      <w:lvlJc w:val="left"/>
      <w:pPr>
        <w:ind w:left="2880" w:hanging="360"/>
      </w:pPr>
      <w:rPr>
        <w:rFonts w:ascii="Symbol" w:hAnsi="Symbol" w:hint="default"/>
      </w:rPr>
    </w:lvl>
    <w:lvl w:ilvl="4" w:tplc="DC368198" w:tentative="1">
      <w:start w:val="1"/>
      <w:numFmt w:val="bullet"/>
      <w:lvlText w:val="o"/>
      <w:lvlJc w:val="left"/>
      <w:pPr>
        <w:ind w:left="3600" w:hanging="360"/>
      </w:pPr>
      <w:rPr>
        <w:rFonts w:ascii="Courier New" w:hAnsi="Courier New" w:cs="Courier New" w:hint="default"/>
      </w:rPr>
    </w:lvl>
    <w:lvl w:ilvl="5" w:tplc="085282EA" w:tentative="1">
      <w:start w:val="1"/>
      <w:numFmt w:val="bullet"/>
      <w:lvlText w:val=""/>
      <w:lvlJc w:val="left"/>
      <w:pPr>
        <w:ind w:left="4320" w:hanging="360"/>
      </w:pPr>
      <w:rPr>
        <w:rFonts w:ascii="Wingdings" w:hAnsi="Wingdings" w:hint="default"/>
      </w:rPr>
    </w:lvl>
    <w:lvl w:ilvl="6" w:tplc="E83E4B0A" w:tentative="1">
      <w:start w:val="1"/>
      <w:numFmt w:val="bullet"/>
      <w:lvlText w:val=""/>
      <w:lvlJc w:val="left"/>
      <w:pPr>
        <w:ind w:left="5040" w:hanging="360"/>
      </w:pPr>
      <w:rPr>
        <w:rFonts w:ascii="Symbol" w:hAnsi="Symbol" w:hint="default"/>
      </w:rPr>
    </w:lvl>
    <w:lvl w:ilvl="7" w:tplc="2012D34A" w:tentative="1">
      <w:start w:val="1"/>
      <w:numFmt w:val="bullet"/>
      <w:lvlText w:val="o"/>
      <w:lvlJc w:val="left"/>
      <w:pPr>
        <w:ind w:left="5760" w:hanging="360"/>
      </w:pPr>
      <w:rPr>
        <w:rFonts w:ascii="Courier New" w:hAnsi="Courier New" w:cs="Courier New" w:hint="default"/>
      </w:rPr>
    </w:lvl>
    <w:lvl w:ilvl="8" w:tplc="5A98D912" w:tentative="1">
      <w:start w:val="1"/>
      <w:numFmt w:val="bullet"/>
      <w:lvlText w:val=""/>
      <w:lvlJc w:val="left"/>
      <w:pPr>
        <w:ind w:left="6480" w:hanging="360"/>
      </w:pPr>
      <w:rPr>
        <w:rFonts w:ascii="Wingdings" w:hAnsi="Wingdings" w:hint="default"/>
      </w:rPr>
    </w:lvl>
  </w:abstractNum>
  <w:abstractNum w:abstractNumId="1" w15:restartNumberingAfterBreak="0">
    <w:nsid w:val="0A161891"/>
    <w:multiLevelType w:val="hybridMultilevel"/>
    <w:tmpl w:val="71E24C68"/>
    <w:lvl w:ilvl="0" w:tplc="20BAE79E">
      <w:start w:val="1"/>
      <w:numFmt w:val="bullet"/>
      <w:lvlText w:val=""/>
      <w:lvlJc w:val="left"/>
      <w:pPr>
        <w:ind w:left="720" w:hanging="360"/>
      </w:pPr>
      <w:rPr>
        <w:rFonts w:ascii="Symbol" w:hAnsi="Symbol" w:hint="default"/>
      </w:rPr>
    </w:lvl>
    <w:lvl w:ilvl="1" w:tplc="3912B4D6" w:tentative="1">
      <w:start w:val="1"/>
      <w:numFmt w:val="bullet"/>
      <w:lvlText w:val="o"/>
      <w:lvlJc w:val="left"/>
      <w:pPr>
        <w:ind w:left="1440" w:hanging="360"/>
      </w:pPr>
      <w:rPr>
        <w:rFonts w:ascii="Courier New" w:hAnsi="Courier New" w:cs="Courier New" w:hint="default"/>
      </w:rPr>
    </w:lvl>
    <w:lvl w:ilvl="2" w:tplc="0EBE0AC8" w:tentative="1">
      <w:start w:val="1"/>
      <w:numFmt w:val="bullet"/>
      <w:lvlText w:val=""/>
      <w:lvlJc w:val="left"/>
      <w:pPr>
        <w:ind w:left="2160" w:hanging="360"/>
      </w:pPr>
      <w:rPr>
        <w:rFonts w:ascii="Wingdings" w:hAnsi="Wingdings" w:hint="default"/>
      </w:rPr>
    </w:lvl>
    <w:lvl w:ilvl="3" w:tplc="E778ACBC" w:tentative="1">
      <w:start w:val="1"/>
      <w:numFmt w:val="bullet"/>
      <w:lvlText w:val=""/>
      <w:lvlJc w:val="left"/>
      <w:pPr>
        <w:ind w:left="2880" w:hanging="360"/>
      </w:pPr>
      <w:rPr>
        <w:rFonts w:ascii="Symbol" w:hAnsi="Symbol" w:hint="default"/>
      </w:rPr>
    </w:lvl>
    <w:lvl w:ilvl="4" w:tplc="40880F82" w:tentative="1">
      <w:start w:val="1"/>
      <w:numFmt w:val="bullet"/>
      <w:lvlText w:val="o"/>
      <w:lvlJc w:val="left"/>
      <w:pPr>
        <w:ind w:left="3600" w:hanging="360"/>
      </w:pPr>
      <w:rPr>
        <w:rFonts w:ascii="Courier New" w:hAnsi="Courier New" w:cs="Courier New" w:hint="default"/>
      </w:rPr>
    </w:lvl>
    <w:lvl w:ilvl="5" w:tplc="2DFCA5F8" w:tentative="1">
      <w:start w:val="1"/>
      <w:numFmt w:val="bullet"/>
      <w:lvlText w:val=""/>
      <w:lvlJc w:val="left"/>
      <w:pPr>
        <w:ind w:left="4320" w:hanging="360"/>
      </w:pPr>
      <w:rPr>
        <w:rFonts w:ascii="Wingdings" w:hAnsi="Wingdings" w:hint="default"/>
      </w:rPr>
    </w:lvl>
    <w:lvl w:ilvl="6" w:tplc="AA0C2448" w:tentative="1">
      <w:start w:val="1"/>
      <w:numFmt w:val="bullet"/>
      <w:lvlText w:val=""/>
      <w:lvlJc w:val="left"/>
      <w:pPr>
        <w:ind w:left="5040" w:hanging="360"/>
      </w:pPr>
      <w:rPr>
        <w:rFonts w:ascii="Symbol" w:hAnsi="Symbol" w:hint="default"/>
      </w:rPr>
    </w:lvl>
    <w:lvl w:ilvl="7" w:tplc="24902E14" w:tentative="1">
      <w:start w:val="1"/>
      <w:numFmt w:val="bullet"/>
      <w:lvlText w:val="o"/>
      <w:lvlJc w:val="left"/>
      <w:pPr>
        <w:ind w:left="5760" w:hanging="360"/>
      </w:pPr>
      <w:rPr>
        <w:rFonts w:ascii="Courier New" w:hAnsi="Courier New" w:cs="Courier New" w:hint="default"/>
      </w:rPr>
    </w:lvl>
    <w:lvl w:ilvl="8" w:tplc="31D40F5A" w:tentative="1">
      <w:start w:val="1"/>
      <w:numFmt w:val="bullet"/>
      <w:lvlText w:val=""/>
      <w:lvlJc w:val="left"/>
      <w:pPr>
        <w:ind w:left="6480" w:hanging="360"/>
      </w:pPr>
      <w:rPr>
        <w:rFonts w:ascii="Wingdings" w:hAnsi="Wingdings" w:hint="default"/>
      </w:rPr>
    </w:lvl>
  </w:abstractNum>
  <w:abstractNum w:abstractNumId="2" w15:restartNumberingAfterBreak="0">
    <w:nsid w:val="0A2F50D0"/>
    <w:multiLevelType w:val="hybridMultilevel"/>
    <w:tmpl w:val="B414F13E"/>
    <w:lvl w:ilvl="0" w:tplc="172A26F4">
      <w:start w:val="1"/>
      <w:numFmt w:val="decimal"/>
      <w:lvlText w:val="(%1)"/>
      <w:lvlJc w:val="left"/>
      <w:pPr>
        <w:ind w:left="870" w:hanging="510"/>
      </w:pPr>
      <w:rPr>
        <w:rFonts w:hint="default"/>
      </w:rPr>
    </w:lvl>
    <w:lvl w:ilvl="1" w:tplc="DB54AFBE" w:tentative="1">
      <w:start w:val="1"/>
      <w:numFmt w:val="lowerLetter"/>
      <w:lvlText w:val="%2."/>
      <w:lvlJc w:val="left"/>
      <w:pPr>
        <w:ind w:left="1440" w:hanging="360"/>
      </w:pPr>
    </w:lvl>
    <w:lvl w:ilvl="2" w:tplc="A9E4304C" w:tentative="1">
      <w:start w:val="1"/>
      <w:numFmt w:val="lowerRoman"/>
      <w:lvlText w:val="%3."/>
      <w:lvlJc w:val="right"/>
      <w:pPr>
        <w:ind w:left="2160" w:hanging="180"/>
      </w:pPr>
    </w:lvl>
    <w:lvl w:ilvl="3" w:tplc="5A48D88A" w:tentative="1">
      <w:start w:val="1"/>
      <w:numFmt w:val="decimal"/>
      <w:lvlText w:val="%4."/>
      <w:lvlJc w:val="left"/>
      <w:pPr>
        <w:ind w:left="2880" w:hanging="360"/>
      </w:pPr>
    </w:lvl>
    <w:lvl w:ilvl="4" w:tplc="E73C6A60" w:tentative="1">
      <w:start w:val="1"/>
      <w:numFmt w:val="lowerLetter"/>
      <w:lvlText w:val="%5."/>
      <w:lvlJc w:val="left"/>
      <w:pPr>
        <w:ind w:left="3600" w:hanging="360"/>
      </w:pPr>
    </w:lvl>
    <w:lvl w:ilvl="5" w:tplc="6832A554" w:tentative="1">
      <w:start w:val="1"/>
      <w:numFmt w:val="lowerRoman"/>
      <w:lvlText w:val="%6."/>
      <w:lvlJc w:val="right"/>
      <w:pPr>
        <w:ind w:left="4320" w:hanging="180"/>
      </w:pPr>
    </w:lvl>
    <w:lvl w:ilvl="6" w:tplc="069AB2B4" w:tentative="1">
      <w:start w:val="1"/>
      <w:numFmt w:val="decimal"/>
      <w:lvlText w:val="%7."/>
      <w:lvlJc w:val="left"/>
      <w:pPr>
        <w:ind w:left="5040" w:hanging="360"/>
      </w:pPr>
    </w:lvl>
    <w:lvl w:ilvl="7" w:tplc="167C09D0" w:tentative="1">
      <w:start w:val="1"/>
      <w:numFmt w:val="lowerLetter"/>
      <w:lvlText w:val="%8."/>
      <w:lvlJc w:val="left"/>
      <w:pPr>
        <w:ind w:left="5760" w:hanging="360"/>
      </w:pPr>
    </w:lvl>
    <w:lvl w:ilvl="8" w:tplc="EBE6924C" w:tentative="1">
      <w:start w:val="1"/>
      <w:numFmt w:val="lowerRoman"/>
      <w:lvlText w:val="%9."/>
      <w:lvlJc w:val="right"/>
      <w:pPr>
        <w:ind w:left="6480" w:hanging="180"/>
      </w:pPr>
    </w:lvl>
  </w:abstractNum>
  <w:abstractNum w:abstractNumId="3" w15:restartNumberingAfterBreak="0">
    <w:nsid w:val="0C7A501F"/>
    <w:multiLevelType w:val="hybridMultilevel"/>
    <w:tmpl w:val="EC8C704A"/>
    <w:lvl w:ilvl="0" w:tplc="14BA76B0">
      <w:start w:val="1"/>
      <w:numFmt w:val="bullet"/>
      <w:lvlText w:val=""/>
      <w:lvlJc w:val="left"/>
      <w:pPr>
        <w:tabs>
          <w:tab w:val="num" w:pos="720"/>
        </w:tabs>
        <w:ind w:left="720" w:hanging="360"/>
      </w:pPr>
      <w:rPr>
        <w:rFonts w:ascii="Symbol" w:hAnsi="Symbol" w:hint="default"/>
      </w:rPr>
    </w:lvl>
    <w:lvl w:ilvl="1" w:tplc="CEB0CA2A" w:tentative="1">
      <w:start w:val="1"/>
      <w:numFmt w:val="bullet"/>
      <w:lvlText w:val="o"/>
      <w:lvlJc w:val="left"/>
      <w:pPr>
        <w:ind w:left="1440" w:hanging="360"/>
      </w:pPr>
      <w:rPr>
        <w:rFonts w:ascii="Courier New" w:hAnsi="Courier New" w:cs="Courier New" w:hint="default"/>
      </w:rPr>
    </w:lvl>
    <w:lvl w:ilvl="2" w:tplc="4E826062" w:tentative="1">
      <w:start w:val="1"/>
      <w:numFmt w:val="bullet"/>
      <w:lvlText w:val=""/>
      <w:lvlJc w:val="left"/>
      <w:pPr>
        <w:ind w:left="2160" w:hanging="360"/>
      </w:pPr>
      <w:rPr>
        <w:rFonts w:ascii="Wingdings" w:hAnsi="Wingdings" w:hint="default"/>
      </w:rPr>
    </w:lvl>
    <w:lvl w:ilvl="3" w:tplc="0F40809E" w:tentative="1">
      <w:start w:val="1"/>
      <w:numFmt w:val="bullet"/>
      <w:lvlText w:val=""/>
      <w:lvlJc w:val="left"/>
      <w:pPr>
        <w:ind w:left="2880" w:hanging="360"/>
      </w:pPr>
      <w:rPr>
        <w:rFonts w:ascii="Symbol" w:hAnsi="Symbol" w:hint="default"/>
      </w:rPr>
    </w:lvl>
    <w:lvl w:ilvl="4" w:tplc="9EBC3AEC" w:tentative="1">
      <w:start w:val="1"/>
      <w:numFmt w:val="bullet"/>
      <w:lvlText w:val="o"/>
      <w:lvlJc w:val="left"/>
      <w:pPr>
        <w:ind w:left="3600" w:hanging="360"/>
      </w:pPr>
      <w:rPr>
        <w:rFonts w:ascii="Courier New" w:hAnsi="Courier New" w:cs="Courier New" w:hint="default"/>
      </w:rPr>
    </w:lvl>
    <w:lvl w:ilvl="5" w:tplc="C5AC0310" w:tentative="1">
      <w:start w:val="1"/>
      <w:numFmt w:val="bullet"/>
      <w:lvlText w:val=""/>
      <w:lvlJc w:val="left"/>
      <w:pPr>
        <w:ind w:left="4320" w:hanging="360"/>
      </w:pPr>
      <w:rPr>
        <w:rFonts w:ascii="Wingdings" w:hAnsi="Wingdings" w:hint="default"/>
      </w:rPr>
    </w:lvl>
    <w:lvl w:ilvl="6" w:tplc="BF827720" w:tentative="1">
      <w:start w:val="1"/>
      <w:numFmt w:val="bullet"/>
      <w:lvlText w:val=""/>
      <w:lvlJc w:val="left"/>
      <w:pPr>
        <w:ind w:left="5040" w:hanging="360"/>
      </w:pPr>
      <w:rPr>
        <w:rFonts w:ascii="Symbol" w:hAnsi="Symbol" w:hint="default"/>
      </w:rPr>
    </w:lvl>
    <w:lvl w:ilvl="7" w:tplc="ACCC79E4" w:tentative="1">
      <w:start w:val="1"/>
      <w:numFmt w:val="bullet"/>
      <w:lvlText w:val="o"/>
      <w:lvlJc w:val="left"/>
      <w:pPr>
        <w:ind w:left="5760" w:hanging="360"/>
      </w:pPr>
      <w:rPr>
        <w:rFonts w:ascii="Courier New" w:hAnsi="Courier New" w:cs="Courier New" w:hint="default"/>
      </w:rPr>
    </w:lvl>
    <w:lvl w:ilvl="8" w:tplc="A2D430BA" w:tentative="1">
      <w:start w:val="1"/>
      <w:numFmt w:val="bullet"/>
      <w:lvlText w:val=""/>
      <w:lvlJc w:val="left"/>
      <w:pPr>
        <w:ind w:left="6480" w:hanging="360"/>
      </w:pPr>
      <w:rPr>
        <w:rFonts w:ascii="Wingdings" w:hAnsi="Wingdings" w:hint="default"/>
      </w:rPr>
    </w:lvl>
  </w:abstractNum>
  <w:abstractNum w:abstractNumId="4" w15:restartNumberingAfterBreak="0">
    <w:nsid w:val="10733309"/>
    <w:multiLevelType w:val="hybridMultilevel"/>
    <w:tmpl w:val="68A4C6B2"/>
    <w:lvl w:ilvl="0" w:tplc="9AA88420">
      <w:start w:val="1"/>
      <w:numFmt w:val="decimal"/>
      <w:lvlText w:val="(%1)"/>
      <w:lvlJc w:val="left"/>
      <w:pPr>
        <w:ind w:left="795" w:hanging="435"/>
      </w:pPr>
      <w:rPr>
        <w:rFonts w:hint="default"/>
      </w:rPr>
    </w:lvl>
    <w:lvl w:ilvl="1" w:tplc="2B244790" w:tentative="1">
      <w:start w:val="1"/>
      <w:numFmt w:val="lowerLetter"/>
      <w:lvlText w:val="%2."/>
      <w:lvlJc w:val="left"/>
      <w:pPr>
        <w:ind w:left="1440" w:hanging="360"/>
      </w:pPr>
    </w:lvl>
    <w:lvl w:ilvl="2" w:tplc="B688313C" w:tentative="1">
      <w:start w:val="1"/>
      <w:numFmt w:val="lowerRoman"/>
      <w:lvlText w:val="%3."/>
      <w:lvlJc w:val="right"/>
      <w:pPr>
        <w:ind w:left="2160" w:hanging="180"/>
      </w:pPr>
    </w:lvl>
    <w:lvl w:ilvl="3" w:tplc="40FC6FFC" w:tentative="1">
      <w:start w:val="1"/>
      <w:numFmt w:val="decimal"/>
      <w:lvlText w:val="%4."/>
      <w:lvlJc w:val="left"/>
      <w:pPr>
        <w:ind w:left="2880" w:hanging="360"/>
      </w:pPr>
    </w:lvl>
    <w:lvl w:ilvl="4" w:tplc="B072840A" w:tentative="1">
      <w:start w:val="1"/>
      <w:numFmt w:val="lowerLetter"/>
      <w:lvlText w:val="%5."/>
      <w:lvlJc w:val="left"/>
      <w:pPr>
        <w:ind w:left="3600" w:hanging="360"/>
      </w:pPr>
    </w:lvl>
    <w:lvl w:ilvl="5" w:tplc="FF6EE678" w:tentative="1">
      <w:start w:val="1"/>
      <w:numFmt w:val="lowerRoman"/>
      <w:lvlText w:val="%6."/>
      <w:lvlJc w:val="right"/>
      <w:pPr>
        <w:ind w:left="4320" w:hanging="180"/>
      </w:pPr>
    </w:lvl>
    <w:lvl w:ilvl="6" w:tplc="3E361A10" w:tentative="1">
      <w:start w:val="1"/>
      <w:numFmt w:val="decimal"/>
      <w:lvlText w:val="%7."/>
      <w:lvlJc w:val="left"/>
      <w:pPr>
        <w:ind w:left="5040" w:hanging="360"/>
      </w:pPr>
    </w:lvl>
    <w:lvl w:ilvl="7" w:tplc="486A61FA" w:tentative="1">
      <w:start w:val="1"/>
      <w:numFmt w:val="lowerLetter"/>
      <w:lvlText w:val="%8."/>
      <w:lvlJc w:val="left"/>
      <w:pPr>
        <w:ind w:left="5760" w:hanging="360"/>
      </w:pPr>
    </w:lvl>
    <w:lvl w:ilvl="8" w:tplc="489CE5A6" w:tentative="1">
      <w:start w:val="1"/>
      <w:numFmt w:val="lowerRoman"/>
      <w:lvlText w:val="%9."/>
      <w:lvlJc w:val="right"/>
      <w:pPr>
        <w:ind w:left="6480" w:hanging="180"/>
      </w:pPr>
    </w:lvl>
  </w:abstractNum>
  <w:abstractNum w:abstractNumId="5" w15:restartNumberingAfterBreak="0">
    <w:nsid w:val="287F3F2C"/>
    <w:multiLevelType w:val="hybridMultilevel"/>
    <w:tmpl w:val="96C23B3E"/>
    <w:lvl w:ilvl="0" w:tplc="9F9C9D24">
      <w:start w:val="1"/>
      <w:numFmt w:val="bullet"/>
      <w:lvlText w:val=""/>
      <w:lvlJc w:val="left"/>
      <w:pPr>
        <w:tabs>
          <w:tab w:val="num" w:pos="720"/>
        </w:tabs>
        <w:ind w:left="720" w:hanging="360"/>
      </w:pPr>
      <w:rPr>
        <w:rFonts w:ascii="Symbol" w:hAnsi="Symbol" w:hint="default"/>
      </w:rPr>
    </w:lvl>
    <w:lvl w:ilvl="1" w:tplc="D7800212" w:tentative="1">
      <w:start w:val="1"/>
      <w:numFmt w:val="bullet"/>
      <w:lvlText w:val="o"/>
      <w:lvlJc w:val="left"/>
      <w:pPr>
        <w:ind w:left="1440" w:hanging="360"/>
      </w:pPr>
      <w:rPr>
        <w:rFonts w:ascii="Courier New" w:hAnsi="Courier New" w:cs="Courier New" w:hint="default"/>
      </w:rPr>
    </w:lvl>
    <w:lvl w:ilvl="2" w:tplc="DB60985E" w:tentative="1">
      <w:start w:val="1"/>
      <w:numFmt w:val="bullet"/>
      <w:lvlText w:val=""/>
      <w:lvlJc w:val="left"/>
      <w:pPr>
        <w:ind w:left="2160" w:hanging="360"/>
      </w:pPr>
      <w:rPr>
        <w:rFonts w:ascii="Wingdings" w:hAnsi="Wingdings" w:hint="default"/>
      </w:rPr>
    </w:lvl>
    <w:lvl w:ilvl="3" w:tplc="B69E3998" w:tentative="1">
      <w:start w:val="1"/>
      <w:numFmt w:val="bullet"/>
      <w:lvlText w:val=""/>
      <w:lvlJc w:val="left"/>
      <w:pPr>
        <w:ind w:left="2880" w:hanging="360"/>
      </w:pPr>
      <w:rPr>
        <w:rFonts w:ascii="Symbol" w:hAnsi="Symbol" w:hint="default"/>
      </w:rPr>
    </w:lvl>
    <w:lvl w:ilvl="4" w:tplc="07689E06" w:tentative="1">
      <w:start w:val="1"/>
      <w:numFmt w:val="bullet"/>
      <w:lvlText w:val="o"/>
      <w:lvlJc w:val="left"/>
      <w:pPr>
        <w:ind w:left="3600" w:hanging="360"/>
      </w:pPr>
      <w:rPr>
        <w:rFonts w:ascii="Courier New" w:hAnsi="Courier New" w:cs="Courier New" w:hint="default"/>
      </w:rPr>
    </w:lvl>
    <w:lvl w:ilvl="5" w:tplc="DE24A1B0" w:tentative="1">
      <w:start w:val="1"/>
      <w:numFmt w:val="bullet"/>
      <w:lvlText w:val=""/>
      <w:lvlJc w:val="left"/>
      <w:pPr>
        <w:ind w:left="4320" w:hanging="360"/>
      </w:pPr>
      <w:rPr>
        <w:rFonts w:ascii="Wingdings" w:hAnsi="Wingdings" w:hint="default"/>
      </w:rPr>
    </w:lvl>
    <w:lvl w:ilvl="6" w:tplc="5B1002F2" w:tentative="1">
      <w:start w:val="1"/>
      <w:numFmt w:val="bullet"/>
      <w:lvlText w:val=""/>
      <w:lvlJc w:val="left"/>
      <w:pPr>
        <w:ind w:left="5040" w:hanging="360"/>
      </w:pPr>
      <w:rPr>
        <w:rFonts w:ascii="Symbol" w:hAnsi="Symbol" w:hint="default"/>
      </w:rPr>
    </w:lvl>
    <w:lvl w:ilvl="7" w:tplc="41F4A97A" w:tentative="1">
      <w:start w:val="1"/>
      <w:numFmt w:val="bullet"/>
      <w:lvlText w:val="o"/>
      <w:lvlJc w:val="left"/>
      <w:pPr>
        <w:ind w:left="5760" w:hanging="360"/>
      </w:pPr>
      <w:rPr>
        <w:rFonts w:ascii="Courier New" w:hAnsi="Courier New" w:cs="Courier New" w:hint="default"/>
      </w:rPr>
    </w:lvl>
    <w:lvl w:ilvl="8" w:tplc="393AB86C" w:tentative="1">
      <w:start w:val="1"/>
      <w:numFmt w:val="bullet"/>
      <w:lvlText w:val=""/>
      <w:lvlJc w:val="left"/>
      <w:pPr>
        <w:ind w:left="6480" w:hanging="360"/>
      </w:pPr>
      <w:rPr>
        <w:rFonts w:ascii="Wingdings" w:hAnsi="Wingdings" w:hint="default"/>
      </w:rPr>
    </w:lvl>
  </w:abstractNum>
  <w:abstractNum w:abstractNumId="6" w15:restartNumberingAfterBreak="0">
    <w:nsid w:val="2F644D65"/>
    <w:multiLevelType w:val="hybridMultilevel"/>
    <w:tmpl w:val="B712BABE"/>
    <w:lvl w:ilvl="0" w:tplc="FE2A46CE">
      <w:start w:val="1"/>
      <w:numFmt w:val="bullet"/>
      <w:lvlText w:val=""/>
      <w:lvlJc w:val="left"/>
      <w:pPr>
        <w:tabs>
          <w:tab w:val="num" w:pos="720"/>
        </w:tabs>
        <w:ind w:left="720" w:hanging="360"/>
      </w:pPr>
      <w:rPr>
        <w:rFonts w:ascii="Symbol" w:hAnsi="Symbol" w:hint="default"/>
      </w:rPr>
    </w:lvl>
    <w:lvl w:ilvl="1" w:tplc="D2A8FC5E" w:tentative="1">
      <w:start w:val="1"/>
      <w:numFmt w:val="bullet"/>
      <w:lvlText w:val="o"/>
      <w:lvlJc w:val="left"/>
      <w:pPr>
        <w:ind w:left="1440" w:hanging="360"/>
      </w:pPr>
      <w:rPr>
        <w:rFonts w:ascii="Courier New" w:hAnsi="Courier New" w:cs="Courier New" w:hint="default"/>
      </w:rPr>
    </w:lvl>
    <w:lvl w:ilvl="2" w:tplc="3A006E06" w:tentative="1">
      <w:start w:val="1"/>
      <w:numFmt w:val="bullet"/>
      <w:lvlText w:val=""/>
      <w:lvlJc w:val="left"/>
      <w:pPr>
        <w:ind w:left="2160" w:hanging="360"/>
      </w:pPr>
      <w:rPr>
        <w:rFonts w:ascii="Wingdings" w:hAnsi="Wingdings" w:hint="default"/>
      </w:rPr>
    </w:lvl>
    <w:lvl w:ilvl="3" w:tplc="7A5A549C" w:tentative="1">
      <w:start w:val="1"/>
      <w:numFmt w:val="bullet"/>
      <w:lvlText w:val=""/>
      <w:lvlJc w:val="left"/>
      <w:pPr>
        <w:ind w:left="2880" w:hanging="360"/>
      </w:pPr>
      <w:rPr>
        <w:rFonts w:ascii="Symbol" w:hAnsi="Symbol" w:hint="default"/>
      </w:rPr>
    </w:lvl>
    <w:lvl w:ilvl="4" w:tplc="7780002A" w:tentative="1">
      <w:start w:val="1"/>
      <w:numFmt w:val="bullet"/>
      <w:lvlText w:val="o"/>
      <w:lvlJc w:val="left"/>
      <w:pPr>
        <w:ind w:left="3600" w:hanging="360"/>
      </w:pPr>
      <w:rPr>
        <w:rFonts w:ascii="Courier New" w:hAnsi="Courier New" w:cs="Courier New" w:hint="default"/>
      </w:rPr>
    </w:lvl>
    <w:lvl w:ilvl="5" w:tplc="B924345C" w:tentative="1">
      <w:start w:val="1"/>
      <w:numFmt w:val="bullet"/>
      <w:lvlText w:val=""/>
      <w:lvlJc w:val="left"/>
      <w:pPr>
        <w:ind w:left="4320" w:hanging="360"/>
      </w:pPr>
      <w:rPr>
        <w:rFonts w:ascii="Wingdings" w:hAnsi="Wingdings" w:hint="default"/>
      </w:rPr>
    </w:lvl>
    <w:lvl w:ilvl="6" w:tplc="13AE3B6C" w:tentative="1">
      <w:start w:val="1"/>
      <w:numFmt w:val="bullet"/>
      <w:lvlText w:val=""/>
      <w:lvlJc w:val="left"/>
      <w:pPr>
        <w:ind w:left="5040" w:hanging="360"/>
      </w:pPr>
      <w:rPr>
        <w:rFonts w:ascii="Symbol" w:hAnsi="Symbol" w:hint="default"/>
      </w:rPr>
    </w:lvl>
    <w:lvl w:ilvl="7" w:tplc="309A13F4" w:tentative="1">
      <w:start w:val="1"/>
      <w:numFmt w:val="bullet"/>
      <w:lvlText w:val="o"/>
      <w:lvlJc w:val="left"/>
      <w:pPr>
        <w:ind w:left="5760" w:hanging="360"/>
      </w:pPr>
      <w:rPr>
        <w:rFonts w:ascii="Courier New" w:hAnsi="Courier New" w:cs="Courier New" w:hint="default"/>
      </w:rPr>
    </w:lvl>
    <w:lvl w:ilvl="8" w:tplc="BDE6B62E" w:tentative="1">
      <w:start w:val="1"/>
      <w:numFmt w:val="bullet"/>
      <w:lvlText w:val=""/>
      <w:lvlJc w:val="left"/>
      <w:pPr>
        <w:ind w:left="6480" w:hanging="360"/>
      </w:pPr>
      <w:rPr>
        <w:rFonts w:ascii="Wingdings" w:hAnsi="Wingdings" w:hint="default"/>
      </w:rPr>
    </w:lvl>
  </w:abstractNum>
  <w:abstractNum w:abstractNumId="7" w15:restartNumberingAfterBreak="0">
    <w:nsid w:val="30031051"/>
    <w:multiLevelType w:val="hybridMultilevel"/>
    <w:tmpl w:val="3D344CFC"/>
    <w:lvl w:ilvl="0" w:tplc="72AA4726">
      <w:start w:val="1"/>
      <w:numFmt w:val="bullet"/>
      <w:lvlText w:val=""/>
      <w:lvlJc w:val="left"/>
      <w:pPr>
        <w:ind w:left="720" w:hanging="360"/>
      </w:pPr>
      <w:rPr>
        <w:rFonts w:ascii="Symbol" w:hAnsi="Symbol" w:hint="default"/>
      </w:rPr>
    </w:lvl>
    <w:lvl w:ilvl="1" w:tplc="05A4E03E" w:tentative="1">
      <w:start w:val="1"/>
      <w:numFmt w:val="bullet"/>
      <w:lvlText w:val="o"/>
      <w:lvlJc w:val="left"/>
      <w:pPr>
        <w:ind w:left="1440" w:hanging="360"/>
      </w:pPr>
      <w:rPr>
        <w:rFonts w:ascii="Courier New" w:hAnsi="Courier New" w:cs="Courier New" w:hint="default"/>
      </w:rPr>
    </w:lvl>
    <w:lvl w:ilvl="2" w:tplc="3782F110" w:tentative="1">
      <w:start w:val="1"/>
      <w:numFmt w:val="bullet"/>
      <w:lvlText w:val=""/>
      <w:lvlJc w:val="left"/>
      <w:pPr>
        <w:ind w:left="2160" w:hanging="360"/>
      </w:pPr>
      <w:rPr>
        <w:rFonts w:ascii="Wingdings" w:hAnsi="Wingdings" w:hint="default"/>
      </w:rPr>
    </w:lvl>
    <w:lvl w:ilvl="3" w:tplc="9B0CC3A6" w:tentative="1">
      <w:start w:val="1"/>
      <w:numFmt w:val="bullet"/>
      <w:lvlText w:val=""/>
      <w:lvlJc w:val="left"/>
      <w:pPr>
        <w:ind w:left="2880" w:hanging="360"/>
      </w:pPr>
      <w:rPr>
        <w:rFonts w:ascii="Symbol" w:hAnsi="Symbol" w:hint="default"/>
      </w:rPr>
    </w:lvl>
    <w:lvl w:ilvl="4" w:tplc="553E91E8" w:tentative="1">
      <w:start w:val="1"/>
      <w:numFmt w:val="bullet"/>
      <w:lvlText w:val="o"/>
      <w:lvlJc w:val="left"/>
      <w:pPr>
        <w:ind w:left="3600" w:hanging="360"/>
      </w:pPr>
      <w:rPr>
        <w:rFonts w:ascii="Courier New" w:hAnsi="Courier New" w:cs="Courier New" w:hint="default"/>
      </w:rPr>
    </w:lvl>
    <w:lvl w:ilvl="5" w:tplc="167619AA" w:tentative="1">
      <w:start w:val="1"/>
      <w:numFmt w:val="bullet"/>
      <w:lvlText w:val=""/>
      <w:lvlJc w:val="left"/>
      <w:pPr>
        <w:ind w:left="4320" w:hanging="360"/>
      </w:pPr>
      <w:rPr>
        <w:rFonts w:ascii="Wingdings" w:hAnsi="Wingdings" w:hint="default"/>
      </w:rPr>
    </w:lvl>
    <w:lvl w:ilvl="6" w:tplc="15E06FEE" w:tentative="1">
      <w:start w:val="1"/>
      <w:numFmt w:val="bullet"/>
      <w:lvlText w:val=""/>
      <w:lvlJc w:val="left"/>
      <w:pPr>
        <w:ind w:left="5040" w:hanging="360"/>
      </w:pPr>
      <w:rPr>
        <w:rFonts w:ascii="Symbol" w:hAnsi="Symbol" w:hint="default"/>
      </w:rPr>
    </w:lvl>
    <w:lvl w:ilvl="7" w:tplc="59D248A2" w:tentative="1">
      <w:start w:val="1"/>
      <w:numFmt w:val="bullet"/>
      <w:lvlText w:val="o"/>
      <w:lvlJc w:val="left"/>
      <w:pPr>
        <w:ind w:left="5760" w:hanging="360"/>
      </w:pPr>
      <w:rPr>
        <w:rFonts w:ascii="Courier New" w:hAnsi="Courier New" w:cs="Courier New" w:hint="default"/>
      </w:rPr>
    </w:lvl>
    <w:lvl w:ilvl="8" w:tplc="0366BBE0" w:tentative="1">
      <w:start w:val="1"/>
      <w:numFmt w:val="bullet"/>
      <w:lvlText w:val=""/>
      <w:lvlJc w:val="left"/>
      <w:pPr>
        <w:ind w:left="6480" w:hanging="360"/>
      </w:pPr>
      <w:rPr>
        <w:rFonts w:ascii="Wingdings" w:hAnsi="Wingdings" w:hint="default"/>
      </w:rPr>
    </w:lvl>
  </w:abstractNum>
  <w:abstractNum w:abstractNumId="8" w15:restartNumberingAfterBreak="0">
    <w:nsid w:val="38F54BB8"/>
    <w:multiLevelType w:val="hybridMultilevel"/>
    <w:tmpl w:val="C3008148"/>
    <w:lvl w:ilvl="0" w:tplc="70A612F6">
      <w:start w:val="1"/>
      <w:numFmt w:val="decimal"/>
      <w:lvlText w:val="(%1)"/>
      <w:lvlJc w:val="left"/>
      <w:pPr>
        <w:ind w:left="870" w:hanging="510"/>
      </w:pPr>
      <w:rPr>
        <w:rFonts w:hint="default"/>
      </w:rPr>
    </w:lvl>
    <w:lvl w:ilvl="1" w:tplc="B1047DFA" w:tentative="1">
      <w:start w:val="1"/>
      <w:numFmt w:val="lowerLetter"/>
      <w:lvlText w:val="%2."/>
      <w:lvlJc w:val="left"/>
      <w:pPr>
        <w:ind w:left="1440" w:hanging="360"/>
      </w:pPr>
    </w:lvl>
    <w:lvl w:ilvl="2" w:tplc="745A3302" w:tentative="1">
      <w:start w:val="1"/>
      <w:numFmt w:val="lowerRoman"/>
      <w:lvlText w:val="%3."/>
      <w:lvlJc w:val="right"/>
      <w:pPr>
        <w:ind w:left="2160" w:hanging="180"/>
      </w:pPr>
    </w:lvl>
    <w:lvl w:ilvl="3" w:tplc="2B0E19BC" w:tentative="1">
      <w:start w:val="1"/>
      <w:numFmt w:val="decimal"/>
      <w:lvlText w:val="%4."/>
      <w:lvlJc w:val="left"/>
      <w:pPr>
        <w:ind w:left="2880" w:hanging="360"/>
      </w:pPr>
    </w:lvl>
    <w:lvl w:ilvl="4" w:tplc="AF06FEF4" w:tentative="1">
      <w:start w:val="1"/>
      <w:numFmt w:val="lowerLetter"/>
      <w:lvlText w:val="%5."/>
      <w:lvlJc w:val="left"/>
      <w:pPr>
        <w:ind w:left="3600" w:hanging="360"/>
      </w:pPr>
    </w:lvl>
    <w:lvl w:ilvl="5" w:tplc="6B66A3D4" w:tentative="1">
      <w:start w:val="1"/>
      <w:numFmt w:val="lowerRoman"/>
      <w:lvlText w:val="%6."/>
      <w:lvlJc w:val="right"/>
      <w:pPr>
        <w:ind w:left="4320" w:hanging="180"/>
      </w:pPr>
    </w:lvl>
    <w:lvl w:ilvl="6" w:tplc="894EF640" w:tentative="1">
      <w:start w:val="1"/>
      <w:numFmt w:val="decimal"/>
      <w:lvlText w:val="%7."/>
      <w:lvlJc w:val="left"/>
      <w:pPr>
        <w:ind w:left="5040" w:hanging="360"/>
      </w:pPr>
    </w:lvl>
    <w:lvl w:ilvl="7" w:tplc="8730B8CA" w:tentative="1">
      <w:start w:val="1"/>
      <w:numFmt w:val="lowerLetter"/>
      <w:lvlText w:val="%8."/>
      <w:lvlJc w:val="left"/>
      <w:pPr>
        <w:ind w:left="5760" w:hanging="360"/>
      </w:pPr>
    </w:lvl>
    <w:lvl w:ilvl="8" w:tplc="A692DF68" w:tentative="1">
      <w:start w:val="1"/>
      <w:numFmt w:val="lowerRoman"/>
      <w:lvlText w:val="%9."/>
      <w:lvlJc w:val="right"/>
      <w:pPr>
        <w:ind w:left="6480" w:hanging="180"/>
      </w:pPr>
    </w:lvl>
  </w:abstractNum>
  <w:abstractNum w:abstractNumId="9" w15:restartNumberingAfterBreak="0">
    <w:nsid w:val="3F5E30C8"/>
    <w:multiLevelType w:val="hybridMultilevel"/>
    <w:tmpl w:val="3AD09804"/>
    <w:lvl w:ilvl="0" w:tplc="C11A7708">
      <w:start w:val="1"/>
      <w:numFmt w:val="bullet"/>
      <w:lvlText w:val=""/>
      <w:lvlJc w:val="left"/>
      <w:pPr>
        <w:tabs>
          <w:tab w:val="num" w:pos="720"/>
        </w:tabs>
        <w:ind w:left="720" w:hanging="360"/>
      </w:pPr>
      <w:rPr>
        <w:rFonts w:ascii="Symbol" w:hAnsi="Symbol" w:hint="default"/>
      </w:rPr>
    </w:lvl>
    <w:lvl w:ilvl="1" w:tplc="E4B2351E" w:tentative="1">
      <w:start w:val="1"/>
      <w:numFmt w:val="bullet"/>
      <w:lvlText w:val="o"/>
      <w:lvlJc w:val="left"/>
      <w:pPr>
        <w:ind w:left="1440" w:hanging="360"/>
      </w:pPr>
      <w:rPr>
        <w:rFonts w:ascii="Courier New" w:hAnsi="Courier New" w:cs="Courier New" w:hint="default"/>
      </w:rPr>
    </w:lvl>
    <w:lvl w:ilvl="2" w:tplc="4E8CC816" w:tentative="1">
      <w:start w:val="1"/>
      <w:numFmt w:val="bullet"/>
      <w:lvlText w:val=""/>
      <w:lvlJc w:val="left"/>
      <w:pPr>
        <w:ind w:left="2160" w:hanging="360"/>
      </w:pPr>
      <w:rPr>
        <w:rFonts w:ascii="Wingdings" w:hAnsi="Wingdings" w:hint="default"/>
      </w:rPr>
    </w:lvl>
    <w:lvl w:ilvl="3" w:tplc="7444D18E" w:tentative="1">
      <w:start w:val="1"/>
      <w:numFmt w:val="bullet"/>
      <w:lvlText w:val=""/>
      <w:lvlJc w:val="left"/>
      <w:pPr>
        <w:ind w:left="2880" w:hanging="360"/>
      </w:pPr>
      <w:rPr>
        <w:rFonts w:ascii="Symbol" w:hAnsi="Symbol" w:hint="default"/>
      </w:rPr>
    </w:lvl>
    <w:lvl w:ilvl="4" w:tplc="D7C070AC" w:tentative="1">
      <w:start w:val="1"/>
      <w:numFmt w:val="bullet"/>
      <w:lvlText w:val="o"/>
      <w:lvlJc w:val="left"/>
      <w:pPr>
        <w:ind w:left="3600" w:hanging="360"/>
      </w:pPr>
      <w:rPr>
        <w:rFonts w:ascii="Courier New" w:hAnsi="Courier New" w:cs="Courier New" w:hint="default"/>
      </w:rPr>
    </w:lvl>
    <w:lvl w:ilvl="5" w:tplc="CEECD8DC" w:tentative="1">
      <w:start w:val="1"/>
      <w:numFmt w:val="bullet"/>
      <w:lvlText w:val=""/>
      <w:lvlJc w:val="left"/>
      <w:pPr>
        <w:ind w:left="4320" w:hanging="360"/>
      </w:pPr>
      <w:rPr>
        <w:rFonts w:ascii="Wingdings" w:hAnsi="Wingdings" w:hint="default"/>
      </w:rPr>
    </w:lvl>
    <w:lvl w:ilvl="6" w:tplc="E872E9C0" w:tentative="1">
      <w:start w:val="1"/>
      <w:numFmt w:val="bullet"/>
      <w:lvlText w:val=""/>
      <w:lvlJc w:val="left"/>
      <w:pPr>
        <w:ind w:left="5040" w:hanging="360"/>
      </w:pPr>
      <w:rPr>
        <w:rFonts w:ascii="Symbol" w:hAnsi="Symbol" w:hint="default"/>
      </w:rPr>
    </w:lvl>
    <w:lvl w:ilvl="7" w:tplc="14C636D6" w:tentative="1">
      <w:start w:val="1"/>
      <w:numFmt w:val="bullet"/>
      <w:lvlText w:val="o"/>
      <w:lvlJc w:val="left"/>
      <w:pPr>
        <w:ind w:left="5760" w:hanging="360"/>
      </w:pPr>
      <w:rPr>
        <w:rFonts w:ascii="Courier New" w:hAnsi="Courier New" w:cs="Courier New" w:hint="default"/>
      </w:rPr>
    </w:lvl>
    <w:lvl w:ilvl="8" w:tplc="3F5634A2" w:tentative="1">
      <w:start w:val="1"/>
      <w:numFmt w:val="bullet"/>
      <w:lvlText w:val=""/>
      <w:lvlJc w:val="left"/>
      <w:pPr>
        <w:ind w:left="6480" w:hanging="360"/>
      </w:pPr>
      <w:rPr>
        <w:rFonts w:ascii="Wingdings" w:hAnsi="Wingdings" w:hint="default"/>
      </w:rPr>
    </w:lvl>
  </w:abstractNum>
  <w:abstractNum w:abstractNumId="10" w15:restartNumberingAfterBreak="0">
    <w:nsid w:val="3F6D0383"/>
    <w:multiLevelType w:val="hybridMultilevel"/>
    <w:tmpl w:val="DAAA5B8E"/>
    <w:lvl w:ilvl="0" w:tplc="E092BB5A">
      <w:start w:val="1"/>
      <w:numFmt w:val="bullet"/>
      <w:lvlText w:val=""/>
      <w:lvlJc w:val="left"/>
      <w:pPr>
        <w:tabs>
          <w:tab w:val="num" w:pos="720"/>
        </w:tabs>
        <w:ind w:left="720" w:hanging="360"/>
      </w:pPr>
      <w:rPr>
        <w:rFonts w:ascii="Symbol" w:hAnsi="Symbol" w:hint="default"/>
      </w:rPr>
    </w:lvl>
    <w:lvl w:ilvl="1" w:tplc="12D25780">
      <w:start w:val="1"/>
      <w:numFmt w:val="bullet"/>
      <w:lvlText w:val="o"/>
      <w:lvlJc w:val="left"/>
      <w:pPr>
        <w:ind w:left="1440" w:hanging="360"/>
      </w:pPr>
      <w:rPr>
        <w:rFonts w:ascii="Courier New" w:hAnsi="Courier New" w:cs="Courier New" w:hint="default"/>
      </w:rPr>
    </w:lvl>
    <w:lvl w:ilvl="2" w:tplc="214268F6" w:tentative="1">
      <w:start w:val="1"/>
      <w:numFmt w:val="bullet"/>
      <w:lvlText w:val=""/>
      <w:lvlJc w:val="left"/>
      <w:pPr>
        <w:ind w:left="2160" w:hanging="360"/>
      </w:pPr>
      <w:rPr>
        <w:rFonts w:ascii="Wingdings" w:hAnsi="Wingdings" w:hint="default"/>
      </w:rPr>
    </w:lvl>
    <w:lvl w:ilvl="3" w:tplc="FCAE4ED0" w:tentative="1">
      <w:start w:val="1"/>
      <w:numFmt w:val="bullet"/>
      <w:lvlText w:val=""/>
      <w:lvlJc w:val="left"/>
      <w:pPr>
        <w:ind w:left="2880" w:hanging="360"/>
      </w:pPr>
      <w:rPr>
        <w:rFonts w:ascii="Symbol" w:hAnsi="Symbol" w:hint="default"/>
      </w:rPr>
    </w:lvl>
    <w:lvl w:ilvl="4" w:tplc="EB5496CA" w:tentative="1">
      <w:start w:val="1"/>
      <w:numFmt w:val="bullet"/>
      <w:lvlText w:val="o"/>
      <w:lvlJc w:val="left"/>
      <w:pPr>
        <w:ind w:left="3600" w:hanging="360"/>
      </w:pPr>
      <w:rPr>
        <w:rFonts w:ascii="Courier New" w:hAnsi="Courier New" w:cs="Courier New" w:hint="default"/>
      </w:rPr>
    </w:lvl>
    <w:lvl w:ilvl="5" w:tplc="2ECC97F0" w:tentative="1">
      <w:start w:val="1"/>
      <w:numFmt w:val="bullet"/>
      <w:lvlText w:val=""/>
      <w:lvlJc w:val="left"/>
      <w:pPr>
        <w:ind w:left="4320" w:hanging="360"/>
      </w:pPr>
      <w:rPr>
        <w:rFonts w:ascii="Wingdings" w:hAnsi="Wingdings" w:hint="default"/>
      </w:rPr>
    </w:lvl>
    <w:lvl w:ilvl="6" w:tplc="48E28F38" w:tentative="1">
      <w:start w:val="1"/>
      <w:numFmt w:val="bullet"/>
      <w:lvlText w:val=""/>
      <w:lvlJc w:val="left"/>
      <w:pPr>
        <w:ind w:left="5040" w:hanging="360"/>
      </w:pPr>
      <w:rPr>
        <w:rFonts w:ascii="Symbol" w:hAnsi="Symbol" w:hint="default"/>
      </w:rPr>
    </w:lvl>
    <w:lvl w:ilvl="7" w:tplc="D78EDD4C" w:tentative="1">
      <w:start w:val="1"/>
      <w:numFmt w:val="bullet"/>
      <w:lvlText w:val="o"/>
      <w:lvlJc w:val="left"/>
      <w:pPr>
        <w:ind w:left="5760" w:hanging="360"/>
      </w:pPr>
      <w:rPr>
        <w:rFonts w:ascii="Courier New" w:hAnsi="Courier New" w:cs="Courier New" w:hint="default"/>
      </w:rPr>
    </w:lvl>
    <w:lvl w:ilvl="8" w:tplc="6B18F8F6" w:tentative="1">
      <w:start w:val="1"/>
      <w:numFmt w:val="bullet"/>
      <w:lvlText w:val=""/>
      <w:lvlJc w:val="left"/>
      <w:pPr>
        <w:ind w:left="6480" w:hanging="360"/>
      </w:pPr>
      <w:rPr>
        <w:rFonts w:ascii="Wingdings" w:hAnsi="Wingdings" w:hint="default"/>
      </w:rPr>
    </w:lvl>
  </w:abstractNum>
  <w:abstractNum w:abstractNumId="11" w15:restartNumberingAfterBreak="0">
    <w:nsid w:val="413428D6"/>
    <w:multiLevelType w:val="hybridMultilevel"/>
    <w:tmpl w:val="AE56C3F0"/>
    <w:lvl w:ilvl="0" w:tplc="887C7082">
      <w:start w:val="1"/>
      <w:numFmt w:val="decimal"/>
      <w:lvlText w:val="(%1)"/>
      <w:lvlJc w:val="left"/>
      <w:pPr>
        <w:ind w:left="765" w:hanging="405"/>
      </w:pPr>
      <w:rPr>
        <w:rFonts w:hint="default"/>
      </w:rPr>
    </w:lvl>
    <w:lvl w:ilvl="1" w:tplc="9A26260A" w:tentative="1">
      <w:start w:val="1"/>
      <w:numFmt w:val="lowerLetter"/>
      <w:lvlText w:val="%2."/>
      <w:lvlJc w:val="left"/>
      <w:pPr>
        <w:ind w:left="1440" w:hanging="360"/>
      </w:pPr>
    </w:lvl>
    <w:lvl w:ilvl="2" w:tplc="A908339C" w:tentative="1">
      <w:start w:val="1"/>
      <w:numFmt w:val="lowerRoman"/>
      <w:lvlText w:val="%3."/>
      <w:lvlJc w:val="right"/>
      <w:pPr>
        <w:ind w:left="2160" w:hanging="180"/>
      </w:pPr>
    </w:lvl>
    <w:lvl w:ilvl="3" w:tplc="64C8AE96" w:tentative="1">
      <w:start w:val="1"/>
      <w:numFmt w:val="decimal"/>
      <w:lvlText w:val="%4."/>
      <w:lvlJc w:val="left"/>
      <w:pPr>
        <w:ind w:left="2880" w:hanging="360"/>
      </w:pPr>
    </w:lvl>
    <w:lvl w:ilvl="4" w:tplc="4ABEAFE6" w:tentative="1">
      <w:start w:val="1"/>
      <w:numFmt w:val="lowerLetter"/>
      <w:lvlText w:val="%5."/>
      <w:lvlJc w:val="left"/>
      <w:pPr>
        <w:ind w:left="3600" w:hanging="360"/>
      </w:pPr>
    </w:lvl>
    <w:lvl w:ilvl="5" w:tplc="AB069376" w:tentative="1">
      <w:start w:val="1"/>
      <w:numFmt w:val="lowerRoman"/>
      <w:lvlText w:val="%6."/>
      <w:lvlJc w:val="right"/>
      <w:pPr>
        <w:ind w:left="4320" w:hanging="180"/>
      </w:pPr>
    </w:lvl>
    <w:lvl w:ilvl="6" w:tplc="951258FA" w:tentative="1">
      <w:start w:val="1"/>
      <w:numFmt w:val="decimal"/>
      <w:lvlText w:val="%7."/>
      <w:lvlJc w:val="left"/>
      <w:pPr>
        <w:ind w:left="5040" w:hanging="360"/>
      </w:pPr>
    </w:lvl>
    <w:lvl w:ilvl="7" w:tplc="00365D32" w:tentative="1">
      <w:start w:val="1"/>
      <w:numFmt w:val="lowerLetter"/>
      <w:lvlText w:val="%8."/>
      <w:lvlJc w:val="left"/>
      <w:pPr>
        <w:ind w:left="5760" w:hanging="360"/>
      </w:pPr>
    </w:lvl>
    <w:lvl w:ilvl="8" w:tplc="DDE0663A" w:tentative="1">
      <w:start w:val="1"/>
      <w:numFmt w:val="lowerRoman"/>
      <w:lvlText w:val="%9."/>
      <w:lvlJc w:val="right"/>
      <w:pPr>
        <w:ind w:left="6480" w:hanging="180"/>
      </w:pPr>
    </w:lvl>
  </w:abstractNum>
  <w:abstractNum w:abstractNumId="12" w15:restartNumberingAfterBreak="0">
    <w:nsid w:val="468116B4"/>
    <w:multiLevelType w:val="hybridMultilevel"/>
    <w:tmpl w:val="4F0613F0"/>
    <w:lvl w:ilvl="0" w:tplc="CC8A84C4">
      <w:start w:val="1"/>
      <w:numFmt w:val="bullet"/>
      <w:lvlText w:val=""/>
      <w:lvlJc w:val="left"/>
      <w:pPr>
        <w:tabs>
          <w:tab w:val="num" w:pos="720"/>
        </w:tabs>
        <w:ind w:left="720" w:hanging="360"/>
      </w:pPr>
      <w:rPr>
        <w:rFonts w:ascii="Symbol" w:hAnsi="Symbol" w:hint="default"/>
      </w:rPr>
    </w:lvl>
    <w:lvl w:ilvl="1" w:tplc="E6D63D5A" w:tentative="1">
      <w:start w:val="1"/>
      <w:numFmt w:val="bullet"/>
      <w:lvlText w:val="o"/>
      <w:lvlJc w:val="left"/>
      <w:pPr>
        <w:ind w:left="1440" w:hanging="360"/>
      </w:pPr>
      <w:rPr>
        <w:rFonts w:ascii="Courier New" w:hAnsi="Courier New" w:cs="Courier New" w:hint="default"/>
      </w:rPr>
    </w:lvl>
    <w:lvl w:ilvl="2" w:tplc="FBE40724" w:tentative="1">
      <w:start w:val="1"/>
      <w:numFmt w:val="bullet"/>
      <w:lvlText w:val=""/>
      <w:lvlJc w:val="left"/>
      <w:pPr>
        <w:ind w:left="2160" w:hanging="360"/>
      </w:pPr>
      <w:rPr>
        <w:rFonts w:ascii="Wingdings" w:hAnsi="Wingdings" w:hint="default"/>
      </w:rPr>
    </w:lvl>
    <w:lvl w:ilvl="3" w:tplc="296ECCF8" w:tentative="1">
      <w:start w:val="1"/>
      <w:numFmt w:val="bullet"/>
      <w:lvlText w:val=""/>
      <w:lvlJc w:val="left"/>
      <w:pPr>
        <w:ind w:left="2880" w:hanging="360"/>
      </w:pPr>
      <w:rPr>
        <w:rFonts w:ascii="Symbol" w:hAnsi="Symbol" w:hint="default"/>
      </w:rPr>
    </w:lvl>
    <w:lvl w:ilvl="4" w:tplc="E6864A2E" w:tentative="1">
      <w:start w:val="1"/>
      <w:numFmt w:val="bullet"/>
      <w:lvlText w:val="o"/>
      <w:lvlJc w:val="left"/>
      <w:pPr>
        <w:ind w:left="3600" w:hanging="360"/>
      </w:pPr>
      <w:rPr>
        <w:rFonts w:ascii="Courier New" w:hAnsi="Courier New" w:cs="Courier New" w:hint="default"/>
      </w:rPr>
    </w:lvl>
    <w:lvl w:ilvl="5" w:tplc="4ABA175C" w:tentative="1">
      <w:start w:val="1"/>
      <w:numFmt w:val="bullet"/>
      <w:lvlText w:val=""/>
      <w:lvlJc w:val="left"/>
      <w:pPr>
        <w:ind w:left="4320" w:hanging="360"/>
      </w:pPr>
      <w:rPr>
        <w:rFonts w:ascii="Wingdings" w:hAnsi="Wingdings" w:hint="default"/>
      </w:rPr>
    </w:lvl>
    <w:lvl w:ilvl="6" w:tplc="AAF8853E" w:tentative="1">
      <w:start w:val="1"/>
      <w:numFmt w:val="bullet"/>
      <w:lvlText w:val=""/>
      <w:lvlJc w:val="left"/>
      <w:pPr>
        <w:ind w:left="5040" w:hanging="360"/>
      </w:pPr>
      <w:rPr>
        <w:rFonts w:ascii="Symbol" w:hAnsi="Symbol" w:hint="default"/>
      </w:rPr>
    </w:lvl>
    <w:lvl w:ilvl="7" w:tplc="2304AC02" w:tentative="1">
      <w:start w:val="1"/>
      <w:numFmt w:val="bullet"/>
      <w:lvlText w:val="o"/>
      <w:lvlJc w:val="left"/>
      <w:pPr>
        <w:ind w:left="5760" w:hanging="360"/>
      </w:pPr>
      <w:rPr>
        <w:rFonts w:ascii="Courier New" w:hAnsi="Courier New" w:cs="Courier New" w:hint="default"/>
      </w:rPr>
    </w:lvl>
    <w:lvl w:ilvl="8" w:tplc="667AB19A" w:tentative="1">
      <w:start w:val="1"/>
      <w:numFmt w:val="bullet"/>
      <w:lvlText w:val=""/>
      <w:lvlJc w:val="left"/>
      <w:pPr>
        <w:ind w:left="6480" w:hanging="360"/>
      </w:pPr>
      <w:rPr>
        <w:rFonts w:ascii="Wingdings" w:hAnsi="Wingdings" w:hint="default"/>
      </w:rPr>
    </w:lvl>
  </w:abstractNum>
  <w:abstractNum w:abstractNumId="13" w15:restartNumberingAfterBreak="0">
    <w:nsid w:val="523D2CCE"/>
    <w:multiLevelType w:val="hybridMultilevel"/>
    <w:tmpl w:val="386CE340"/>
    <w:lvl w:ilvl="0" w:tplc="F216D602">
      <w:start w:val="1"/>
      <w:numFmt w:val="bullet"/>
      <w:lvlText w:val=""/>
      <w:lvlJc w:val="left"/>
      <w:pPr>
        <w:tabs>
          <w:tab w:val="num" w:pos="720"/>
        </w:tabs>
        <w:ind w:left="720" w:hanging="360"/>
      </w:pPr>
      <w:rPr>
        <w:rFonts w:ascii="Symbol" w:hAnsi="Symbol" w:hint="default"/>
      </w:rPr>
    </w:lvl>
    <w:lvl w:ilvl="1" w:tplc="C9F65886" w:tentative="1">
      <w:start w:val="1"/>
      <w:numFmt w:val="bullet"/>
      <w:lvlText w:val="o"/>
      <w:lvlJc w:val="left"/>
      <w:pPr>
        <w:ind w:left="1440" w:hanging="360"/>
      </w:pPr>
      <w:rPr>
        <w:rFonts w:ascii="Courier New" w:hAnsi="Courier New" w:cs="Courier New" w:hint="default"/>
      </w:rPr>
    </w:lvl>
    <w:lvl w:ilvl="2" w:tplc="A4B2C186" w:tentative="1">
      <w:start w:val="1"/>
      <w:numFmt w:val="bullet"/>
      <w:lvlText w:val=""/>
      <w:lvlJc w:val="left"/>
      <w:pPr>
        <w:ind w:left="2160" w:hanging="360"/>
      </w:pPr>
      <w:rPr>
        <w:rFonts w:ascii="Wingdings" w:hAnsi="Wingdings" w:hint="default"/>
      </w:rPr>
    </w:lvl>
    <w:lvl w:ilvl="3" w:tplc="E6E0C510" w:tentative="1">
      <w:start w:val="1"/>
      <w:numFmt w:val="bullet"/>
      <w:lvlText w:val=""/>
      <w:lvlJc w:val="left"/>
      <w:pPr>
        <w:ind w:left="2880" w:hanging="360"/>
      </w:pPr>
      <w:rPr>
        <w:rFonts w:ascii="Symbol" w:hAnsi="Symbol" w:hint="default"/>
      </w:rPr>
    </w:lvl>
    <w:lvl w:ilvl="4" w:tplc="788ACA8A" w:tentative="1">
      <w:start w:val="1"/>
      <w:numFmt w:val="bullet"/>
      <w:lvlText w:val="o"/>
      <w:lvlJc w:val="left"/>
      <w:pPr>
        <w:ind w:left="3600" w:hanging="360"/>
      </w:pPr>
      <w:rPr>
        <w:rFonts w:ascii="Courier New" w:hAnsi="Courier New" w:cs="Courier New" w:hint="default"/>
      </w:rPr>
    </w:lvl>
    <w:lvl w:ilvl="5" w:tplc="A3907382" w:tentative="1">
      <w:start w:val="1"/>
      <w:numFmt w:val="bullet"/>
      <w:lvlText w:val=""/>
      <w:lvlJc w:val="left"/>
      <w:pPr>
        <w:ind w:left="4320" w:hanging="360"/>
      </w:pPr>
      <w:rPr>
        <w:rFonts w:ascii="Wingdings" w:hAnsi="Wingdings" w:hint="default"/>
      </w:rPr>
    </w:lvl>
    <w:lvl w:ilvl="6" w:tplc="C958EFC2" w:tentative="1">
      <w:start w:val="1"/>
      <w:numFmt w:val="bullet"/>
      <w:lvlText w:val=""/>
      <w:lvlJc w:val="left"/>
      <w:pPr>
        <w:ind w:left="5040" w:hanging="360"/>
      </w:pPr>
      <w:rPr>
        <w:rFonts w:ascii="Symbol" w:hAnsi="Symbol" w:hint="default"/>
      </w:rPr>
    </w:lvl>
    <w:lvl w:ilvl="7" w:tplc="92FC3CFA" w:tentative="1">
      <w:start w:val="1"/>
      <w:numFmt w:val="bullet"/>
      <w:lvlText w:val="o"/>
      <w:lvlJc w:val="left"/>
      <w:pPr>
        <w:ind w:left="5760" w:hanging="360"/>
      </w:pPr>
      <w:rPr>
        <w:rFonts w:ascii="Courier New" w:hAnsi="Courier New" w:cs="Courier New" w:hint="default"/>
      </w:rPr>
    </w:lvl>
    <w:lvl w:ilvl="8" w:tplc="9C4A5614" w:tentative="1">
      <w:start w:val="1"/>
      <w:numFmt w:val="bullet"/>
      <w:lvlText w:val=""/>
      <w:lvlJc w:val="left"/>
      <w:pPr>
        <w:ind w:left="6480" w:hanging="360"/>
      </w:pPr>
      <w:rPr>
        <w:rFonts w:ascii="Wingdings" w:hAnsi="Wingdings" w:hint="default"/>
      </w:rPr>
    </w:lvl>
  </w:abstractNum>
  <w:abstractNum w:abstractNumId="14" w15:restartNumberingAfterBreak="0">
    <w:nsid w:val="57BB612B"/>
    <w:multiLevelType w:val="hybridMultilevel"/>
    <w:tmpl w:val="04AEDEFA"/>
    <w:lvl w:ilvl="0" w:tplc="79C4C72C">
      <w:start w:val="1"/>
      <w:numFmt w:val="bullet"/>
      <w:lvlText w:val=""/>
      <w:lvlJc w:val="left"/>
      <w:pPr>
        <w:ind w:left="720" w:hanging="360"/>
      </w:pPr>
      <w:rPr>
        <w:rFonts w:ascii="Wingdings" w:hAnsi="Wingdings" w:hint="default"/>
      </w:rPr>
    </w:lvl>
    <w:lvl w:ilvl="1" w:tplc="81C2747E" w:tentative="1">
      <w:start w:val="1"/>
      <w:numFmt w:val="bullet"/>
      <w:lvlText w:val="o"/>
      <w:lvlJc w:val="left"/>
      <w:pPr>
        <w:ind w:left="1440" w:hanging="360"/>
      </w:pPr>
      <w:rPr>
        <w:rFonts w:ascii="Courier New" w:hAnsi="Courier New" w:cs="Courier New" w:hint="default"/>
      </w:rPr>
    </w:lvl>
    <w:lvl w:ilvl="2" w:tplc="682A9CCE" w:tentative="1">
      <w:start w:val="1"/>
      <w:numFmt w:val="bullet"/>
      <w:lvlText w:val=""/>
      <w:lvlJc w:val="left"/>
      <w:pPr>
        <w:ind w:left="2160" w:hanging="360"/>
      </w:pPr>
      <w:rPr>
        <w:rFonts w:ascii="Wingdings" w:hAnsi="Wingdings" w:hint="default"/>
      </w:rPr>
    </w:lvl>
    <w:lvl w:ilvl="3" w:tplc="2FA88A8C" w:tentative="1">
      <w:start w:val="1"/>
      <w:numFmt w:val="bullet"/>
      <w:lvlText w:val=""/>
      <w:lvlJc w:val="left"/>
      <w:pPr>
        <w:ind w:left="2880" w:hanging="360"/>
      </w:pPr>
      <w:rPr>
        <w:rFonts w:ascii="Symbol" w:hAnsi="Symbol" w:hint="default"/>
      </w:rPr>
    </w:lvl>
    <w:lvl w:ilvl="4" w:tplc="C3F4011C" w:tentative="1">
      <w:start w:val="1"/>
      <w:numFmt w:val="bullet"/>
      <w:lvlText w:val="o"/>
      <w:lvlJc w:val="left"/>
      <w:pPr>
        <w:ind w:left="3600" w:hanging="360"/>
      </w:pPr>
      <w:rPr>
        <w:rFonts w:ascii="Courier New" w:hAnsi="Courier New" w:cs="Courier New" w:hint="default"/>
      </w:rPr>
    </w:lvl>
    <w:lvl w:ilvl="5" w:tplc="D340DCFC" w:tentative="1">
      <w:start w:val="1"/>
      <w:numFmt w:val="bullet"/>
      <w:lvlText w:val=""/>
      <w:lvlJc w:val="left"/>
      <w:pPr>
        <w:ind w:left="4320" w:hanging="360"/>
      </w:pPr>
      <w:rPr>
        <w:rFonts w:ascii="Wingdings" w:hAnsi="Wingdings" w:hint="default"/>
      </w:rPr>
    </w:lvl>
    <w:lvl w:ilvl="6" w:tplc="3862540A" w:tentative="1">
      <w:start w:val="1"/>
      <w:numFmt w:val="bullet"/>
      <w:lvlText w:val=""/>
      <w:lvlJc w:val="left"/>
      <w:pPr>
        <w:ind w:left="5040" w:hanging="360"/>
      </w:pPr>
      <w:rPr>
        <w:rFonts w:ascii="Symbol" w:hAnsi="Symbol" w:hint="default"/>
      </w:rPr>
    </w:lvl>
    <w:lvl w:ilvl="7" w:tplc="8BD60B86" w:tentative="1">
      <w:start w:val="1"/>
      <w:numFmt w:val="bullet"/>
      <w:lvlText w:val="o"/>
      <w:lvlJc w:val="left"/>
      <w:pPr>
        <w:ind w:left="5760" w:hanging="360"/>
      </w:pPr>
      <w:rPr>
        <w:rFonts w:ascii="Courier New" w:hAnsi="Courier New" w:cs="Courier New" w:hint="default"/>
      </w:rPr>
    </w:lvl>
    <w:lvl w:ilvl="8" w:tplc="93467940" w:tentative="1">
      <w:start w:val="1"/>
      <w:numFmt w:val="bullet"/>
      <w:lvlText w:val=""/>
      <w:lvlJc w:val="left"/>
      <w:pPr>
        <w:ind w:left="6480" w:hanging="360"/>
      </w:pPr>
      <w:rPr>
        <w:rFonts w:ascii="Wingdings" w:hAnsi="Wingdings" w:hint="default"/>
      </w:rPr>
    </w:lvl>
  </w:abstractNum>
  <w:abstractNum w:abstractNumId="15" w15:restartNumberingAfterBreak="0">
    <w:nsid w:val="5AAC4479"/>
    <w:multiLevelType w:val="hybridMultilevel"/>
    <w:tmpl w:val="1B56F612"/>
    <w:lvl w:ilvl="0" w:tplc="DC2AEDF6">
      <w:start w:val="1"/>
      <w:numFmt w:val="bullet"/>
      <w:lvlText w:val=""/>
      <w:lvlJc w:val="left"/>
      <w:pPr>
        <w:tabs>
          <w:tab w:val="num" w:pos="720"/>
        </w:tabs>
        <w:ind w:left="720" w:hanging="360"/>
      </w:pPr>
      <w:rPr>
        <w:rFonts w:ascii="Symbol" w:hAnsi="Symbol" w:hint="default"/>
      </w:rPr>
    </w:lvl>
    <w:lvl w:ilvl="1" w:tplc="A82AC0B6" w:tentative="1">
      <w:start w:val="1"/>
      <w:numFmt w:val="bullet"/>
      <w:lvlText w:val="o"/>
      <w:lvlJc w:val="left"/>
      <w:pPr>
        <w:ind w:left="1440" w:hanging="360"/>
      </w:pPr>
      <w:rPr>
        <w:rFonts w:ascii="Courier New" w:hAnsi="Courier New" w:cs="Courier New" w:hint="default"/>
      </w:rPr>
    </w:lvl>
    <w:lvl w:ilvl="2" w:tplc="BD68EA3E" w:tentative="1">
      <w:start w:val="1"/>
      <w:numFmt w:val="bullet"/>
      <w:lvlText w:val=""/>
      <w:lvlJc w:val="left"/>
      <w:pPr>
        <w:ind w:left="2160" w:hanging="360"/>
      </w:pPr>
      <w:rPr>
        <w:rFonts w:ascii="Wingdings" w:hAnsi="Wingdings" w:hint="default"/>
      </w:rPr>
    </w:lvl>
    <w:lvl w:ilvl="3" w:tplc="D25809AA" w:tentative="1">
      <w:start w:val="1"/>
      <w:numFmt w:val="bullet"/>
      <w:lvlText w:val=""/>
      <w:lvlJc w:val="left"/>
      <w:pPr>
        <w:ind w:left="2880" w:hanging="360"/>
      </w:pPr>
      <w:rPr>
        <w:rFonts w:ascii="Symbol" w:hAnsi="Symbol" w:hint="default"/>
      </w:rPr>
    </w:lvl>
    <w:lvl w:ilvl="4" w:tplc="14CACD4E" w:tentative="1">
      <w:start w:val="1"/>
      <w:numFmt w:val="bullet"/>
      <w:lvlText w:val="o"/>
      <w:lvlJc w:val="left"/>
      <w:pPr>
        <w:ind w:left="3600" w:hanging="360"/>
      </w:pPr>
      <w:rPr>
        <w:rFonts w:ascii="Courier New" w:hAnsi="Courier New" w:cs="Courier New" w:hint="default"/>
      </w:rPr>
    </w:lvl>
    <w:lvl w:ilvl="5" w:tplc="E84C2E4E" w:tentative="1">
      <w:start w:val="1"/>
      <w:numFmt w:val="bullet"/>
      <w:lvlText w:val=""/>
      <w:lvlJc w:val="left"/>
      <w:pPr>
        <w:ind w:left="4320" w:hanging="360"/>
      </w:pPr>
      <w:rPr>
        <w:rFonts w:ascii="Wingdings" w:hAnsi="Wingdings" w:hint="default"/>
      </w:rPr>
    </w:lvl>
    <w:lvl w:ilvl="6" w:tplc="B1D492D2" w:tentative="1">
      <w:start w:val="1"/>
      <w:numFmt w:val="bullet"/>
      <w:lvlText w:val=""/>
      <w:lvlJc w:val="left"/>
      <w:pPr>
        <w:ind w:left="5040" w:hanging="360"/>
      </w:pPr>
      <w:rPr>
        <w:rFonts w:ascii="Symbol" w:hAnsi="Symbol" w:hint="default"/>
      </w:rPr>
    </w:lvl>
    <w:lvl w:ilvl="7" w:tplc="112AC358" w:tentative="1">
      <w:start w:val="1"/>
      <w:numFmt w:val="bullet"/>
      <w:lvlText w:val="o"/>
      <w:lvlJc w:val="left"/>
      <w:pPr>
        <w:ind w:left="5760" w:hanging="360"/>
      </w:pPr>
      <w:rPr>
        <w:rFonts w:ascii="Courier New" w:hAnsi="Courier New" w:cs="Courier New" w:hint="default"/>
      </w:rPr>
    </w:lvl>
    <w:lvl w:ilvl="8" w:tplc="A8EC11D8" w:tentative="1">
      <w:start w:val="1"/>
      <w:numFmt w:val="bullet"/>
      <w:lvlText w:val=""/>
      <w:lvlJc w:val="left"/>
      <w:pPr>
        <w:ind w:left="6480" w:hanging="360"/>
      </w:pPr>
      <w:rPr>
        <w:rFonts w:ascii="Wingdings" w:hAnsi="Wingdings" w:hint="default"/>
      </w:rPr>
    </w:lvl>
  </w:abstractNum>
  <w:abstractNum w:abstractNumId="16" w15:restartNumberingAfterBreak="0">
    <w:nsid w:val="5AD5741A"/>
    <w:multiLevelType w:val="hybridMultilevel"/>
    <w:tmpl w:val="A2841E98"/>
    <w:lvl w:ilvl="0" w:tplc="1C86CA0C">
      <w:start w:val="1"/>
      <w:numFmt w:val="bullet"/>
      <w:lvlText w:val=""/>
      <w:lvlJc w:val="left"/>
      <w:pPr>
        <w:tabs>
          <w:tab w:val="num" w:pos="720"/>
        </w:tabs>
        <w:ind w:left="720" w:hanging="360"/>
      </w:pPr>
      <w:rPr>
        <w:rFonts w:ascii="Symbol" w:hAnsi="Symbol" w:hint="default"/>
      </w:rPr>
    </w:lvl>
    <w:lvl w:ilvl="1" w:tplc="AB4E7E54">
      <w:start w:val="1"/>
      <w:numFmt w:val="bullet"/>
      <w:lvlText w:val="o"/>
      <w:lvlJc w:val="left"/>
      <w:pPr>
        <w:ind w:left="1440" w:hanging="360"/>
      </w:pPr>
      <w:rPr>
        <w:rFonts w:ascii="Courier New" w:hAnsi="Courier New" w:cs="Courier New" w:hint="default"/>
      </w:rPr>
    </w:lvl>
    <w:lvl w:ilvl="2" w:tplc="014E48E8" w:tentative="1">
      <w:start w:val="1"/>
      <w:numFmt w:val="bullet"/>
      <w:lvlText w:val=""/>
      <w:lvlJc w:val="left"/>
      <w:pPr>
        <w:ind w:left="2160" w:hanging="360"/>
      </w:pPr>
      <w:rPr>
        <w:rFonts w:ascii="Wingdings" w:hAnsi="Wingdings" w:hint="default"/>
      </w:rPr>
    </w:lvl>
    <w:lvl w:ilvl="3" w:tplc="7F72C0CC" w:tentative="1">
      <w:start w:val="1"/>
      <w:numFmt w:val="bullet"/>
      <w:lvlText w:val=""/>
      <w:lvlJc w:val="left"/>
      <w:pPr>
        <w:ind w:left="2880" w:hanging="360"/>
      </w:pPr>
      <w:rPr>
        <w:rFonts w:ascii="Symbol" w:hAnsi="Symbol" w:hint="default"/>
      </w:rPr>
    </w:lvl>
    <w:lvl w:ilvl="4" w:tplc="DE8E8772" w:tentative="1">
      <w:start w:val="1"/>
      <w:numFmt w:val="bullet"/>
      <w:lvlText w:val="o"/>
      <w:lvlJc w:val="left"/>
      <w:pPr>
        <w:ind w:left="3600" w:hanging="360"/>
      </w:pPr>
      <w:rPr>
        <w:rFonts w:ascii="Courier New" w:hAnsi="Courier New" w:cs="Courier New" w:hint="default"/>
      </w:rPr>
    </w:lvl>
    <w:lvl w:ilvl="5" w:tplc="B9BE28EC" w:tentative="1">
      <w:start w:val="1"/>
      <w:numFmt w:val="bullet"/>
      <w:lvlText w:val=""/>
      <w:lvlJc w:val="left"/>
      <w:pPr>
        <w:ind w:left="4320" w:hanging="360"/>
      </w:pPr>
      <w:rPr>
        <w:rFonts w:ascii="Wingdings" w:hAnsi="Wingdings" w:hint="default"/>
      </w:rPr>
    </w:lvl>
    <w:lvl w:ilvl="6" w:tplc="3E42CE02" w:tentative="1">
      <w:start w:val="1"/>
      <w:numFmt w:val="bullet"/>
      <w:lvlText w:val=""/>
      <w:lvlJc w:val="left"/>
      <w:pPr>
        <w:ind w:left="5040" w:hanging="360"/>
      </w:pPr>
      <w:rPr>
        <w:rFonts w:ascii="Symbol" w:hAnsi="Symbol" w:hint="default"/>
      </w:rPr>
    </w:lvl>
    <w:lvl w:ilvl="7" w:tplc="9998C484" w:tentative="1">
      <w:start w:val="1"/>
      <w:numFmt w:val="bullet"/>
      <w:lvlText w:val="o"/>
      <w:lvlJc w:val="left"/>
      <w:pPr>
        <w:ind w:left="5760" w:hanging="360"/>
      </w:pPr>
      <w:rPr>
        <w:rFonts w:ascii="Courier New" w:hAnsi="Courier New" w:cs="Courier New" w:hint="default"/>
      </w:rPr>
    </w:lvl>
    <w:lvl w:ilvl="8" w:tplc="B6F45626" w:tentative="1">
      <w:start w:val="1"/>
      <w:numFmt w:val="bullet"/>
      <w:lvlText w:val=""/>
      <w:lvlJc w:val="left"/>
      <w:pPr>
        <w:ind w:left="6480" w:hanging="360"/>
      </w:pPr>
      <w:rPr>
        <w:rFonts w:ascii="Wingdings" w:hAnsi="Wingdings" w:hint="default"/>
      </w:rPr>
    </w:lvl>
  </w:abstractNum>
  <w:abstractNum w:abstractNumId="17" w15:restartNumberingAfterBreak="0">
    <w:nsid w:val="5FB44FB1"/>
    <w:multiLevelType w:val="hybridMultilevel"/>
    <w:tmpl w:val="114CE77E"/>
    <w:lvl w:ilvl="0" w:tplc="5030B56A">
      <w:start w:val="1"/>
      <w:numFmt w:val="bullet"/>
      <w:lvlText w:val=""/>
      <w:lvlJc w:val="left"/>
      <w:pPr>
        <w:tabs>
          <w:tab w:val="num" w:pos="720"/>
        </w:tabs>
        <w:ind w:left="720" w:hanging="360"/>
      </w:pPr>
      <w:rPr>
        <w:rFonts w:ascii="Symbol" w:hAnsi="Symbol" w:cs="Courier New" w:hint="default"/>
      </w:rPr>
    </w:lvl>
    <w:lvl w:ilvl="1" w:tplc="335CD9D4" w:tentative="1">
      <w:start w:val="1"/>
      <w:numFmt w:val="bullet"/>
      <w:lvlText w:val="o"/>
      <w:lvlJc w:val="left"/>
      <w:pPr>
        <w:ind w:left="1440" w:hanging="360"/>
      </w:pPr>
      <w:rPr>
        <w:rFonts w:ascii="Courier New" w:hAnsi="Courier New" w:cs="Courier New" w:hint="default"/>
      </w:rPr>
    </w:lvl>
    <w:lvl w:ilvl="2" w:tplc="1D302778" w:tentative="1">
      <w:start w:val="1"/>
      <w:numFmt w:val="bullet"/>
      <w:lvlText w:val=""/>
      <w:lvlJc w:val="left"/>
      <w:pPr>
        <w:ind w:left="2160" w:hanging="360"/>
      </w:pPr>
      <w:rPr>
        <w:rFonts w:ascii="Wingdings" w:hAnsi="Wingdings" w:hint="default"/>
      </w:rPr>
    </w:lvl>
    <w:lvl w:ilvl="3" w:tplc="91247EA4" w:tentative="1">
      <w:start w:val="1"/>
      <w:numFmt w:val="bullet"/>
      <w:lvlText w:val=""/>
      <w:lvlJc w:val="left"/>
      <w:pPr>
        <w:ind w:left="2880" w:hanging="360"/>
      </w:pPr>
      <w:rPr>
        <w:rFonts w:ascii="Symbol" w:hAnsi="Symbol" w:hint="default"/>
      </w:rPr>
    </w:lvl>
    <w:lvl w:ilvl="4" w:tplc="E85EF0A4" w:tentative="1">
      <w:start w:val="1"/>
      <w:numFmt w:val="bullet"/>
      <w:lvlText w:val="o"/>
      <w:lvlJc w:val="left"/>
      <w:pPr>
        <w:ind w:left="3600" w:hanging="360"/>
      </w:pPr>
      <w:rPr>
        <w:rFonts w:ascii="Courier New" w:hAnsi="Courier New" w:cs="Courier New" w:hint="default"/>
      </w:rPr>
    </w:lvl>
    <w:lvl w:ilvl="5" w:tplc="52B6A552" w:tentative="1">
      <w:start w:val="1"/>
      <w:numFmt w:val="bullet"/>
      <w:lvlText w:val=""/>
      <w:lvlJc w:val="left"/>
      <w:pPr>
        <w:ind w:left="4320" w:hanging="360"/>
      </w:pPr>
      <w:rPr>
        <w:rFonts w:ascii="Wingdings" w:hAnsi="Wingdings" w:hint="default"/>
      </w:rPr>
    </w:lvl>
    <w:lvl w:ilvl="6" w:tplc="ACD02860" w:tentative="1">
      <w:start w:val="1"/>
      <w:numFmt w:val="bullet"/>
      <w:lvlText w:val=""/>
      <w:lvlJc w:val="left"/>
      <w:pPr>
        <w:ind w:left="5040" w:hanging="360"/>
      </w:pPr>
      <w:rPr>
        <w:rFonts w:ascii="Symbol" w:hAnsi="Symbol" w:hint="default"/>
      </w:rPr>
    </w:lvl>
    <w:lvl w:ilvl="7" w:tplc="416EAA50" w:tentative="1">
      <w:start w:val="1"/>
      <w:numFmt w:val="bullet"/>
      <w:lvlText w:val="o"/>
      <w:lvlJc w:val="left"/>
      <w:pPr>
        <w:ind w:left="5760" w:hanging="360"/>
      </w:pPr>
      <w:rPr>
        <w:rFonts w:ascii="Courier New" w:hAnsi="Courier New" w:cs="Courier New" w:hint="default"/>
      </w:rPr>
    </w:lvl>
    <w:lvl w:ilvl="8" w:tplc="609A8F5C" w:tentative="1">
      <w:start w:val="1"/>
      <w:numFmt w:val="bullet"/>
      <w:lvlText w:val=""/>
      <w:lvlJc w:val="left"/>
      <w:pPr>
        <w:ind w:left="6480" w:hanging="360"/>
      </w:pPr>
      <w:rPr>
        <w:rFonts w:ascii="Wingdings" w:hAnsi="Wingdings" w:hint="default"/>
      </w:rPr>
    </w:lvl>
  </w:abstractNum>
  <w:abstractNum w:abstractNumId="18" w15:restartNumberingAfterBreak="0">
    <w:nsid w:val="60254384"/>
    <w:multiLevelType w:val="hybridMultilevel"/>
    <w:tmpl w:val="C7F8EC6A"/>
    <w:lvl w:ilvl="0" w:tplc="E8CC6712">
      <w:start w:val="1"/>
      <w:numFmt w:val="bullet"/>
      <w:lvlText w:val=""/>
      <w:lvlJc w:val="left"/>
      <w:pPr>
        <w:tabs>
          <w:tab w:val="num" w:pos="720"/>
        </w:tabs>
        <w:ind w:left="720" w:hanging="360"/>
      </w:pPr>
      <w:rPr>
        <w:rFonts w:ascii="Symbol" w:hAnsi="Symbol" w:hint="default"/>
      </w:rPr>
    </w:lvl>
    <w:lvl w:ilvl="1" w:tplc="B0EAB59A" w:tentative="1">
      <w:start w:val="1"/>
      <w:numFmt w:val="bullet"/>
      <w:lvlText w:val="o"/>
      <w:lvlJc w:val="left"/>
      <w:pPr>
        <w:ind w:left="1440" w:hanging="360"/>
      </w:pPr>
      <w:rPr>
        <w:rFonts w:ascii="Courier New" w:hAnsi="Courier New" w:cs="Courier New" w:hint="default"/>
      </w:rPr>
    </w:lvl>
    <w:lvl w:ilvl="2" w:tplc="7352713C" w:tentative="1">
      <w:start w:val="1"/>
      <w:numFmt w:val="bullet"/>
      <w:lvlText w:val=""/>
      <w:lvlJc w:val="left"/>
      <w:pPr>
        <w:ind w:left="2160" w:hanging="360"/>
      </w:pPr>
      <w:rPr>
        <w:rFonts w:ascii="Wingdings" w:hAnsi="Wingdings" w:hint="default"/>
      </w:rPr>
    </w:lvl>
    <w:lvl w:ilvl="3" w:tplc="7E54DC5C" w:tentative="1">
      <w:start w:val="1"/>
      <w:numFmt w:val="bullet"/>
      <w:lvlText w:val=""/>
      <w:lvlJc w:val="left"/>
      <w:pPr>
        <w:ind w:left="2880" w:hanging="360"/>
      </w:pPr>
      <w:rPr>
        <w:rFonts w:ascii="Symbol" w:hAnsi="Symbol" w:hint="default"/>
      </w:rPr>
    </w:lvl>
    <w:lvl w:ilvl="4" w:tplc="47CAA5CC" w:tentative="1">
      <w:start w:val="1"/>
      <w:numFmt w:val="bullet"/>
      <w:lvlText w:val="o"/>
      <w:lvlJc w:val="left"/>
      <w:pPr>
        <w:ind w:left="3600" w:hanging="360"/>
      </w:pPr>
      <w:rPr>
        <w:rFonts w:ascii="Courier New" w:hAnsi="Courier New" w:cs="Courier New" w:hint="default"/>
      </w:rPr>
    </w:lvl>
    <w:lvl w:ilvl="5" w:tplc="0330BC5A" w:tentative="1">
      <w:start w:val="1"/>
      <w:numFmt w:val="bullet"/>
      <w:lvlText w:val=""/>
      <w:lvlJc w:val="left"/>
      <w:pPr>
        <w:ind w:left="4320" w:hanging="360"/>
      </w:pPr>
      <w:rPr>
        <w:rFonts w:ascii="Wingdings" w:hAnsi="Wingdings" w:hint="default"/>
      </w:rPr>
    </w:lvl>
    <w:lvl w:ilvl="6" w:tplc="6A0494C0" w:tentative="1">
      <w:start w:val="1"/>
      <w:numFmt w:val="bullet"/>
      <w:lvlText w:val=""/>
      <w:lvlJc w:val="left"/>
      <w:pPr>
        <w:ind w:left="5040" w:hanging="360"/>
      </w:pPr>
      <w:rPr>
        <w:rFonts w:ascii="Symbol" w:hAnsi="Symbol" w:hint="default"/>
      </w:rPr>
    </w:lvl>
    <w:lvl w:ilvl="7" w:tplc="099A925A" w:tentative="1">
      <w:start w:val="1"/>
      <w:numFmt w:val="bullet"/>
      <w:lvlText w:val="o"/>
      <w:lvlJc w:val="left"/>
      <w:pPr>
        <w:ind w:left="5760" w:hanging="360"/>
      </w:pPr>
      <w:rPr>
        <w:rFonts w:ascii="Courier New" w:hAnsi="Courier New" w:cs="Courier New" w:hint="default"/>
      </w:rPr>
    </w:lvl>
    <w:lvl w:ilvl="8" w:tplc="EE18BA68" w:tentative="1">
      <w:start w:val="1"/>
      <w:numFmt w:val="bullet"/>
      <w:lvlText w:val=""/>
      <w:lvlJc w:val="left"/>
      <w:pPr>
        <w:ind w:left="6480" w:hanging="360"/>
      </w:pPr>
      <w:rPr>
        <w:rFonts w:ascii="Wingdings" w:hAnsi="Wingdings" w:hint="default"/>
      </w:rPr>
    </w:lvl>
  </w:abstractNum>
  <w:abstractNum w:abstractNumId="19" w15:restartNumberingAfterBreak="0">
    <w:nsid w:val="632E38E5"/>
    <w:multiLevelType w:val="hybridMultilevel"/>
    <w:tmpl w:val="DF66F996"/>
    <w:lvl w:ilvl="0" w:tplc="23386F32">
      <w:start w:val="1"/>
      <w:numFmt w:val="bullet"/>
      <w:lvlText w:val=""/>
      <w:lvlJc w:val="left"/>
      <w:pPr>
        <w:tabs>
          <w:tab w:val="num" w:pos="720"/>
        </w:tabs>
        <w:ind w:left="720" w:hanging="360"/>
      </w:pPr>
      <w:rPr>
        <w:rFonts w:ascii="Symbol" w:hAnsi="Symbol" w:hint="default"/>
      </w:rPr>
    </w:lvl>
    <w:lvl w:ilvl="1" w:tplc="3668BD48" w:tentative="1">
      <w:start w:val="1"/>
      <w:numFmt w:val="bullet"/>
      <w:lvlText w:val="o"/>
      <w:lvlJc w:val="left"/>
      <w:pPr>
        <w:ind w:left="1440" w:hanging="360"/>
      </w:pPr>
      <w:rPr>
        <w:rFonts w:ascii="Courier New" w:hAnsi="Courier New" w:cs="Courier New" w:hint="default"/>
      </w:rPr>
    </w:lvl>
    <w:lvl w:ilvl="2" w:tplc="0F5ECDE2" w:tentative="1">
      <w:start w:val="1"/>
      <w:numFmt w:val="bullet"/>
      <w:lvlText w:val=""/>
      <w:lvlJc w:val="left"/>
      <w:pPr>
        <w:ind w:left="2160" w:hanging="360"/>
      </w:pPr>
      <w:rPr>
        <w:rFonts w:ascii="Wingdings" w:hAnsi="Wingdings" w:hint="default"/>
      </w:rPr>
    </w:lvl>
    <w:lvl w:ilvl="3" w:tplc="022E1380" w:tentative="1">
      <w:start w:val="1"/>
      <w:numFmt w:val="bullet"/>
      <w:lvlText w:val=""/>
      <w:lvlJc w:val="left"/>
      <w:pPr>
        <w:ind w:left="2880" w:hanging="360"/>
      </w:pPr>
      <w:rPr>
        <w:rFonts w:ascii="Symbol" w:hAnsi="Symbol" w:hint="default"/>
      </w:rPr>
    </w:lvl>
    <w:lvl w:ilvl="4" w:tplc="7B886EA4" w:tentative="1">
      <w:start w:val="1"/>
      <w:numFmt w:val="bullet"/>
      <w:lvlText w:val="o"/>
      <w:lvlJc w:val="left"/>
      <w:pPr>
        <w:ind w:left="3600" w:hanging="360"/>
      </w:pPr>
      <w:rPr>
        <w:rFonts w:ascii="Courier New" w:hAnsi="Courier New" w:cs="Courier New" w:hint="default"/>
      </w:rPr>
    </w:lvl>
    <w:lvl w:ilvl="5" w:tplc="21644F34" w:tentative="1">
      <w:start w:val="1"/>
      <w:numFmt w:val="bullet"/>
      <w:lvlText w:val=""/>
      <w:lvlJc w:val="left"/>
      <w:pPr>
        <w:ind w:left="4320" w:hanging="360"/>
      </w:pPr>
      <w:rPr>
        <w:rFonts w:ascii="Wingdings" w:hAnsi="Wingdings" w:hint="default"/>
      </w:rPr>
    </w:lvl>
    <w:lvl w:ilvl="6" w:tplc="ED7EB302" w:tentative="1">
      <w:start w:val="1"/>
      <w:numFmt w:val="bullet"/>
      <w:lvlText w:val=""/>
      <w:lvlJc w:val="left"/>
      <w:pPr>
        <w:ind w:left="5040" w:hanging="360"/>
      </w:pPr>
      <w:rPr>
        <w:rFonts w:ascii="Symbol" w:hAnsi="Symbol" w:hint="default"/>
      </w:rPr>
    </w:lvl>
    <w:lvl w:ilvl="7" w:tplc="D56080F6" w:tentative="1">
      <w:start w:val="1"/>
      <w:numFmt w:val="bullet"/>
      <w:lvlText w:val="o"/>
      <w:lvlJc w:val="left"/>
      <w:pPr>
        <w:ind w:left="5760" w:hanging="360"/>
      </w:pPr>
      <w:rPr>
        <w:rFonts w:ascii="Courier New" w:hAnsi="Courier New" w:cs="Courier New" w:hint="default"/>
      </w:rPr>
    </w:lvl>
    <w:lvl w:ilvl="8" w:tplc="02D4C732" w:tentative="1">
      <w:start w:val="1"/>
      <w:numFmt w:val="bullet"/>
      <w:lvlText w:val=""/>
      <w:lvlJc w:val="left"/>
      <w:pPr>
        <w:ind w:left="6480" w:hanging="360"/>
      </w:pPr>
      <w:rPr>
        <w:rFonts w:ascii="Wingdings" w:hAnsi="Wingdings" w:hint="default"/>
      </w:rPr>
    </w:lvl>
  </w:abstractNum>
  <w:abstractNum w:abstractNumId="20" w15:restartNumberingAfterBreak="0">
    <w:nsid w:val="63A168C3"/>
    <w:multiLevelType w:val="hybridMultilevel"/>
    <w:tmpl w:val="B5A63690"/>
    <w:lvl w:ilvl="0" w:tplc="D810591C">
      <w:start w:val="1"/>
      <w:numFmt w:val="bullet"/>
      <w:lvlText w:val=""/>
      <w:lvlJc w:val="left"/>
      <w:pPr>
        <w:tabs>
          <w:tab w:val="num" w:pos="720"/>
        </w:tabs>
        <w:ind w:left="720" w:hanging="360"/>
      </w:pPr>
      <w:rPr>
        <w:rFonts w:ascii="Symbol" w:hAnsi="Symbol" w:hint="default"/>
      </w:rPr>
    </w:lvl>
    <w:lvl w:ilvl="1" w:tplc="14648A98" w:tentative="1">
      <w:start w:val="1"/>
      <w:numFmt w:val="bullet"/>
      <w:lvlText w:val="o"/>
      <w:lvlJc w:val="left"/>
      <w:pPr>
        <w:ind w:left="1440" w:hanging="360"/>
      </w:pPr>
      <w:rPr>
        <w:rFonts w:ascii="Courier New" w:hAnsi="Courier New" w:cs="Courier New" w:hint="default"/>
      </w:rPr>
    </w:lvl>
    <w:lvl w:ilvl="2" w:tplc="5F68AEF2" w:tentative="1">
      <w:start w:val="1"/>
      <w:numFmt w:val="bullet"/>
      <w:lvlText w:val=""/>
      <w:lvlJc w:val="left"/>
      <w:pPr>
        <w:ind w:left="2160" w:hanging="360"/>
      </w:pPr>
      <w:rPr>
        <w:rFonts w:ascii="Wingdings" w:hAnsi="Wingdings" w:hint="default"/>
      </w:rPr>
    </w:lvl>
    <w:lvl w:ilvl="3" w:tplc="05585BE2" w:tentative="1">
      <w:start w:val="1"/>
      <w:numFmt w:val="bullet"/>
      <w:lvlText w:val=""/>
      <w:lvlJc w:val="left"/>
      <w:pPr>
        <w:ind w:left="2880" w:hanging="360"/>
      </w:pPr>
      <w:rPr>
        <w:rFonts w:ascii="Symbol" w:hAnsi="Symbol" w:hint="default"/>
      </w:rPr>
    </w:lvl>
    <w:lvl w:ilvl="4" w:tplc="80524CDA" w:tentative="1">
      <w:start w:val="1"/>
      <w:numFmt w:val="bullet"/>
      <w:lvlText w:val="o"/>
      <w:lvlJc w:val="left"/>
      <w:pPr>
        <w:ind w:left="3600" w:hanging="360"/>
      </w:pPr>
      <w:rPr>
        <w:rFonts w:ascii="Courier New" w:hAnsi="Courier New" w:cs="Courier New" w:hint="default"/>
      </w:rPr>
    </w:lvl>
    <w:lvl w:ilvl="5" w:tplc="96DCF956" w:tentative="1">
      <w:start w:val="1"/>
      <w:numFmt w:val="bullet"/>
      <w:lvlText w:val=""/>
      <w:lvlJc w:val="left"/>
      <w:pPr>
        <w:ind w:left="4320" w:hanging="360"/>
      </w:pPr>
      <w:rPr>
        <w:rFonts w:ascii="Wingdings" w:hAnsi="Wingdings" w:hint="default"/>
      </w:rPr>
    </w:lvl>
    <w:lvl w:ilvl="6" w:tplc="17D0E872" w:tentative="1">
      <w:start w:val="1"/>
      <w:numFmt w:val="bullet"/>
      <w:lvlText w:val=""/>
      <w:lvlJc w:val="left"/>
      <w:pPr>
        <w:ind w:left="5040" w:hanging="360"/>
      </w:pPr>
      <w:rPr>
        <w:rFonts w:ascii="Symbol" w:hAnsi="Symbol" w:hint="default"/>
      </w:rPr>
    </w:lvl>
    <w:lvl w:ilvl="7" w:tplc="EAF66F10" w:tentative="1">
      <w:start w:val="1"/>
      <w:numFmt w:val="bullet"/>
      <w:lvlText w:val="o"/>
      <w:lvlJc w:val="left"/>
      <w:pPr>
        <w:ind w:left="5760" w:hanging="360"/>
      </w:pPr>
      <w:rPr>
        <w:rFonts w:ascii="Courier New" w:hAnsi="Courier New" w:cs="Courier New" w:hint="default"/>
      </w:rPr>
    </w:lvl>
    <w:lvl w:ilvl="8" w:tplc="47B4194A" w:tentative="1">
      <w:start w:val="1"/>
      <w:numFmt w:val="bullet"/>
      <w:lvlText w:val=""/>
      <w:lvlJc w:val="left"/>
      <w:pPr>
        <w:ind w:left="6480" w:hanging="360"/>
      </w:pPr>
      <w:rPr>
        <w:rFonts w:ascii="Wingdings" w:hAnsi="Wingdings" w:hint="default"/>
      </w:rPr>
    </w:lvl>
  </w:abstractNum>
  <w:abstractNum w:abstractNumId="21" w15:restartNumberingAfterBreak="0">
    <w:nsid w:val="67573A41"/>
    <w:multiLevelType w:val="hybridMultilevel"/>
    <w:tmpl w:val="1A78B34E"/>
    <w:lvl w:ilvl="0" w:tplc="C43815A8">
      <w:start w:val="1"/>
      <w:numFmt w:val="bullet"/>
      <w:lvlText w:val=""/>
      <w:lvlJc w:val="left"/>
      <w:pPr>
        <w:tabs>
          <w:tab w:val="num" w:pos="720"/>
        </w:tabs>
        <w:ind w:left="720" w:hanging="360"/>
      </w:pPr>
      <w:rPr>
        <w:rFonts w:ascii="Symbol" w:hAnsi="Symbol" w:hint="default"/>
      </w:rPr>
    </w:lvl>
    <w:lvl w:ilvl="1" w:tplc="3318A150">
      <w:start w:val="1"/>
      <w:numFmt w:val="bullet"/>
      <w:lvlText w:val="o"/>
      <w:lvlJc w:val="left"/>
      <w:pPr>
        <w:ind w:left="1440" w:hanging="360"/>
      </w:pPr>
      <w:rPr>
        <w:rFonts w:ascii="Courier New" w:hAnsi="Courier New" w:cs="Courier New" w:hint="default"/>
      </w:rPr>
    </w:lvl>
    <w:lvl w:ilvl="2" w:tplc="F98E55F6" w:tentative="1">
      <w:start w:val="1"/>
      <w:numFmt w:val="bullet"/>
      <w:lvlText w:val=""/>
      <w:lvlJc w:val="left"/>
      <w:pPr>
        <w:ind w:left="2160" w:hanging="360"/>
      </w:pPr>
      <w:rPr>
        <w:rFonts w:ascii="Wingdings" w:hAnsi="Wingdings" w:hint="default"/>
      </w:rPr>
    </w:lvl>
    <w:lvl w:ilvl="3" w:tplc="4B207F52" w:tentative="1">
      <w:start w:val="1"/>
      <w:numFmt w:val="bullet"/>
      <w:lvlText w:val=""/>
      <w:lvlJc w:val="left"/>
      <w:pPr>
        <w:ind w:left="2880" w:hanging="360"/>
      </w:pPr>
      <w:rPr>
        <w:rFonts w:ascii="Symbol" w:hAnsi="Symbol" w:hint="default"/>
      </w:rPr>
    </w:lvl>
    <w:lvl w:ilvl="4" w:tplc="ECE4883A" w:tentative="1">
      <w:start w:val="1"/>
      <w:numFmt w:val="bullet"/>
      <w:lvlText w:val="o"/>
      <w:lvlJc w:val="left"/>
      <w:pPr>
        <w:ind w:left="3600" w:hanging="360"/>
      </w:pPr>
      <w:rPr>
        <w:rFonts w:ascii="Courier New" w:hAnsi="Courier New" w:cs="Courier New" w:hint="default"/>
      </w:rPr>
    </w:lvl>
    <w:lvl w:ilvl="5" w:tplc="8E305D7A" w:tentative="1">
      <w:start w:val="1"/>
      <w:numFmt w:val="bullet"/>
      <w:lvlText w:val=""/>
      <w:lvlJc w:val="left"/>
      <w:pPr>
        <w:ind w:left="4320" w:hanging="360"/>
      </w:pPr>
      <w:rPr>
        <w:rFonts w:ascii="Wingdings" w:hAnsi="Wingdings" w:hint="default"/>
      </w:rPr>
    </w:lvl>
    <w:lvl w:ilvl="6" w:tplc="73A4DEF8" w:tentative="1">
      <w:start w:val="1"/>
      <w:numFmt w:val="bullet"/>
      <w:lvlText w:val=""/>
      <w:lvlJc w:val="left"/>
      <w:pPr>
        <w:ind w:left="5040" w:hanging="360"/>
      </w:pPr>
      <w:rPr>
        <w:rFonts w:ascii="Symbol" w:hAnsi="Symbol" w:hint="default"/>
      </w:rPr>
    </w:lvl>
    <w:lvl w:ilvl="7" w:tplc="76D2ECAE" w:tentative="1">
      <w:start w:val="1"/>
      <w:numFmt w:val="bullet"/>
      <w:lvlText w:val="o"/>
      <w:lvlJc w:val="left"/>
      <w:pPr>
        <w:ind w:left="5760" w:hanging="360"/>
      </w:pPr>
      <w:rPr>
        <w:rFonts w:ascii="Courier New" w:hAnsi="Courier New" w:cs="Courier New" w:hint="default"/>
      </w:rPr>
    </w:lvl>
    <w:lvl w:ilvl="8" w:tplc="51EA00A0" w:tentative="1">
      <w:start w:val="1"/>
      <w:numFmt w:val="bullet"/>
      <w:lvlText w:val=""/>
      <w:lvlJc w:val="left"/>
      <w:pPr>
        <w:ind w:left="6480" w:hanging="360"/>
      </w:pPr>
      <w:rPr>
        <w:rFonts w:ascii="Wingdings" w:hAnsi="Wingdings" w:hint="default"/>
      </w:rPr>
    </w:lvl>
  </w:abstractNum>
  <w:abstractNum w:abstractNumId="22" w15:restartNumberingAfterBreak="0">
    <w:nsid w:val="68FB373C"/>
    <w:multiLevelType w:val="hybridMultilevel"/>
    <w:tmpl w:val="4FE2FC7E"/>
    <w:lvl w:ilvl="0" w:tplc="0812FBF6">
      <w:start w:val="1"/>
      <w:numFmt w:val="bullet"/>
      <w:lvlText w:val=""/>
      <w:lvlJc w:val="left"/>
      <w:pPr>
        <w:tabs>
          <w:tab w:val="num" w:pos="720"/>
        </w:tabs>
        <w:ind w:left="720" w:hanging="360"/>
      </w:pPr>
      <w:rPr>
        <w:rFonts w:ascii="Symbol" w:hAnsi="Symbol" w:hint="default"/>
      </w:rPr>
    </w:lvl>
    <w:lvl w:ilvl="1" w:tplc="D7965106" w:tentative="1">
      <w:start w:val="1"/>
      <w:numFmt w:val="bullet"/>
      <w:lvlText w:val="o"/>
      <w:lvlJc w:val="left"/>
      <w:pPr>
        <w:ind w:left="1440" w:hanging="360"/>
      </w:pPr>
      <w:rPr>
        <w:rFonts w:ascii="Courier New" w:hAnsi="Courier New" w:cs="Courier New" w:hint="default"/>
      </w:rPr>
    </w:lvl>
    <w:lvl w:ilvl="2" w:tplc="C5CCDDC0" w:tentative="1">
      <w:start w:val="1"/>
      <w:numFmt w:val="bullet"/>
      <w:lvlText w:val=""/>
      <w:lvlJc w:val="left"/>
      <w:pPr>
        <w:ind w:left="2160" w:hanging="360"/>
      </w:pPr>
      <w:rPr>
        <w:rFonts w:ascii="Wingdings" w:hAnsi="Wingdings" w:hint="default"/>
      </w:rPr>
    </w:lvl>
    <w:lvl w:ilvl="3" w:tplc="AA3C2B58" w:tentative="1">
      <w:start w:val="1"/>
      <w:numFmt w:val="bullet"/>
      <w:lvlText w:val=""/>
      <w:lvlJc w:val="left"/>
      <w:pPr>
        <w:ind w:left="2880" w:hanging="360"/>
      </w:pPr>
      <w:rPr>
        <w:rFonts w:ascii="Symbol" w:hAnsi="Symbol" w:hint="default"/>
      </w:rPr>
    </w:lvl>
    <w:lvl w:ilvl="4" w:tplc="1216220A" w:tentative="1">
      <w:start w:val="1"/>
      <w:numFmt w:val="bullet"/>
      <w:lvlText w:val="o"/>
      <w:lvlJc w:val="left"/>
      <w:pPr>
        <w:ind w:left="3600" w:hanging="360"/>
      </w:pPr>
      <w:rPr>
        <w:rFonts w:ascii="Courier New" w:hAnsi="Courier New" w:cs="Courier New" w:hint="default"/>
      </w:rPr>
    </w:lvl>
    <w:lvl w:ilvl="5" w:tplc="4830F11E" w:tentative="1">
      <w:start w:val="1"/>
      <w:numFmt w:val="bullet"/>
      <w:lvlText w:val=""/>
      <w:lvlJc w:val="left"/>
      <w:pPr>
        <w:ind w:left="4320" w:hanging="360"/>
      </w:pPr>
      <w:rPr>
        <w:rFonts w:ascii="Wingdings" w:hAnsi="Wingdings" w:hint="default"/>
      </w:rPr>
    </w:lvl>
    <w:lvl w:ilvl="6" w:tplc="A1F0E598" w:tentative="1">
      <w:start w:val="1"/>
      <w:numFmt w:val="bullet"/>
      <w:lvlText w:val=""/>
      <w:lvlJc w:val="left"/>
      <w:pPr>
        <w:ind w:left="5040" w:hanging="360"/>
      </w:pPr>
      <w:rPr>
        <w:rFonts w:ascii="Symbol" w:hAnsi="Symbol" w:hint="default"/>
      </w:rPr>
    </w:lvl>
    <w:lvl w:ilvl="7" w:tplc="AF5606E0" w:tentative="1">
      <w:start w:val="1"/>
      <w:numFmt w:val="bullet"/>
      <w:lvlText w:val="o"/>
      <w:lvlJc w:val="left"/>
      <w:pPr>
        <w:ind w:left="5760" w:hanging="360"/>
      </w:pPr>
      <w:rPr>
        <w:rFonts w:ascii="Courier New" w:hAnsi="Courier New" w:cs="Courier New" w:hint="default"/>
      </w:rPr>
    </w:lvl>
    <w:lvl w:ilvl="8" w:tplc="24AC479E" w:tentative="1">
      <w:start w:val="1"/>
      <w:numFmt w:val="bullet"/>
      <w:lvlText w:val=""/>
      <w:lvlJc w:val="left"/>
      <w:pPr>
        <w:ind w:left="6480" w:hanging="360"/>
      </w:pPr>
      <w:rPr>
        <w:rFonts w:ascii="Wingdings" w:hAnsi="Wingdings" w:hint="default"/>
      </w:rPr>
    </w:lvl>
  </w:abstractNum>
  <w:abstractNum w:abstractNumId="23" w15:restartNumberingAfterBreak="0">
    <w:nsid w:val="73386D40"/>
    <w:multiLevelType w:val="hybridMultilevel"/>
    <w:tmpl w:val="1BA273D4"/>
    <w:lvl w:ilvl="0" w:tplc="152CB744">
      <w:start w:val="1"/>
      <w:numFmt w:val="bullet"/>
      <w:lvlText w:val=""/>
      <w:lvlJc w:val="left"/>
      <w:pPr>
        <w:tabs>
          <w:tab w:val="num" w:pos="720"/>
        </w:tabs>
        <w:ind w:left="720" w:hanging="360"/>
      </w:pPr>
      <w:rPr>
        <w:rFonts w:ascii="Symbol" w:hAnsi="Symbol" w:hint="default"/>
      </w:rPr>
    </w:lvl>
    <w:lvl w:ilvl="1" w:tplc="269C925C" w:tentative="1">
      <w:start w:val="1"/>
      <w:numFmt w:val="bullet"/>
      <w:lvlText w:val="o"/>
      <w:lvlJc w:val="left"/>
      <w:pPr>
        <w:ind w:left="1440" w:hanging="360"/>
      </w:pPr>
      <w:rPr>
        <w:rFonts w:ascii="Courier New" w:hAnsi="Courier New" w:cs="Courier New" w:hint="default"/>
      </w:rPr>
    </w:lvl>
    <w:lvl w:ilvl="2" w:tplc="72BE5782" w:tentative="1">
      <w:start w:val="1"/>
      <w:numFmt w:val="bullet"/>
      <w:lvlText w:val=""/>
      <w:lvlJc w:val="left"/>
      <w:pPr>
        <w:ind w:left="2160" w:hanging="360"/>
      </w:pPr>
      <w:rPr>
        <w:rFonts w:ascii="Wingdings" w:hAnsi="Wingdings" w:hint="default"/>
      </w:rPr>
    </w:lvl>
    <w:lvl w:ilvl="3" w:tplc="8FCC3002" w:tentative="1">
      <w:start w:val="1"/>
      <w:numFmt w:val="bullet"/>
      <w:lvlText w:val=""/>
      <w:lvlJc w:val="left"/>
      <w:pPr>
        <w:ind w:left="2880" w:hanging="360"/>
      </w:pPr>
      <w:rPr>
        <w:rFonts w:ascii="Symbol" w:hAnsi="Symbol" w:hint="default"/>
      </w:rPr>
    </w:lvl>
    <w:lvl w:ilvl="4" w:tplc="12A814C8" w:tentative="1">
      <w:start w:val="1"/>
      <w:numFmt w:val="bullet"/>
      <w:lvlText w:val="o"/>
      <w:lvlJc w:val="left"/>
      <w:pPr>
        <w:ind w:left="3600" w:hanging="360"/>
      </w:pPr>
      <w:rPr>
        <w:rFonts w:ascii="Courier New" w:hAnsi="Courier New" w:cs="Courier New" w:hint="default"/>
      </w:rPr>
    </w:lvl>
    <w:lvl w:ilvl="5" w:tplc="B71A1510" w:tentative="1">
      <w:start w:val="1"/>
      <w:numFmt w:val="bullet"/>
      <w:lvlText w:val=""/>
      <w:lvlJc w:val="left"/>
      <w:pPr>
        <w:ind w:left="4320" w:hanging="360"/>
      </w:pPr>
      <w:rPr>
        <w:rFonts w:ascii="Wingdings" w:hAnsi="Wingdings" w:hint="default"/>
      </w:rPr>
    </w:lvl>
    <w:lvl w:ilvl="6" w:tplc="5A6EAB74" w:tentative="1">
      <w:start w:val="1"/>
      <w:numFmt w:val="bullet"/>
      <w:lvlText w:val=""/>
      <w:lvlJc w:val="left"/>
      <w:pPr>
        <w:ind w:left="5040" w:hanging="360"/>
      </w:pPr>
      <w:rPr>
        <w:rFonts w:ascii="Symbol" w:hAnsi="Symbol" w:hint="default"/>
      </w:rPr>
    </w:lvl>
    <w:lvl w:ilvl="7" w:tplc="2FCE3B8A" w:tentative="1">
      <w:start w:val="1"/>
      <w:numFmt w:val="bullet"/>
      <w:lvlText w:val="o"/>
      <w:lvlJc w:val="left"/>
      <w:pPr>
        <w:ind w:left="5760" w:hanging="360"/>
      </w:pPr>
      <w:rPr>
        <w:rFonts w:ascii="Courier New" w:hAnsi="Courier New" w:cs="Courier New" w:hint="default"/>
      </w:rPr>
    </w:lvl>
    <w:lvl w:ilvl="8" w:tplc="8BC8FFB8" w:tentative="1">
      <w:start w:val="1"/>
      <w:numFmt w:val="bullet"/>
      <w:lvlText w:val=""/>
      <w:lvlJc w:val="left"/>
      <w:pPr>
        <w:ind w:left="6480" w:hanging="360"/>
      </w:pPr>
      <w:rPr>
        <w:rFonts w:ascii="Wingdings" w:hAnsi="Wingdings" w:hint="default"/>
      </w:rPr>
    </w:lvl>
  </w:abstractNum>
  <w:abstractNum w:abstractNumId="24" w15:restartNumberingAfterBreak="0">
    <w:nsid w:val="7350131F"/>
    <w:multiLevelType w:val="hybridMultilevel"/>
    <w:tmpl w:val="BA7CA820"/>
    <w:lvl w:ilvl="0" w:tplc="BE84866E">
      <w:start w:val="1"/>
      <w:numFmt w:val="decimal"/>
      <w:lvlText w:val="(%1)"/>
      <w:lvlJc w:val="left"/>
      <w:pPr>
        <w:ind w:left="788" w:hanging="428"/>
      </w:pPr>
      <w:rPr>
        <w:rFonts w:hint="default"/>
      </w:rPr>
    </w:lvl>
    <w:lvl w:ilvl="1" w:tplc="C608B984" w:tentative="1">
      <w:start w:val="1"/>
      <w:numFmt w:val="lowerLetter"/>
      <w:lvlText w:val="%2."/>
      <w:lvlJc w:val="left"/>
      <w:pPr>
        <w:ind w:left="1440" w:hanging="360"/>
      </w:pPr>
    </w:lvl>
    <w:lvl w:ilvl="2" w:tplc="8F9236C4" w:tentative="1">
      <w:start w:val="1"/>
      <w:numFmt w:val="lowerRoman"/>
      <w:lvlText w:val="%3."/>
      <w:lvlJc w:val="right"/>
      <w:pPr>
        <w:ind w:left="2160" w:hanging="180"/>
      </w:pPr>
    </w:lvl>
    <w:lvl w:ilvl="3" w:tplc="630E6EB8" w:tentative="1">
      <w:start w:val="1"/>
      <w:numFmt w:val="decimal"/>
      <w:lvlText w:val="%4."/>
      <w:lvlJc w:val="left"/>
      <w:pPr>
        <w:ind w:left="2880" w:hanging="360"/>
      </w:pPr>
    </w:lvl>
    <w:lvl w:ilvl="4" w:tplc="2BB4E79E" w:tentative="1">
      <w:start w:val="1"/>
      <w:numFmt w:val="lowerLetter"/>
      <w:lvlText w:val="%5."/>
      <w:lvlJc w:val="left"/>
      <w:pPr>
        <w:ind w:left="3600" w:hanging="360"/>
      </w:pPr>
    </w:lvl>
    <w:lvl w:ilvl="5" w:tplc="2BD886F6" w:tentative="1">
      <w:start w:val="1"/>
      <w:numFmt w:val="lowerRoman"/>
      <w:lvlText w:val="%6."/>
      <w:lvlJc w:val="right"/>
      <w:pPr>
        <w:ind w:left="4320" w:hanging="180"/>
      </w:pPr>
    </w:lvl>
    <w:lvl w:ilvl="6" w:tplc="11A66C76" w:tentative="1">
      <w:start w:val="1"/>
      <w:numFmt w:val="decimal"/>
      <w:lvlText w:val="%7."/>
      <w:lvlJc w:val="left"/>
      <w:pPr>
        <w:ind w:left="5040" w:hanging="360"/>
      </w:pPr>
    </w:lvl>
    <w:lvl w:ilvl="7" w:tplc="41861010" w:tentative="1">
      <w:start w:val="1"/>
      <w:numFmt w:val="lowerLetter"/>
      <w:lvlText w:val="%8."/>
      <w:lvlJc w:val="left"/>
      <w:pPr>
        <w:ind w:left="5760" w:hanging="360"/>
      </w:pPr>
    </w:lvl>
    <w:lvl w:ilvl="8" w:tplc="ADD2F2A8" w:tentative="1">
      <w:start w:val="1"/>
      <w:numFmt w:val="lowerRoman"/>
      <w:lvlText w:val="%9."/>
      <w:lvlJc w:val="right"/>
      <w:pPr>
        <w:ind w:left="6480" w:hanging="180"/>
      </w:pPr>
    </w:lvl>
  </w:abstractNum>
  <w:abstractNum w:abstractNumId="25" w15:restartNumberingAfterBreak="0">
    <w:nsid w:val="79A870F2"/>
    <w:multiLevelType w:val="hybridMultilevel"/>
    <w:tmpl w:val="67C8D61A"/>
    <w:lvl w:ilvl="0" w:tplc="F0163CDC">
      <w:start w:val="1"/>
      <w:numFmt w:val="bullet"/>
      <w:lvlText w:val=""/>
      <w:lvlJc w:val="left"/>
      <w:pPr>
        <w:tabs>
          <w:tab w:val="num" w:pos="720"/>
        </w:tabs>
        <w:ind w:left="720" w:hanging="360"/>
      </w:pPr>
      <w:rPr>
        <w:rFonts w:ascii="Symbol" w:hAnsi="Symbol" w:hint="default"/>
      </w:rPr>
    </w:lvl>
    <w:lvl w:ilvl="1" w:tplc="3E62AAB4" w:tentative="1">
      <w:start w:val="1"/>
      <w:numFmt w:val="bullet"/>
      <w:lvlText w:val="o"/>
      <w:lvlJc w:val="left"/>
      <w:pPr>
        <w:ind w:left="1440" w:hanging="360"/>
      </w:pPr>
      <w:rPr>
        <w:rFonts w:ascii="Courier New" w:hAnsi="Courier New" w:cs="Courier New" w:hint="default"/>
      </w:rPr>
    </w:lvl>
    <w:lvl w:ilvl="2" w:tplc="2A00A18E" w:tentative="1">
      <w:start w:val="1"/>
      <w:numFmt w:val="bullet"/>
      <w:lvlText w:val=""/>
      <w:lvlJc w:val="left"/>
      <w:pPr>
        <w:ind w:left="2160" w:hanging="360"/>
      </w:pPr>
      <w:rPr>
        <w:rFonts w:ascii="Wingdings" w:hAnsi="Wingdings" w:hint="default"/>
      </w:rPr>
    </w:lvl>
    <w:lvl w:ilvl="3" w:tplc="5EE4B526" w:tentative="1">
      <w:start w:val="1"/>
      <w:numFmt w:val="bullet"/>
      <w:lvlText w:val=""/>
      <w:lvlJc w:val="left"/>
      <w:pPr>
        <w:ind w:left="2880" w:hanging="360"/>
      </w:pPr>
      <w:rPr>
        <w:rFonts w:ascii="Symbol" w:hAnsi="Symbol" w:hint="default"/>
      </w:rPr>
    </w:lvl>
    <w:lvl w:ilvl="4" w:tplc="18B2ACC6" w:tentative="1">
      <w:start w:val="1"/>
      <w:numFmt w:val="bullet"/>
      <w:lvlText w:val="o"/>
      <w:lvlJc w:val="left"/>
      <w:pPr>
        <w:ind w:left="3600" w:hanging="360"/>
      </w:pPr>
      <w:rPr>
        <w:rFonts w:ascii="Courier New" w:hAnsi="Courier New" w:cs="Courier New" w:hint="default"/>
      </w:rPr>
    </w:lvl>
    <w:lvl w:ilvl="5" w:tplc="B9601BC0" w:tentative="1">
      <w:start w:val="1"/>
      <w:numFmt w:val="bullet"/>
      <w:lvlText w:val=""/>
      <w:lvlJc w:val="left"/>
      <w:pPr>
        <w:ind w:left="4320" w:hanging="360"/>
      </w:pPr>
      <w:rPr>
        <w:rFonts w:ascii="Wingdings" w:hAnsi="Wingdings" w:hint="default"/>
      </w:rPr>
    </w:lvl>
    <w:lvl w:ilvl="6" w:tplc="F334984A" w:tentative="1">
      <w:start w:val="1"/>
      <w:numFmt w:val="bullet"/>
      <w:lvlText w:val=""/>
      <w:lvlJc w:val="left"/>
      <w:pPr>
        <w:ind w:left="5040" w:hanging="360"/>
      </w:pPr>
      <w:rPr>
        <w:rFonts w:ascii="Symbol" w:hAnsi="Symbol" w:hint="default"/>
      </w:rPr>
    </w:lvl>
    <w:lvl w:ilvl="7" w:tplc="C1A42762" w:tentative="1">
      <w:start w:val="1"/>
      <w:numFmt w:val="bullet"/>
      <w:lvlText w:val="o"/>
      <w:lvlJc w:val="left"/>
      <w:pPr>
        <w:ind w:left="5760" w:hanging="360"/>
      </w:pPr>
      <w:rPr>
        <w:rFonts w:ascii="Courier New" w:hAnsi="Courier New" w:cs="Courier New" w:hint="default"/>
      </w:rPr>
    </w:lvl>
    <w:lvl w:ilvl="8" w:tplc="5FB07A4C" w:tentative="1">
      <w:start w:val="1"/>
      <w:numFmt w:val="bullet"/>
      <w:lvlText w:val=""/>
      <w:lvlJc w:val="left"/>
      <w:pPr>
        <w:ind w:left="6480" w:hanging="360"/>
      </w:pPr>
      <w:rPr>
        <w:rFonts w:ascii="Wingdings" w:hAnsi="Wingdings" w:hint="default"/>
      </w:rPr>
    </w:lvl>
  </w:abstractNum>
  <w:abstractNum w:abstractNumId="26" w15:restartNumberingAfterBreak="0">
    <w:nsid w:val="7A2521F1"/>
    <w:multiLevelType w:val="hybridMultilevel"/>
    <w:tmpl w:val="9C0049F4"/>
    <w:lvl w:ilvl="0" w:tplc="A686E7FC">
      <w:start w:val="1"/>
      <w:numFmt w:val="bullet"/>
      <w:lvlText w:val=""/>
      <w:lvlJc w:val="left"/>
      <w:pPr>
        <w:ind w:left="720" w:hanging="360"/>
      </w:pPr>
      <w:rPr>
        <w:rFonts w:ascii="Wingdings" w:hAnsi="Wingdings" w:hint="default"/>
      </w:rPr>
    </w:lvl>
    <w:lvl w:ilvl="1" w:tplc="5F442094" w:tentative="1">
      <w:start w:val="1"/>
      <w:numFmt w:val="bullet"/>
      <w:lvlText w:val="o"/>
      <w:lvlJc w:val="left"/>
      <w:pPr>
        <w:ind w:left="1440" w:hanging="360"/>
      </w:pPr>
      <w:rPr>
        <w:rFonts w:ascii="Courier New" w:hAnsi="Courier New" w:cs="Courier New" w:hint="default"/>
      </w:rPr>
    </w:lvl>
    <w:lvl w:ilvl="2" w:tplc="2AFA0464" w:tentative="1">
      <w:start w:val="1"/>
      <w:numFmt w:val="bullet"/>
      <w:lvlText w:val=""/>
      <w:lvlJc w:val="left"/>
      <w:pPr>
        <w:ind w:left="2160" w:hanging="360"/>
      </w:pPr>
      <w:rPr>
        <w:rFonts w:ascii="Wingdings" w:hAnsi="Wingdings" w:hint="default"/>
      </w:rPr>
    </w:lvl>
    <w:lvl w:ilvl="3" w:tplc="ED2E92A4" w:tentative="1">
      <w:start w:val="1"/>
      <w:numFmt w:val="bullet"/>
      <w:lvlText w:val=""/>
      <w:lvlJc w:val="left"/>
      <w:pPr>
        <w:ind w:left="2880" w:hanging="360"/>
      </w:pPr>
      <w:rPr>
        <w:rFonts w:ascii="Symbol" w:hAnsi="Symbol" w:hint="default"/>
      </w:rPr>
    </w:lvl>
    <w:lvl w:ilvl="4" w:tplc="0C8809F6" w:tentative="1">
      <w:start w:val="1"/>
      <w:numFmt w:val="bullet"/>
      <w:lvlText w:val="o"/>
      <w:lvlJc w:val="left"/>
      <w:pPr>
        <w:ind w:left="3600" w:hanging="360"/>
      </w:pPr>
      <w:rPr>
        <w:rFonts w:ascii="Courier New" w:hAnsi="Courier New" w:cs="Courier New" w:hint="default"/>
      </w:rPr>
    </w:lvl>
    <w:lvl w:ilvl="5" w:tplc="6EB44A18" w:tentative="1">
      <w:start w:val="1"/>
      <w:numFmt w:val="bullet"/>
      <w:lvlText w:val=""/>
      <w:lvlJc w:val="left"/>
      <w:pPr>
        <w:ind w:left="4320" w:hanging="360"/>
      </w:pPr>
      <w:rPr>
        <w:rFonts w:ascii="Wingdings" w:hAnsi="Wingdings" w:hint="default"/>
      </w:rPr>
    </w:lvl>
    <w:lvl w:ilvl="6" w:tplc="DF5E947E" w:tentative="1">
      <w:start w:val="1"/>
      <w:numFmt w:val="bullet"/>
      <w:lvlText w:val=""/>
      <w:lvlJc w:val="left"/>
      <w:pPr>
        <w:ind w:left="5040" w:hanging="360"/>
      </w:pPr>
      <w:rPr>
        <w:rFonts w:ascii="Symbol" w:hAnsi="Symbol" w:hint="default"/>
      </w:rPr>
    </w:lvl>
    <w:lvl w:ilvl="7" w:tplc="41864432" w:tentative="1">
      <w:start w:val="1"/>
      <w:numFmt w:val="bullet"/>
      <w:lvlText w:val="o"/>
      <w:lvlJc w:val="left"/>
      <w:pPr>
        <w:ind w:left="5760" w:hanging="360"/>
      </w:pPr>
      <w:rPr>
        <w:rFonts w:ascii="Courier New" w:hAnsi="Courier New" w:cs="Courier New" w:hint="default"/>
      </w:rPr>
    </w:lvl>
    <w:lvl w:ilvl="8" w:tplc="BD54C44C" w:tentative="1">
      <w:start w:val="1"/>
      <w:numFmt w:val="bullet"/>
      <w:lvlText w:val=""/>
      <w:lvlJc w:val="left"/>
      <w:pPr>
        <w:ind w:left="6480" w:hanging="360"/>
      </w:pPr>
      <w:rPr>
        <w:rFonts w:ascii="Wingdings" w:hAnsi="Wingdings" w:hint="default"/>
      </w:rPr>
    </w:lvl>
  </w:abstractNum>
  <w:num w:numId="1" w16cid:durableId="1895583170">
    <w:abstractNumId w:val="25"/>
  </w:num>
  <w:num w:numId="2" w16cid:durableId="1838837765">
    <w:abstractNumId w:val="11"/>
  </w:num>
  <w:num w:numId="3" w16cid:durableId="386609708">
    <w:abstractNumId w:val="16"/>
  </w:num>
  <w:num w:numId="4" w16cid:durableId="1643004042">
    <w:abstractNumId w:val="23"/>
  </w:num>
  <w:num w:numId="5" w16cid:durableId="935478952">
    <w:abstractNumId w:val="8"/>
  </w:num>
  <w:num w:numId="6" w16cid:durableId="627858316">
    <w:abstractNumId w:val="15"/>
  </w:num>
  <w:num w:numId="7" w16cid:durableId="1518235469">
    <w:abstractNumId w:val="5"/>
  </w:num>
  <w:num w:numId="8" w16cid:durableId="1051270003">
    <w:abstractNumId w:val="10"/>
  </w:num>
  <w:num w:numId="9" w16cid:durableId="1352991613">
    <w:abstractNumId w:val="18"/>
  </w:num>
  <w:num w:numId="10" w16cid:durableId="1346054560">
    <w:abstractNumId w:val="21"/>
  </w:num>
  <w:num w:numId="11" w16cid:durableId="1028992562">
    <w:abstractNumId w:val="9"/>
  </w:num>
  <w:num w:numId="12" w16cid:durableId="110827776">
    <w:abstractNumId w:val="2"/>
  </w:num>
  <w:num w:numId="13" w16cid:durableId="2006587011">
    <w:abstractNumId w:val="12"/>
  </w:num>
  <w:num w:numId="14" w16cid:durableId="1126193606">
    <w:abstractNumId w:val="19"/>
  </w:num>
  <w:num w:numId="15" w16cid:durableId="2024669270">
    <w:abstractNumId w:val="24"/>
  </w:num>
  <w:num w:numId="16" w16cid:durableId="1602687004">
    <w:abstractNumId w:val="6"/>
  </w:num>
  <w:num w:numId="17" w16cid:durableId="1303579384">
    <w:abstractNumId w:val="4"/>
  </w:num>
  <w:num w:numId="18" w16cid:durableId="528835375">
    <w:abstractNumId w:val="22"/>
  </w:num>
  <w:num w:numId="19" w16cid:durableId="796609792">
    <w:abstractNumId w:val="0"/>
  </w:num>
  <w:num w:numId="20" w16cid:durableId="1903710139">
    <w:abstractNumId w:val="17"/>
  </w:num>
  <w:num w:numId="21" w16cid:durableId="1407142170">
    <w:abstractNumId w:val="20"/>
  </w:num>
  <w:num w:numId="22" w16cid:durableId="216431290">
    <w:abstractNumId w:val="13"/>
  </w:num>
  <w:num w:numId="23" w16cid:durableId="661784231">
    <w:abstractNumId w:val="3"/>
  </w:num>
  <w:num w:numId="24" w16cid:durableId="327949835">
    <w:abstractNumId w:val="26"/>
  </w:num>
  <w:num w:numId="25" w16cid:durableId="1306813389">
    <w:abstractNumId w:val="14"/>
  </w:num>
  <w:num w:numId="26" w16cid:durableId="176652032">
    <w:abstractNumId w:val="1"/>
  </w:num>
  <w:num w:numId="27" w16cid:durableId="945888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AE"/>
    <w:rsid w:val="00000A70"/>
    <w:rsid w:val="00001F13"/>
    <w:rsid w:val="000032B8"/>
    <w:rsid w:val="000032DD"/>
    <w:rsid w:val="00003B06"/>
    <w:rsid w:val="000043E1"/>
    <w:rsid w:val="000053A5"/>
    <w:rsid w:val="000054B9"/>
    <w:rsid w:val="000054EC"/>
    <w:rsid w:val="00007461"/>
    <w:rsid w:val="0001113F"/>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27F0A"/>
    <w:rsid w:val="00030AD8"/>
    <w:rsid w:val="00030DC9"/>
    <w:rsid w:val="0003107A"/>
    <w:rsid w:val="00031C95"/>
    <w:rsid w:val="000330D4"/>
    <w:rsid w:val="0003572D"/>
    <w:rsid w:val="00035DB0"/>
    <w:rsid w:val="00037088"/>
    <w:rsid w:val="000400D5"/>
    <w:rsid w:val="00040A55"/>
    <w:rsid w:val="00043B84"/>
    <w:rsid w:val="0004512B"/>
    <w:rsid w:val="000463F0"/>
    <w:rsid w:val="00046BDA"/>
    <w:rsid w:val="0004762E"/>
    <w:rsid w:val="000532BD"/>
    <w:rsid w:val="00053C19"/>
    <w:rsid w:val="0005456B"/>
    <w:rsid w:val="00054FCC"/>
    <w:rsid w:val="000555E0"/>
    <w:rsid w:val="00055C12"/>
    <w:rsid w:val="000608B0"/>
    <w:rsid w:val="0006104C"/>
    <w:rsid w:val="00064BF2"/>
    <w:rsid w:val="000667BA"/>
    <w:rsid w:val="000676A7"/>
    <w:rsid w:val="00073914"/>
    <w:rsid w:val="00074236"/>
    <w:rsid w:val="000746BD"/>
    <w:rsid w:val="00076D7D"/>
    <w:rsid w:val="00080D95"/>
    <w:rsid w:val="00085640"/>
    <w:rsid w:val="00090E6B"/>
    <w:rsid w:val="00091B2C"/>
    <w:rsid w:val="00092ABC"/>
    <w:rsid w:val="00097AAF"/>
    <w:rsid w:val="00097D13"/>
    <w:rsid w:val="000A4893"/>
    <w:rsid w:val="000A54E0"/>
    <w:rsid w:val="000A6063"/>
    <w:rsid w:val="000A72C4"/>
    <w:rsid w:val="000B0F30"/>
    <w:rsid w:val="000B1486"/>
    <w:rsid w:val="000B3E61"/>
    <w:rsid w:val="000B4569"/>
    <w:rsid w:val="000B54AF"/>
    <w:rsid w:val="000B6090"/>
    <w:rsid w:val="000B6FEE"/>
    <w:rsid w:val="000B7F87"/>
    <w:rsid w:val="000C0FEF"/>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0C9"/>
    <w:rsid w:val="000E5B20"/>
    <w:rsid w:val="000E7C14"/>
    <w:rsid w:val="000F094C"/>
    <w:rsid w:val="000F1392"/>
    <w:rsid w:val="000F18A2"/>
    <w:rsid w:val="000F2A7F"/>
    <w:rsid w:val="000F3DBD"/>
    <w:rsid w:val="000F4F91"/>
    <w:rsid w:val="000F5843"/>
    <w:rsid w:val="000F6A06"/>
    <w:rsid w:val="0010154D"/>
    <w:rsid w:val="00102D3F"/>
    <w:rsid w:val="00102EC7"/>
    <w:rsid w:val="0010347D"/>
    <w:rsid w:val="00110DDD"/>
    <w:rsid w:val="00110F8C"/>
    <w:rsid w:val="0011274A"/>
    <w:rsid w:val="00113522"/>
    <w:rsid w:val="0011378D"/>
    <w:rsid w:val="00115EE9"/>
    <w:rsid w:val="001169F9"/>
    <w:rsid w:val="00120797"/>
    <w:rsid w:val="001218D2"/>
    <w:rsid w:val="0012371B"/>
    <w:rsid w:val="00123A4A"/>
    <w:rsid w:val="001245C8"/>
    <w:rsid w:val="00124653"/>
    <w:rsid w:val="001247C5"/>
    <w:rsid w:val="00127893"/>
    <w:rsid w:val="001312BB"/>
    <w:rsid w:val="001359B5"/>
    <w:rsid w:val="00137B29"/>
    <w:rsid w:val="00137D90"/>
    <w:rsid w:val="00141FB6"/>
    <w:rsid w:val="00142F8E"/>
    <w:rsid w:val="00143C8B"/>
    <w:rsid w:val="001450EF"/>
    <w:rsid w:val="00146729"/>
    <w:rsid w:val="00147530"/>
    <w:rsid w:val="001475F6"/>
    <w:rsid w:val="00150EA7"/>
    <w:rsid w:val="0015331F"/>
    <w:rsid w:val="00153665"/>
    <w:rsid w:val="001546FD"/>
    <w:rsid w:val="00156AB2"/>
    <w:rsid w:val="00160402"/>
    <w:rsid w:val="00160571"/>
    <w:rsid w:val="00161E93"/>
    <w:rsid w:val="00162C7A"/>
    <w:rsid w:val="00162DAE"/>
    <w:rsid w:val="001639C5"/>
    <w:rsid w:val="00163E45"/>
    <w:rsid w:val="001648F5"/>
    <w:rsid w:val="001664C2"/>
    <w:rsid w:val="00171BF2"/>
    <w:rsid w:val="001720B3"/>
    <w:rsid w:val="001733EB"/>
    <w:rsid w:val="0017347B"/>
    <w:rsid w:val="0017725B"/>
    <w:rsid w:val="0018050C"/>
    <w:rsid w:val="0018117F"/>
    <w:rsid w:val="001824ED"/>
    <w:rsid w:val="00183262"/>
    <w:rsid w:val="0018478F"/>
    <w:rsid w:val="00184B03"/>
    <w:rsid w:val="001855F9"/>
    <w:rsid w:val="00185764"/>
    <w:rsid w:val="00185C59"/>
    <w:rsid w:val="00187C1B"/>
    <w:rsid w:val="001908AC"/>
    <w:rsid w:val="00190CFB"/>
    <w:rsid w:val="0019457A"/>
    <w:rsid w:val="00195257"/>
    <w:rsid w:val="00195388"/>
    <w:rsid w:val="0019539E"/>
    <w:rsid w:val="00196626"/>
    <w:rsid w:val="001968BC"/>
    <w:rsid w:val="00196D88"/>
    <w:rsid w:val="001A0739"/>
    <w:rsid w:val="001A0F00"/>
    <w:rsid w:val="001A2BDD"/>
    <w:rsid w:val="001A3DDF"/>
    <w:rsid w:val="001A4310"/>
    <w:rsid w:val="001B053A"/>
    <w:rsid w:val="001B26D8"/>
    <w:rsid w:val="001B3BFA"/>
    <w:rsid w:val="001B75B8"/>
    <w:rsid w:val="001C1230"/>
    <w:rsid w:val="001C3D86"/>
    <w:rsid w:val="001C4A04"/>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A85"/>
    <w:rsid w:val="001E655E"/>
    <w:rsid w:val="001F0C9A"/>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8A0"/>
    <w:rsid w:val="00232270"/>
    <w:rsid w:val="0023341D"/>
    <w:rsid w:val="002338DA"/>
    <w:rsid w:val="00233D66"/>
    <w:rsid w:val="00233FDB"/>
    <w:rsid w:val="00234F58"/>
    <w:rsid w:val="0023507D"/>
    <w:rsid w:val="0024077A"/>
    <w:rsid w:val="002408A6"/>
    <w:rsid w:val="00241EC1"/>
    <w:rsid w:val="002431DA"/>
    <w:rsid w:val="0024691D"/>
    <w:rsid w:val="00247000"/>
    <w:rsid w:val="00247D27"/>
    <w:rsid w:val="00250A50"/>
    <w:rsid w:val="00251ED5"/>
    <w:rsid w:val="002543D1"/>
    <w:rsid w:val="00255EB6"/>
    <w:rsid w:val="00257429"/>
    <w:rsid w:val="00260FA4"/>
    <w:rsid w:val="00261183"/>
    <w:rsid w:val="00262A66"/>
    <w:rsid w:val="00263140"/>
    <w:rsid w:val="002631C8"/>
    <w:rsid w:val="00265133"/>
    <w:rsid w:val="00265A23"/>
    <w:rsid w:val="00267841"/>
    <w:rsid w:val="00270C51"/>
    <w:rsid w:val="002710C3"/>
    <w:rsid w:val="002734D6"/>
    <w:rsid w:val="00274C45"/>
    <w:rsid w:val="00275109"/>
    <w:rsid w:val="00275BEE"/>
    <w:rsid w:val="00277434"/>
    <w:rsid w:val="002774E9"/>
    <w:rsid w:val="00280123"/>
    <w:rsid w:val="00281343"/>
    <w:rsid w:val="00281883"/>
    <w:rsid w:val="002874E3"/>
    <w:rsid w:val="00287656"/>
    <w:rsid w:val="00291518"/>
    <w:rsid w:val="00296FF0"/>
    <w:rsid w:val="002A17C0"/>
    <w:rsid w:val="002A21A6"/>
    <w:rsid w:val="002A48DF"/>
    <w:rsid w:val="002A5A84"/>
    <w:rsid w:val="002A6E2F"/>
    <w:rsid w:val="002A6E6F"/>
    <w:rsid w:val="002A74E4"/>
    <w:rsid w:val="002A7CFE"/>
    <w:rsid w:val="002B26DD"/>
    <w:rsid w:val="002B2870"/>
    <w:rsid w:val="002B391B"/>
    <w:rsid w:val="002B5B42"/>
    <w:rsid w:val="002B7538"/>
    <w:rsid w:val="002B7BA7"/>
    <w:rsid w:val="002C1C17"/>
    <w:rsid w:val="002C3203"/>
    <w:rsid w:val="002C3B07"/>
    <w:rsid w:val="002C428E"/>
    <w:rsid w:val="002C532B"/>
    <w:rsid w:val="002C5713"/>
    <w:rsid w:val="002D05CC"/>
    <w:rsid w:val="002D305A"/>
    <w:rsid w:val="002E21B8"/>
    <w:rsid w:val="002E76FD"/>
    <w:rsid w:val="002E7DF9"/>
    <w:rsid w:val="002F097B"/>
    <w:rsid w:val="002F2147"/>
    <w:rsid w:val="002F3111"/>
    <w:rsid w:val="002F4AEC"/>
    <w:rsid w:val="002F795D"/>
    <w:rsid w:val="002F7C52"/>
    <w:rsid w:val="00300823"/>
    <w:rsid w:val="00300D7F"/>
    <w:rsid w:val="00301638"/>
    <w:rsid w:val="00301EC6"/>
    <w:rsid w:val="00302AEC"/>
    <w:rsid w:val="00303B0C"/>
    <w:rsid w:val="0030459C"/>
    <w:rsid w:val="00311A72"/>
    <w:rsid w:val="00313DFE"/>
    <w:rsid w:val="003143B2"/>
    <w:rsid w:val="00314821"/>
    <w:rsid w:val="0031483F"/>
    <w:rsid w:val="0031741B"/>
    <w:rsid w:val="00321337"/>
    <w:rsid w:val="00321F2F"/>
    <w:rsid w:val="003230F9"/>
    <w:rsid w:val="003237F6"/>
    <w:rsid w:val="00324077"/>
    <w:rsid w:val="0032453B"/>
    <w:rsid w:val="00324868"/>
    <w:rsid w:val="003305F5"/>
    <w:rsid w:val="00333930"/>
    <w:rsid w:val="0033465C"/>
    <w:rsid w:val="00334E32"/>
    <w:rsid w:val="00336039"/>
    <w:rsid w:val="00336BA4"/>
    <w:rsid w:val="00336C7A"/>
    <w:rsid w:val="00337392"/>
    <w:rsid w:val="00337659"/>
    <w:rsid w:val="003427C9"/>
    <w:rsid w:val="003436F4"/>
    <w:rsid w:val="00343A92"/>
    <w:rsid w:val="00344530"/>
    <w:rsid w:val="003446DC"/>
    <w:rsid w:val="0034653C"/>
    <w:rsid w:val="00347B4A"/>
    <w:rsid w:val="003500C3"/>
    <w:rsid w:val="00351C52"/>
    <w:rsid w:val="003523BD"/>
    <w:rsid w:val="00352681"/>
    <w:rsid w:val="003536AA"/>
    <w:rsid w:val="003544CE"/>
    <w:rsid w:val="00355A98"/>
    <w:rsid w:val="00355D7E"/>
    <w:rsid w:val="003568DE"/>
    <w:rsid w:val="00357CA1"/>
    <w:rsid w:val="00361F5B"/>
    <w:rsid w:val="00361FE9"/>
    <w:rsid w:val="003624F2"/>
    <w:rsid w:val="00363854"/>
    <w:rsid w:val="00364315"/>
    <w:rsid w:val="003643E2"/>
    <w:rsid w:val="00367EF1"/>
    <w:rsid w:val="00370155"/>
    <w:rsid w:val="003712D5"/>
    <w:rsid w:val="003747DF"/>
    <w:rsid w:val="00377E3D"/>
    <w:rsid w:val="00381ADF"/>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3FA2"/>
    <w:rsid w:val="003B48E2"/>
    <w:rsid w:val="003B4FA1"/>
    <w:rsid w:val="003B5BAD"/>
    <w:rsid w:val="003B66B6"/>
    <w:rsid w:val="003B7984"/>
    <w:rsid w:val="003B7AF6"/>
    <w:rsid w:val="003C0411"/>
    <w:rsid w:val="003C1871"/>
    <w:rsid w:val="003C1C55"/>
    <w:rsid w:val="003C25EA"/>
    <w:rsid w:val="003C36FD"/>
    <w:rsid w:val="003C664C"/>
    <w:rsid w:val="003C7001"/>
    <w:rsid w:val="003D2579"/>
    <w:rsid w:val="003D726D"/>
    <w:rsid w:val="003E0875"/>
    <w:rsid w:val="003E0BB8"/>
    <w:rsid w:val="003E6CB0"/>
    <w:rsid w:val="003F1F5E"/>
    <w:rsid w:val="003F286A"/>
    <w:rsid w:val="003F3EF5"/>
    <w:rsid w:val="003F77F8"/>
    <w:rsid w:val="003F7A0A"/>
    <w:rsid w:val="00400ACD"/>
    <w:rsid w:val="00403B15"/>
    <w:rsid w:val="00403E8A"/>
    <w:rsid w:val="00406AED"/>
    <w:rsid w:val="004101E4"/>
    <w:rsid w:val="00410661"/>
    <w:rsid w:val="004108C3"/>
    <w:rsid w:val="00410B33"/>
    <w:rsid w:val="004120CC"/>
    <w:rsid w:val="00412ED2"/>
    <w:rsid w:val="00412F0F"/>
    <w:rsid w:val="004134CE"/>
    <w:rsid w:val="004136A8"/>
    <w:rsid w:val="00415139"/>
    <w:rsid w:val="004166BB"/>
    <w:rsid w:val="004174CD"/>
    <w:rsid w:val="00417D48"/>
    <w:rsid w:val="00422039"/>
    <w:rsid w:val="00423FBC"/>
    <w:rsid w:val="004241AA"/>
    <w:rsid w:val="0042422E"/>
    <w:rsid w:val="004261A1"/>
    <w:rsid w:val="0043190E"/>
    <w:rsid w:val="004319EB"/>
    <w:rsid w:val="004324E9"/>
    <w:rsid w:val="004350F3"/>
    <w:rsid w:val="00436980"/>
    <w:rsid w:val="00436E98"/>
    <w:rsid w:val="00441016"/>
    <w:rsid w:val="00441F2F"/>
    <w:rsid w:val="0044228B"/>
    <w:rsid w:val="00447018"/>
    <w:rsid w:val="00450561"/>
    <w:rsid w:val="00450A40"/>
    <w:rsid w:val="00451D7C"/>
    <w:rsid w:val="00452FC3"/>
    <w:rsid w:val="00454715"/>
    <w:rsid w:val="00454D6C"/>
    <w:rsid w:val="00455936"/>
    <w:rsid w:val="00455ACE"/>
    <w:rsid w:val="00460951"/>
    <w:rsid w:val="00461B69"/>
    <w:rsid w:val="00462B3D"/>
    <w:rsid w:val="00471D32"/>
    <w:rsid w:val="00471D6E"/>
    <w:rsid w:val="00474927"/>
    <w:rsid w:val="00475913"/>
    <w:rsid w:val="00475A99"/>
    <w:rsid w:val="00480080"/>
    <w:rsid w:val="004824A7"/>
    <w:rsid w:val="00483AF0"/>
    <w:rsid w:val="00484167"/>
    <w:rsid w:val="00492211"/>
    <w:rsid w:val="00492325"/>
    <w:rsid w:val="004923A1"/>
    <w:rsid w:val="00492A6D"/>
    <w:rsid w:val="00494303"/>
    <w:rsid w:val="0049682B"/>
    <w:rsid w:val="004977A3"/>
    <w:rsid w:val="004A03F7"/>
    <w:rsid w:val="004A081C"/>
    <w:rsid w:val="004A0845"/>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CFE"/>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F59"/>
    <w:rsid w:val="004F32AD"/>
    <w:rsid w:val="004F57CB"/>
    <w:rsid w:val="004F64F6"/>
    <w:rsid w:val="004F69C0"/>
    <w:rsid w:val="00500121"/>
    <w:rsid w:val="005017AC"/>
    <w:rsid w:val="00501E8A"/>
    <w:rsid w:val="005035B8"/>
    <w:rsid w:val="00505121"/>
    <w:rsid w:val="00505C04"/>
    <w:rsid w:val="00505D89"/>
    <w:rsid w:val="00505F1B"/>
    <w:rsid w:val="00506256"/>
    <w:rsid w:val="005072E9"/>
    <w:rsid w:val="005073E8"/>
    <w:rsid w:val="00510503"/>
    <w:rsid w:val="00511591"/>
    <w:rsid w:val="005121D9"/>
    <w:rsid w:val="0051324D"/>
    <w:rsid w:val="00515466"/>
    <w:rsid w:val="005154F7"/>
    <w:rsid w:val="005159DE"/>
    <w:rsid w:val="005167C2"/>
    <w:rsid w:val="005269CE"/>
    <w:rsid w:val="005304B2"/>
    <w:rsid w:val="005336BD"/>
    <w:rsid w:val="00534A49"/>
    <w:rsid w:val="005363BB"/>
    <w:rsid w:val="0053747E"/>
    <w:rsid w:val="00541B98"/>
    <w:rsid w:val="00543374"/>
    <w:rsid w:val="00545548"/>
    <w:rsid w:val="00546923"/>
    <w:rsid w:val="00551CA6"/>
    <w:rsid w:val="00555034"/>
    <w:rsid w:val="005570D2"/>
    <w:rsid w:val="00561528"/>
    <w:rsid w:val="0056153F"/>
    <w:rsid w:val="00561B14"/>
    <w:rsid w:val="00562C87"/>
    <w:rsid w:val="005636BD"/>
    <w:rsid w:val="005644EC"/>
    <w:rsid w:val="005666D5"/>
    <w:rsid w:val="005669A7"/>
    <w:rsid w:val="00571CAD"/>
    <w:rsid w:val="00573401"/>
    <w:rsid w:val="00576714"/>
    <w:rsid w:val="0057685A"/>
    <w:rsid w:val="005832EE"/>
    <w:rsid w:val="005847EF"/>
    <w:rsid w:val="005851E6"/>
    <w:rsid w:val="005878B7"/>
    <w:rsid w:val="005879DD"/>
    <w:rsid w:val="00592C9A"/>
    <w:rsid w:val="00593DF8"/>
    <w:rsid w:val="00595745"/>
    <w:rsid w:val="00596A2B"/>
    <w:rsid w:val="005A0E18"/>
    <w:rsid w:val="005A12A5"/>
    <w:rsid w:val="005A3790"/>
    <w:rsid w:val="005A3CCB"/>
    <w:rsid w:val="005A6D13"/>
    <w:rsid w:val="005B031F"/>
    <w:rsid w:val="005B053F"/>
    <w:rsid w:val="005B1455"/>
    <w:rsid w:val="005B3130"/>
    <w:rsid w:val="005B3298"/>
    <w:rsid w:val="005B3C13"/>
    <w:rsid w:val="005B5516"/>
    <w:rsid w:val="005B5D2B"/>
    <w:rsid w:val="005C1496"/>
    <w:rsid w:val="005C17C5"/>
    <w:rsid w:val="005C2B21"/>
    <w:rsid w:val="005C2C00"/>
    <w:rsid w:val="005C4C6F"/>
    <w:rsid w:val="005C5127"/>
    <w:rsid w:val="005C7CCB"/>
    <w:rsid w:val="005D1444"/>
    <w:rsid w:val="005D3CA5"/>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86A"/>
    <w:rsid w:val="00603B0F"/>
    <w:rsid w:val="006042AC"/>
    <w:rsid w:val="006049F5"/>
    <w:rsid w:val="00605F7B"/>
    <w:rsid w:val="00607E64"/>
    <w:rsid w:val="006106E9"/>
    <w:rsid w:val="0061159E"/>
    <w:rsid w:val="00614633"/>
    <w:rsid w:val="00614BC8"/>
    <w:rsid w:val="006151FB"/>
    <w:rsid w:val="00616CD8"/>
    <w:rsid w:val="00617411"/>
    <w:rsid w:val="006249CB"/>
    <w:rsid w:val="006272DD"/>
    <w:rsid w:val="006279C3"/>
    <w:rsid w:val="00630963"/>
    <w:rsid w:val="00631897"/>
    <w:rsid w:val="00632928"/>
    <w:rsid w:val="006330DA"/>
    <w:rsid w:val="00633262"/>
    <w:rsid w:val="00633460"/>
    <w:rsid w:val="006402E7"/>
    <w:rsid w:val="00640CB6"/>
    <w:rsid w:val="00641B42"/>
    <w:rsid w:val="00645750"/>
    <w:rsid w:val="00646882"/>
    <w:rsid w:val="00650692"/>
    <w:rsid w:val="006508D3"/>
    <w:rsid w:val="00650AFA"/>
    <w:rsid w:val="00662B77"/>
    <w:rsid w:val="00662D0E"/>
    <w:rsid w:val="00663265"/>
    <w:rsid w:val="0066345F"/>
    <w:rsid w:val="0066485B"/>
    <w:rsid w:val="0067036E"/>
    <w:rsid w:val="00671693"/>
    <w:rsid w:val="0067221A"/>
    <w:rsid w:val="006757AA"/>
    <w:rsid w:val="006758BC"/>
    <w:rsid w:val="00677FF6"/>
    <w:rsid w:val="0068127E"/>
    <w:rsid w:val="00681790"/>
    <w:rsid w:val="006823AA"/>
    <w:rsid w:val="0068302A"/>
    <w:rsid w:val="00684B98"/>
    <w:rsid w:val="00685DC9"/>
    <w:rsid w:val="00685FBD"/>
    <w:rsid w:val="00686BFA"/>
    <w:rsid w:val="00687465"/>
    <w:rsid w:val="006907CF"/>
    <w:rsid w:val="00691CCF"/>
    <w:rsid w:val="00693AFA"/>
    <w:rsid w:val="00695101"/>
    <w:rsid w:val="00695B9A"/>
    <w:rsid w:val="00696563"/>
    <w:rsid w:val="006979F8"/>
    <w:rsid w:val="006A2DE7"/>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679"/>
    <w:rsid w:val="006C4709"/>
    <w:rsid w:val="006D0964"/>
    <w:rsid w:val="006D3005"/>
    <w:rsid w:val="006D504F"/>
    <w:rsid w:val="006E0CAC"/>
    <w:rsid w:val="006E1CFB"/>
    <w:rsid w:val="006E1F94"/>
    <w:rsid w:val="006E26C1"/>
    <w:rsid w:val="006E30A8"/>
    <w:rsid w:val="006E45B0"/>
    <w:rsid w:val="006E5692"/>
    <w:rsid w:val="006F365D"/>
    <w:rsid w:val="006F4BB0"/>
    <w:rsid w:val="007031BD"/>
    <w:rsid w:val="00703E80"/>
    <w:rsid w:val="007051D6"/>
    <w:rsid w:val="00705276"/>
    <w:rsid w:val="007066A0"/>
    <w:rsid w:val="007075FB"/>
    <w:rsid w:val="0070787B"/>
    <w:rsid w:val="007106BA"/>
    <w:rsid w:val="0071131D"/>
    <w:rsid w:val="00711E3D"/>
    <w:rsid w:val="00711E85"/>
    <w:rsid w:val="00712DDA"/>
    <w:rsid w:val="0071477F"/>
    <w:rsid w:val="00717739"/>
    <w:rsid w:val="00717DE4"/>
    <w:rsid w:val="007215DF"/>
    <w:rsid w:val="00721724"/>
    <w:rsid w:val="00722EC5"/>
    <w:rsid w:val="00723326"/>
    <w:rsid w:val="00723746"/>
    <w:rsid w:val="00724252"/>
    <w:rsid w:val="00727E7A"/>
    <w:rsid w:val="0073163C"/>
    <w:rsid w:val="00731830"/>
    <w:rsid w:val="00731DE3"/>
    <w:rsid w:val="007341A2"/>
    <w:rsid w:val="007344BD"/>
    <w:rsid w:val="00735B9D"/>
    <w:rsid w:val="007365A5"/>
    <w:rsid w:val="00736FB0"/>
    <w:rsid w:val="007404BC"/>
    <w:rsid w:val="00740D13"/>
    <w:rsid w:val="00740F5F"/>
    <w:rsid w:val="00742794"/>
    <w:rsid w:val="00743C4C"/>
    <w:rsid w:val="007445B7"/>
    <w:rsid w:val="00744920"/>
    <w:rsid w:val="007509BE"/>
    <w:rsid w:val="00751AC6"/>
    <w:rsid w:val="0075287B"/>
    <w:rsid w:val="00753B90"/>
    <w:rsid w:val="00755C7B"/>
    <w:rsid w:val="0075650A"/>
    <w:rsid w:val="00764786"/>
    <w:rsid w:val="00766E12"/>
    <w:rsid w:val="0077098E"/>
    <w:rsid w:val="00771287"/>
    <w:rsid w:val="0077149E"/>
    <w:rsid w:val="00777518"/>
    <w:rsid w:val="0077779E"/>
    <w:rsid w:val="00780B3F"/>
    <w:rsid w:val="00780FB6"/>
    <w:rsid w:val="0078552A"/>
    <w:rsid w:val="00785729"/>
    <w:rsid w:val="00786058"/>
    <w:rsid w:val="0079487D"/>
    <w:rsid w:val="007966D4"/>
    <w:rsid w:val="00796A0A"/>
    <w:rsid w:val="0079792C"/>
    <w:rsid w:val="007A07D5"/>
    <w:rsid w:val="007A0989"/>
    <w:rsid w:val="007A2C4A"/>
    <w:rsid w:val="007A331F"/>
    <w:rsid w:val="007A3844"/>
    <w:rsid w:val="007A4381"/>
    <w:rsid w:val="007A5466"/>
    <w:rsid w:val="007A7EC1"/>
    <w:rsid w:val="007B1911"/>
    <w:rsid w:val="007B19BD"/>
    <w:rsid w:val="007B4C4F"/>
    <w:rsid w:val="007B4FCA"/>
    <w:rsid w:val="007B7B85"/>
    <w:rsid w:val="007C108C"/>
    <w:rsid w:val="007C40E1"/>
    <w:rsid w:val="007C462E"/>
    <w:rsid w:val="007C496B"/>
    <w:rsid w:val="007C6803"/>
    <w:rsid w:val="007D2892"/>
    <w:rsid w:val="007D2DCC"/>
    <w:rsid w:val="007D47E1"/>
    <w:rsid w:val="007D5FCC"/>
    <w:rsid w:val="007D7FCB"/>
    <w:rsid w:val="007E0807"/>
    <w:rsid w:val="007E27EC"/>
    <w:rsid w:val="007E33B6"/>
    <w:rsid w:val="007E59E8"/>
    <w:rsid w:val="007F3861"/>
    <w:rsid w:val="007F4162"/>
    <w:rsid w:val="007F5441"/>
    <w:rsid w:val="007F7668"/>
    <w:rsid w:val="00800C63"/>
    <w:rsid w:val="0080121C"/>
    <w:rsid w:val="00802243"/>
    <w:rsid w:val="008023D4"/>
    <w:rsid w:val="00804124"/>
    <w:rsid w:val="00805402"/>
    <w:rsid w:val="0080544F"/>
    <w:rsid w:val="0080765F"/>
    <w:rsid w:val="00812BE3"/>
    <w:rsid w:val="00814516"/>
    <w:rsid w:val="00815C9D"/>
    <w:rsid w:val="008170E2"/>
    <w:rsid w:val="00823443"/>
    <w:rsid w:val="00823E4C"/>
    <w:rsid w:val="00827749"/>
    <w:rsid w:val="00827B7E"/>
    <w:rsid w:val="00830EEB"/>
    <w:rsid w:val="008347A9"/>
    <w:rsid w:val="00835628"/>
    <w:rsid w:val="00835E90"/>
    <w:rsid w:val="0084176D"/>
    <w:rsid w:val="008423E4"/>
    <w:rsid w:val="00842900"/>
    <w:rsid w:val="00845744"/>
    <w:rsid w:val="00850CF0"/>
    <w:rsid w:val="00851869"/>
    <w:rsid w:val="00851C04"/>
    <w:rsid w:val="008531A1"/>
    <w:rsid w:val="00853A94"/>
    <w:rsid w:val="0085403D"/>
    <w:rsid w:val="008547A3"/>
    <w:rsid w:val="00857073"/>
    <w:rsid w:val="0085797D"/>
    <w:rsid w:val="00860020"/>
    <w:rsid w:val="008618E7"/>
    <w:rsid w:val="00861995"/>
    <w:rsid w:val="0086231A"/>
    <w:rsid w:val="0086477C"/>
    <w:rsid w:val="00864BAD"/>
    <w:rsid w:val="00866F9D"/>
    <w:rsid w:val="008673D9"/>
    <w:rsid w:val="00871775"/>
    <w:rsid w:val="00871AEF"/>
    <w:rsid w:val="008726E5"/>
    <w:rsid w:val="0087289E"/>
    <w:rsid w:val="0087360F"/>
    <w:rsid w:val="00874C05"/>
    <w:rsid w:val="0087588B"/>
    <w:rsid w:val="0087677C"/>
    <w:rsid w:val="0087680A"/>
    <w:rsid w:val="008806EB"/>
    <w:rsid w:val="008826F2"/>
    <w:rsid w:val="008845BA"/>
    <w:rsid w:val="00884AE3"/>
    <w:rsid w:val="00885203"/>
    <w:rsid w:val="008859CA"/>
    <w:rsid w:val="008861EE"/>
    <w:rsid w:val="00890B59"/>
    <w:rsid w:val="008930D7"/>
    <w:rsid w:val="008947A7"/>
    <w:rsid w:val="00897E80"/>
    <w:rsid w:val="008A04FA"/>
    <w:rsid w:val="008A222E"/>
    <w:rsid w:val="008A2C39"/>
    <w:rsid w:val="008A3188"/>
    <w:rsid w:val="008A3FDF"/>
    <w:rsid w:val="008A4FFA"/>
    <w:rsid w:val="008A6418"/>
    <w:rsid w:val="008B05D8"/>
    <w:rsid w:val="008B0B3D"/>
    <w:rsid w:val="008B2B1A"/>
    <w:rsid w:val="008B3428"/>
    <w:rsid w:val="008B4A91"/>
    <w:rsid w:val="008B62CD"/>
    <w:rsid w:val="008B7785"/>
    <w:rsid w:val="008B79F2"/>
    <w:rsid w:val="008B7FEF"/>
    <w:rsid w:val="008C0809"/>
    <w:rsid w:val="008C132C"/>
    <w:rsid w:val="008C3FD0"/>
    <w:rsid w:val="008D27A5"/>
    <w:rsid w:val="008D2AAB"/>
    <w:rsid w:val="008D309C"/>
    <w:rsid w:val="008D58F9"/>
    <w:rsid w:val="008D7427"/>
    <w:rsid w:val="008E3338"/>
    <w:rsid w:val="008E3FB7"/>
    <w:rsid w:val="008E47BE"/>
    <w:rsid w:val="008F09DF"/>
    <w:rsid w:val="008F0E7F"/>
    <w:rsid w:val="008F3053"/>
    <w:rsid w:val="008F3136"/>
    <w:rsid w:val="008F40DF"/>
    <w:rsid w:val="008F51E5"/>
    <w:rsid w:val="008F5E16"/>
    <w:rsid w:val="008F5EFC"/>
    <w:rsid w:val="00901670"/>
    <w:rsid w:val="00902212"/>
    <w:rsid w:val="00903E0A"/>
    <w:rsid w:val="00904721"/>
    <w:rsid w:val="00907780"/>
    <w:rsid w:val="00907EDD"/>
    <w:rsid w:val="009100A2"/>
    <w:rsid w:val="009107AD"/>
    <w:rsid w:val="00915568"/>
    <w:rsid w:val="00917201"/>
    <w:rsid w:val="00917E0C"/>
    <w:rsid w:val="00920711"/>
    <w:rsid w:val="00921A1E"/>
    <w:rsid w:val="00924B84"/>
    <w:rsid w:val="00924BD8"/>
    <w:rsid w:val="00924EA9"/>
    <w:rsid w:val="00925CE1"/>
    <w:rsid w:val="00925F5C"/>
    <w:rsid w:val="00930897"/>
    <w:rsid w:val="00931A7A"/>
    <w:rsid w:val="009320D2"/>
    <w:rsid w:val="009329FB"/>
    <w:rsid w:val="00932C77"/>
    <w:rsid w:val="0093417F"/>
    <w:rsid w:val="00934AC2"/>
    <w:rsid w:val="009375BB"/>
    <w:rsid w:val="009418E9"/>
    <w:rsid w:val="00946044"/>
    <w:rsid w:val="0094653B"/>
    <w:rsid w:val="009465AB"/>
    <w:rsid w:val="00946DEE"/>
    <w:rsid w:val="0095099D"/>
    <w:rsid w:val="00953499"/>
    <w:rsid w:val="00954A16"/>
    <w:rsid w:val="00955E89"/>
    <w:rsid w:val="0095696D"/>
    <w:rsid w:val="00960247"/>
    <w:rsid w:val="00960F2D"/>
    <w:rsid w:val="009627AF"/>
    <w:rsid w:val="0096482F"/>
    <w:rsid w:val="00964E3A"/>
    <w:rsid w:val="0096517A"/>
    <w:rsid w:val="00967126"/>
    <w:rsid w:val="00970EAE"/>
    <w:rsid w:val="00971627"/>
    <w:rsid w:val="00972797"/>
    <w:rsid w:val="0097279D"/>
    <w:rsid w:val="00975DA3"/>
    <w:rsid w:val="00976837"/>
    <w:rsid w:val="0097749E"/>
    <w:rsid w:val="00980311"/>
    <w:rsid w:val="0098170E"/>
    <w:rsid w:val="0098285C"/>
    <w:rsid w:val="00983B56"/>
    <w:rsid w:val="009847FD"/>
    <w:rsid w:val="009851B3"/>
    <w:rsid w:val="00985300"/>
    <w:rsid w:val="00986720"/>
    <w:rsid w:val="009867FE"/>
    <w:rsid w:val="00987F00"/>
    <w:rsid w:val="00990FD3"/>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B27"/>
    <w:rsid w:val="009C1E9A"/>
    <w:rsid w:val="009C28D4"/>
    <w:rsid w:val="009C2A33"/>
    <w:rsid w:val="009C2E49"/>
    <w:rsid w:val="009C36CD"/>
    <w:rsid w:val="009C43A5"/>
    <w:rsid w:val="009C58AF"/>
    <w:rsid w:val="009C5A1D"/>
    <w:rsid w:val="009C6B08"/>
    <w:rsid w:val="009C70FC"/>
    <w:rsid w:val="009D002B"/>
    <w:rsid w:val="009D2FBC"/>
    <w:rsid w:val="009D37C7"/>
    <w:rsid w:val="009D4BBD"/>
    <w:rsid w:val="009D5A41"/>
    <w:rsid w:val="009D6462"/>
    <w:rsid w:val="009D6E0C"/>
    <w:rsid w:val="009E0154"/>
    <w:rsid w:val="009E13BF"/>
    <w:rsid w:val="009E3631"/>
    <w:rsid w:val="009E3EB9"/>
    <w:rsid w:val="009E6598"/>
    <w:rsid w:val="009E69C2"/>
    <w:rsid w:val="009E70AF"/>
    <w:rsid w:val="009E7AEB"/>
    <w:rsid w:val="009F1B37"/>
    <w:rsid w:val="009F4B4A"/>
    <w:rsid w:val="009F4EB0"/>
    <w:rsid w:val="009F4F2B"/>
    <w:rsid w:val="009F513E"/>
    <w:rsid w:val="009F5802"/>
    <w:rsid w:val="009F64AE"/>
    <w:rsid w:val="00A0042D"/>
    <w:rsid w:val="00A0053A"/>
    <w:rsid w:val="00A00C33"/>
    <w:rsid w:val="00A00E31"/>
    <w:rsid w:val="00A01103"/>
    <w:rsid w:val="00A012C0"/>
    <w:rsid w:val="00A014BB"/>
    <w:rsid w:val="00A01E10"/>
    <w:rsid w:val="00A02588"/>
    <w:rsid w:val="00A02D81"/>
    <w:rsid w:val="00A03F54"/>
    <w:rsid w:val="00A03FA4"/>
    <w:rsid w:val="00A0432D"/>
    <w:rsid w:val="00A07689"/>
    <w:rsid w:val="00A07906"/>
    <w:rsid w:val="00A10908"/>
    <w:rsid w:val="00A11B9E"/>
    <w:rsid w:val="00A12330"/>
    <w:rsid w:val="00A1259F"/>
    <w:rsid w:val="00A131D6"/>
    <w:rsid w:val="00A1446F"/>
    <w:rsid w:val="00A151B5"/>
    <w:rsid w:val="00A16591"/>
    <w:rsid w:val="00A220FF"/>
    <w:rsid w:val="00A227E0"/>
    <w:rsid w:val="00A232E4"/>
    <w:rsid w:val="00A24AAD"/>
    <w:rsid w:val="00A25804"/>
    <w:rsid w:val="00A26A8A"/>
    <w:rsid w:val="00A27255"/>
    <w:rsid w:val="00A32304"/>
    <w:rsid w:val="00A3420E"/>
    <w:rsid w:val="00A35D66"/>
    <w:rsid w:val="00A41085"/>
    <w:rsid w:val="00A425FA"/>
    <w:rsid w:val="00A43780"/>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67E"/>
    <w:rsid w:val="00A803CF"/>
    <w:rsid w:val="00A8133F"/>
    <w:rsid w:val="00A81A03"/>
    <w:rsid w:val="00A82CB4"/>
    <w:rsid w:val="00A837A8"/>
    <w:rsid w:val="00A83C36"/>
    <w:rsid w:val="00A84F1F"/>
    <w:rsid w:val="00A92F9C"/>
    <w:rsid w:val="00A932BB"/>
    <w:rsid w:val="00A93579"/>
    <w:rsid w:val="00A93934"/>
    <w:rsid w:val="00A95D51"/>
    <w:rsid w:val="00AA18AE"/>
    <w:rsid w:val="00AA228B"/>
    <w:rsid w:val="00AA597A"/>
    <w:rsid w:val="00AA616D"/>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306"/>
    <w:rsid w:val="00AC6900"/>
    <w:rsid w:val="00AD133F"/>
    <w:rsid w:val="00AD304B"/>
    <w:rsid w:val="00AD4497"/>
    <w:rsid w:val="00AD7780"/>
    <w:rsid w:val="00AE2263"/>
    <w:rsid w:val="00AE248E"/>
    <w:rsid w:val="00AE2D12"/>
    <w:rsid w:val="00AE2F06"/>
    <w:rsid w:val="00AE4F1C"/>
    <w:rsid w:val="00AE6588"/>
    <w:rsid w:val="00AF1433"/>
    <w:rsid w:val="00AF48B4"/>
    <w:rsid w:val="00AF4923"/>
    <w:rsid w:val="00AF7C74"/>
    <w:rsid w:val="00AF7DC9"/>
    <w:rsid w:val="00B000AF"/>
    <w:rsid w:val="00B02DD8"/>
    <w:rsid w:val="00B032BF"/>
    <w:rsid w:val="00B04E79"/>
    <w:rsid w:val="00B07488"/>
    <w:rsid w:val="00B075A2"/>
    <w:rsid w:val="00B10DD2"/>
    <w:rsid w:val="00B115DC"/>
    <w:rsid w:val="00B11952"/>
    <w:rsid w:val="00B13179"/>
    <w:rsid w:val="00B14577"/>
    <w:rsid w:val="00B149AC"/>
    <w:rsid w:val="00B14BD2"/>
    <w:rsid w:val="00B1557F"/>
    <w:rsid w:val="00B1668D"/>
    <w:rsid w:val="00B17981"/>
    <w:rsid w:val="00B217B6"/>
    <w:rsid w:val="00B233BB"/>
    <w:rsid w:val="00B25612"/>
    <w:rsid w:val="00B26437"/>
    <w:rsid w:val="00B2678E"/>
    <w:rsid w:val="00B30647"/>
    <w:rsid w:val="00B31F0E"/>
    <w:rsid w:val="00B34F25"/>
    <w:rsid w:val="00B43672"/>
    <w:rsid w:val="00B473D8"/>
    <w:rsid w:val="00B5165A"/>
    <w:rsid w:val="00B524C1"/>
    <w:rsid w:val="00B52C8D"/>
    <w:rsid w:val="00B531A7"/>
    <w:rsid w:val="00B564BF"/>
    <w:rsid w:val="00B57A7F"/>
    <w:rsid w:val="00B6104E"/>
    <w:rsid w:val="00B610C7"/>
    <w:rsid w:val="00B62106"/>
    <w:rsid w:val="00B626A8"/>
    <w:rsid w:val="00B65695"/>
    <w:rsid w:val="00B66526"/>
    <w:rsid w:val="00B665A3"/>
    <w:rsid w:val="00B73BB4"/>
    <w:rsid w:val="00B80532"/>
    <w:rsid w:val="00B82039"/>
    <w:rsid w:val="00B82454"/>
    <w:rsid w:val="00B829C6"/>
    <w:rsid w:val="00B90097"/>
    <w:rsid w:val="00B90999"/>
    <w:rsid w:val="00B9143C"/>
    <w:rsid w:val="00B91AD7"/>
    <w:rsid w:val="00B92D23"/>
    <w:rsid w:val="00B95BC8"/>
    <w:rsid w:val="00B96E87"/>
    <w:rsid w:val="00BA146A"/>
    <w:rsid w:val="00BA32EE"/>
    <w:rsid w:val="00BB264F"/>
    <w:rsid w:val="00BB5B36"/>
    <w:rsid w:val="00BB6CA1"/>
    <w:rsid w:val="00BC027B"/>
    <w:rsid w:val="00BC0BEF"/>
    <w:rsid w:val="00BC30A6"/>
    <w:rsid w:val="00BC3ED3"/>
    <w:rsid w:val="00BC3EF6"/>
    <w:rsid w:val="00BC4E34"/>
    <w:rsid w:val="00BC51D0"/>
    <w:rsid w:val="00BC5633"/>
    <w:rsid w:val="00BC58E1"/>
    <w:rsid w:val="00BC59CA"/>
    <w:rsid w:val="00BC6462"/>
    <w:rsid w:val="00BD06B1"/>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EB6"/>
    <w:rsid w:val="00BF4949"/>
    <w:rsid w:val="00BF4D7C"/>
    <w:rsid w:val="00BF5085"/>
    <w:rsid w:val="00C013F4"/>
    <w:rsid w:val="00C040AB"/>
    <w:rsid w:val="00C0499B"/>
    <w:rsid w:val="00C050E2"/>
    <w:rsid w:val="00C05406"/>
    <w:rsid w:val="00C05CF0"/>
    <w:rsid w:val="00C119AC"/>
    <w:rsid w:val="00C11D3F"/>
    <w:rsid w:val="00C13B0B"/>
    <w:rsid w:val="00C14EE6"/>
    <w:rsid w:val="00C151DA"/>
    <w:rsid w:val="00C152A1"/>
    <w:rsid w:val="00C16CCB"/>
    <w:rsid w:val="00C2142B"/>
    <w:rsid w:val="00C22987"/>
    <w:rsid w:val="00C23956"/>
    <w:rsid w:val="00C248E6"/>
    <w:rsid w:val="00C2766F"/>
    <w:rsid w:val="00C3223B"/>
    <w:rsid w:val="00C333C6"/>
    <w:rsid w:val="00C346F4"/>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680"/>
    <w:rsid w:val="00C95150"/>
    <w:rsid w:val="00C95A73"/>
    <w:rsid w:val="00C97160"/>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949"/>
    <w:rsid w:val="00CB4B4B"/>
    <w:rsid w:val="00CB4B73"/>
    <w:rsid w:val="00CB5D27"/>
    <w:rsid w:val="00CB5E62"/>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DA3"/>
    <w:rsid w:val="00CF0CC8"/>
    <w:rsid w:val="00CF4827"/>
    <w:rsid w:val="00CF48D5"/>
    <w:rsid w:val="00CF4C69"/>
    <w:rsid w:val="00CF5079"/>
    <w:rsid w:val="00CF581C"/>
    <w:rsid w:val="00CF71E0"/>
    <w:rsid w:val="00CF7CDE"/>
    <w:rsid w:val="00D001B1"/>
    <w:rsid w:val="00D03176"/>
    <w:rsid w:val="00D060A8"/>
    <w:rsid w:val="00D06605"/>
    <w:rsid w:val="00D0720F"/>
    <w:rsid w:val="00D074E2"/>
    <w:rsid w:val="00D1150D"/>
    <w:rsid w:val="00D11B0B"/>
    <w:rsid w:val="00D12A3E"/>
    <w:rsid w:val="00D22160"/>
    <w:rsid w:val="00D22172"/>
    <w:rsid w:val="00D2301B"/>
    <w:rsid w:val="00D239EE"/>
    <w:rsid w:val="00D30534"/>
    <w:rsid w:val="00D35728"/>
    <w:rsid w:val="00D359A7"/>
    <w:rsid w:val="00D37BCF"/>
    <w:rsid w:val="00D40F93"/>
    <w:rsid w:val="00D42277"/>
    <w:rsid w:val="00D42C4B"/>
    <w:rsid w:val="00D43C59"/>
    <w:rsid w:val="00D44ADE"/>
    <w:rsid w:val="00D50D65"/>
    <w:rsid w:val="00D512E0"/>
    <w:rsid w:val="00D515D2"/>
    <w:rsid w:val="00D519F3"/>
    <w:rsid w:val="00D51D2A"/>
    <w:rsid w:val="00D53B7C"/>
    <w:rsid w:val="00D55090"/>
    <w:rsid w:val="00D55F52"/>
    <w:rsid w:val="00D56508"/>
    <w:rsid w:val="00D6131A"/>
    <w:rsid w:val="00D615E3"/>
    <w:rsid w:val="00D61611"/>
    <w:rsid w:val="00D61784"/>
    <w:rsid w:val="00D6178A"/>
    <w:rsid w:val="00D63B53"/>
    <w:rsid w:val="00D64B88"/>
    <w:rsid w:val="00D64DC5"/>
    <w:rsid w:val="00D66BA6"/>
    <w:rsid w:val="00D700B1"/>
    <w:rsid w:val="00D70371"/>
    <w:rsid w:val="00D730FA"/>
    <w:rsid w:val="00D76631"/>
    <w:rsid w:val="00D768B7"/>
    <w:rsid w:val="00D77492"/>
    <w:rsid w:val="00D811E8"/>
    <w:rsid w:val="00D81A44"/>
    <w:rsid w:val="00D82229"/>
    <w:rsid w:val="00D83072"/>
    <w:rsid w:val="00D83ABC"/>
    <w:rsid w:val="00D84870"/>
    <w:rsid w:val="00D86B72"/>
    <w:rsid w:val="00D905D6"/>
    <w:rsid w:val="00D91B92"/>
    <w:rsid w:val="00D926B3"/>
    <w:rsid w:val="00D92F63"/>
    <w:rsid w:val="00D947B6"/>
    <w:rsid w:val="00D94A53"/>
    <w:rsid w:val="00D97E00"/>
    <w:rsid w:val="00DA00BC"/>
    <w:rsid w:val="00DA0E22"/>
    <w:rsid w:val="00DA1EFA"/>
    <w:rsid w:val="00DA25E7"/>
    <w:rsid w:val="00DA3687"/>
    <w:rsid w:val="00DA39F2"/>
    <w:rsid w:val="00DA564B"/>
    <w:rsid w:val="00DA5E7D"/>
    <w:rsid w:val="00DA6A5C"/>
    <w:rsid w:val="00DB311F"/>
    <w:rsid w:val="00DB45A4"/>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A59"/>
    <w:rsid w:val="00DD7509"/>
    <w:rsid w:val="00DD79C7"/>
    <w:rsid w:val="00DD7B52"/>
    <w:rsid w:val="00DD7D6E"/>
    <w:rsid w:val="00DE0A46"/>
    <w:rsid w:val="00DE34B2"/>
    <w:rsid w:val="00DE40BD"/>
    <w:rsid w:val="00DE49DE"/>
    <w:rsid w:val="00DE618B"/>
    <w:rsid w:val="00DE6EC2"/>
    <w:rsid w:val="00DF0834"/>
    <w:rsid w:val="00DF0873"/>
    <w:rsid w:val="00DF09B8"/>
    <w:rsid w:val="00DF2707"/>
    <w:rsid w:val="00DF4B84"/>
    <w:rsid w:val="00DF4D90"/>
    <w:rsid w:val="00DF5EBD"/>
    <w:rsid w:val="00DF6BA8"/>
    <w:rsid w:val="00DF6DD3"/>
    <w:rsid w:val="00DF78EA"/>
    <w:rsid w:val="00DF7CA3"/>
    <w:rsid w:val="00DF7F0D"/>
    <w:rsid w:val="00E00D5A"/>
    <w:rsid w:val="00E01462"/>
    <w:rsid w:val="00E01A76"/>
    <w:rsid w:val="00E02A5A"/>
    <w:rsid w:val="00E04B30"/>
    <w:rsid w:val="00E04C06"/>
    <w:rsid w:val="00E04E81"/>
    <w:rsid w:val="00E05FB7"/>
    <w:rsid w:val="00E066E6"/>
    <w:rsid w:val="00E06807"/>
    <w:rsid w:val="00E06C5E"/>
    <w:rsid w:val="00E0752B"/>
    <w:rsid w:val="00E1228E"/>
    <w:rsid w:val="00E13374"/>
    <w:rsid w:val="00E14079"/>
    <w:rsid w:val="00E15943"/>
    <w:rsid w:val="00E15F90"/>
    <w:rsid w:val="00E16D3E"/>
    <w:rsid w:val="00E17167"/>
    <w:rsid w:val="00E2010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C0A"/>
    <w:rsid w:val="00E500F1"/>
    <w:rsid w:val="00E51446"/>
    <w:rsid w:val="00E529C8"/>
    <w:rsid w:val="00E555F9"/>
    <w:rsid w:val="00E55DA0"/>
    <w:rsid w:val="00E56033"/>
    <w:rsid w:val="00E562C4"/>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E34"/>
    <w:rsid w:val="00EA658E"/>
    <w:rsid w:val="00EA7A88"/>
    <w:rsid w:val="00EB27F2"/>
    <w:rsid w:val="00EB3928"/>
    <w:rsid w:val="00EB5373"/>
    <w:rsid w:val="00EC02A2"/>
    <w:rsid w:val="00EC1EB0"/>
    <w:rsid w:val="00EC2BD4"/>
    <w:rsid w:val="00EC35F2"/>
    <w:rsid w:val="00EC379B"/>
    <w:rsid w:val="00EC37DF"/>
    <w:rsid w:val="00EC3A99"/>
    <w:rsid w:val="00EC41B1"/>
    <w:rsid w:val="00EC6F82"/>
    <w:rsid w:val="00ED0665"/>
    <w:rsid w:val="00ED12C0"/>
    <w:rsid w:val="00ED19F0"/>
    <w:rsid w:val="00ED2B50"/>
    <w:rsid w:val="00ED3A32"/>
    <w:rsid w:val="00ED3BDE"/>
    <w:rsid w:val="00ED68FB"/>
    <w:rsid w:val="00ED783A"/>
    <w:rsid w:val="00EE297E"/>
    <w:rsid w:val="00EE2E34"/>
    <w:rsid w:val="00EE2E91"/>
    <w:rsid w:val="00EE3370"/>
    <w:rsid w:val="00EE43A2"/>
    <w:rsid w:val="00EE46B7"/>
    <w:rsid w:val="00EE5A49"/>
    <w:rsid w:val="00EE664B"/>
    <w:rsid w:val="00EE7957"/>
    <w:rsid w:val="00EF10BA"/>
    <w:rsid w:val="00EF1738"/>
    <w:rsid w:val="00EF22B2"/>
    <w:rsid w:val="00EF2BAF"/>
    <w:rsid w:val="00EF3B8F"/>
    <w:rsid w:val="00EF543E"/>
    <w:rsid w:val="00EF559F"/>
    <w:rsid w:val="00EF5AA2"/>
    <w:rsid w:val="00EF7E26"/>
    <w:rsid w:val="00F0089A"/>
    <w:rsid w:val="00F01DFA"/>
    <w:rsid w:val="00F02096"/>
    <w:rsid w:val="00F02457"/>
    <w:rsid w:val="00F036C3"/>
    <w:rsid w:val="00F0417E"/>
    <w:rsid w:val="00F05397"/>
    <w:rsid w:val="00F0638C"/>
    <w:rsid w:val="00F0791A"/>
    <w:rsid w:val="00F11E04"/>
    <w:rsid w:val="00F12B24"/>
    <w:rsid w:val="00F12BC7"/>
    <w:rsid w:val="00F149BE"/>
    <w:rsid w:val="00F15223"/>
    <w:rsid w:val="00F164B4"/>
    <w:rsid w:val="00F176E4"/>
    <w:rsid w:val="00F20E5F"/>
    <w:rsid w:val="00F25C26"/>
    <w:rsid w:val="00F25CC2"/>
    <w:rsid w:val="00F27573"/>
    <w:rsid w:val="00F307B6"/>
    <w:rsid w:val="00F30EB8"/>
    <w:rsid w:val="00F31876"/>
    <w:rsid w:val="00F3187D"/>
    <w:rsid w:val="00F31C67"/>
    <w:rsid w:val="00F36FE0"/>
    <w:rsid w:val="00F37EA8"/>
    <w:rsid w:val="00F40B14"/>
    <w:rsid w:val="00F41186"/>
    <w:rsid w:val="00F41EEF"/>
    <w:rsid w:val="00F41FAC"/>
    <w:rsid w:val="00F420C6"/>
    <w:rsid w:val="00F423D3"/>
    <w:rsid w:val="00F44349"/>
    <w:rsid w:val="00F4569E"/>
    <w:rsid w:val="00F457BC"/>
    <w:rsid w:val="00F45AFC"/>
    <w:rsid w:val="00F462F4"/>
    <w:rsid w:val="00F50130"/>
    <w:rsid w:val="00F512D9"/>
    <w:rsid w:val="00F52402"/>
    <w:rsid w:val="00F54AF5"/>
    <w:rsid w:val="00F5605D"/>
    <w:rsid w:val="00F6514B"/>
    <w:rsid w:val="00F6533E"/>
    <w:rsid w:val="00F6587F"/>
    <w:rsid w:val="00F67981"/>
    <w:rsid w:val="00F706CA"/>
    <w:rsid w:val="00F70F8D"/>
    <w:rsid w:val="00F71C5A"/>
    <w:rsid w:val="00F731AE"/>
    <w:rsid w:val="00F733A4"/>
    <w:rsid w:val="00F7758F"/>
    <w:rsid w:val="00F82811"/>
    <w:rsid w:val="00F84153"/>
    <w:rsid w:val="00F85661"/>
    <w:rsid w:val="00F96602"/>
    <w:rsid w:val="00F9735A"/>
    <w:rsid w:val="00F97CEE"/>
    <w:rsid w:val="00FA32FC"/>
    <w:rsid w:val="00FA3526"/>
    <w:rsid w:val="00FA59FD"/>
    <w:rsid w:val="00FA5D8C"/>
    <w:rsid w:val="00FA6403"/>
    <w:rsid w:val="00FB16CD"/>
    <w:rsid w:val="00FB73AE"/>
    <w:rsid w:val="00FC5388"/>
    <w:rsid w:val="00FC6B27"/>
    <w:rsid w:val="00FC726C"/>
    <w:rsid w:val="00FD1B4B"/>
    <w:rsid w:val="00FD1B94"/>
    <w:rsid w:val="00FE19C5"/>
    <w:rsid w:val="00FE4286"/>
    <w:rsid w:val="00FE454F"/>
    <w:rsid w:val="00FE48C3"/>
    <w:rsid w:val="00FE5909"/>
    <w:rsid w:val="00FE652E"/>
    <w:rsid w:val="00FE71FE"/>
    <w:rsid w:val="00FF0437"/>
    <w:rsid w:val="00FF0A28"/>
    <w:rsid w:val="00FF0B8B"/>
    <w:rsid w:val="00FF0E93"/>
    <w:rsid w:val="00FF13C3"/>
    <w:rsid w:val="00FF34C8"/>
    <w:rsid w:val="00FF4341"/>
    <w:rsid w:val="00FF438B"/>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E7ABFF-CFF9-432A-910D-F95EFDD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nhideWhenUsed/>
    <w:rsid w:val="00E20107"/>
    <w:rPr>
      <w:sz w:val="16"/>
      <w:szCs w:val="16"/>
    </w:rPr>
  </w:style>
  <w:style w:type="paragraph" w:styleId="CommentText">
    <w:name w:val="annotation text"/>
    <w:basedOn w:val="Normal"/>
    <w:link w:val="CommentTextChar"/>
    <w:unhideWhenUsed/>
    <w:rsid w:val="00E20107"/>
    <w:rPr>
      <w:sz w:val="20"/>
      <w:szCs w:val="20"/>
    </w:rPr>
  </w:style>
  <w:style w:type="character" w:customStyle="1" w:styleId="CommentTextChar">
    <w:name w:val="Comment Text Char"/>
    <w:basedOn w:val="DefaultParagraphFont"/>
    <w:link w:val="CommentText"/>
    <w:rsid w:val="00E20107"/>
  </w:style>
  <w:style w:type="paragraph" w:styleId="CommentSubject">
    <w:name w:val="annotation subject"/>
    <w:basedOn w:val="CommentText"/>
    <w:next w:val="CommentText"/>
    <w:link w:val="CommentSubjectChar"/>
    <w:semiHidden/>
    <w:unhideWhenUsed/>
    <w:rsid w:val="00E20107"/>
    <w:rPr>
      <w:b/>
      <w:bCs/>
    </w:rPr>
  </w:style>
  <w:style w:type="character" w:customStyle="1" w:styleId="CommentSubjectChar">
    <w:name w:val="Comment Subject Char"/>
    <w:basedOn w:val="CommentTextChar"/>
    <w:link w:val="CommentSubject"/>
    <w:semiHidden/>
    <w:rsid w:val="00E20107"/>
    <w:rPr>
      <w:b/>
      <w:bCs/>
    </w:rPr>
  </w:style>
  <w:style w:type="paragraph" w:styleId="HTMLPreformatted">
    <w:name w:val="HTML Preformatted"/>
    <w:basedOn w:val="Normal"/>
    <w:link w:val="HTMLPreformattedChar"/>
    <w:semiHidden/>
    <w:unhideWhenUsed/>
    <w:rsid w:val="00780B3F"/>
    <w:rPr>
      <w:rFonts w:ascii="Consolas" w:hAnsi="Consolas"/>
      <w:sz w:val="20"/>
      <w:szCs w:val="20"/>
    </w:rPr>
  </w:style>
  <w:style w:type="character" w:customStyle="1" w:styleId="HTMLPreformattedChar">
    <w:name w:val="HTML Preformatted Char"/>
    <w:basedOn w:val="DefaultParagraphFont"/>
    <w:link w:val="HTMLPreformatted"/>
    <w:semiHidden/>
    <w:rsid w:val="00780B3F"/>
    <w:rPr>
      <w:rFonts w:ascii="Consolas" w:hAnsi="Consolas"/>
    </w:rPr>
  </w:style>
  <w:style w:type="character" w:styleId="Hyperlink">
    <w:name w:val="Hyperlink"/>
    <w:basedOn w:val="DefaultParagraphFont"/>
    <w:unhideWhenUsed/>
    <w:rsid w:val="00780B3F"/>
    <w:rPr>
      <w:color w:val="0000FF" w:themeColor="hyperlink"/>
      <w:u w:val="single"/>
    </w:rPr>
  </w:style>
  <w:style w:type="character" w:customStyle="1" w:styleId="UnresolvedMention1">
    <w:name w:val="Unresolved Mention1"/>
    <w:basedOn w:val="DefaultParagraphFont"/>
    <w:uiPriority w:val="99"/>
    <w:semiHidden/>
    <w:unhideWhenUsed/>
    <w:rsid w:val="00780B3F"/>
    <w:rPr>
      <w:color w:val="605E5C"/>
      <w:shd w:val="clear" w:color="auto" w:fill="E1DFDD"/>
    </w:rPr>
  </w:style>
  <w:style w:type="paragraph" w:styleId="ListParagraph">
    <w:name w:val="List Paragraph"/>
    <w:basedOn w:val="Normal"/>
    <w:uiPriority w:val="34"/>
    <w:qFormat/>
    <w:rsid w:val="00E562C4"/>
    <w:pPr>
      <w:ind w:left="720"/>
      <w:contextualSpacing/>
    </w:pPr>
  </w:style>
  <w:style w:type="paragraph" w:styleId="Revision">
    <w:name w:val="Revision"/>
    <w:hidden/>
    <w:uiPriority w:val="99"/>
    <w:semiHidden/>
    <w:rsid w:val="003346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3199</Words>
  <Characters>18643</Characters>
  <Application>Microsoft Office Word</Application>
  <DocSecurity>4</DocSecurity>
  <Lines>351</Lines>
  <Paragraphs>106</Paragraphs>
  <ScaleCrop>false</ScaleCrop>
  <HeadingPairs>
    <vt:vector size="2" baseType="variant">
      <vt:variant>
        <vt:lpstr>Title</vt:lpstr>
      </vt:variant>
      <vt:variant>
        <vt:i4>1</vt:i4>
      </vt:variant>
    </vt:vector>
  </HeadingPairs>
  <TitlesOfParts>
    <vt:vector size="1" baseType="lpstr">
      <vt:lpstr>BA - HB04402 (Committee Report (Substituted))</vt:lpstr>
    </vt:vector>
  </TitlesOfParts>
  <Company>State of Texas</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26955</dc:subject>
  <dc:creator>State of Texas</dc:creator>
  <dc:description>HB 4402 by Bell, Keith-(H)Public Education (Substitute Document Number: 88R 22878)</dc:description>
  <cp:lastModifiedBy>Stacey Nicchio</cp:lastModifiedBy>
  <cp:revision>2</cp:revision>
  <cp:lastPrinted>2003-11-26T17:21:00Z</cp:lastPrinted>
  <dcterms:created xsi:type="dcterms:W3CDTF">2023-05-01T23:13:00Z</dcterms:created>
  <dcterms:modified xsi:type="dcterms:W3CDTF">2023-05-01T23:13:00Z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23.118.961</vt:lpwstr>
  </property>
</Properties>
</file>