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34E72" w14:paraId="0DB2FCFA" w14:textId="77777777" w:rsidTr="00345119">
        <w:tc>
          <w:tcPr>
            <w:tcW w:w="9576" w:type="dxa"/>
            <w:noWrap/>
          </w:tcPr>
          <w:p w14:paraId="146F523F" w14:textId="77777777" w:rsidR="008423E4" w:rsidRPr="0022177D" w:rsidRDefault="003469AF" w:rsidP="00EE15ED">
            <w:pPr>
              <w:pStyle w:val="Heading1"/>
            </w:pPr>
            <w:r w:rsidRPr="00631897">
              <w:t>BILL ANALYSIS</w:t>
            </w:r>
          </w:p>
        </w:tc>
      </w:tr>
    </w:tbl>
    <w:p w14:paraId="269FBE3E" w14:textId="77777777" w:rsidR="008423E4" w:rsidRPr="0022177D" w:rsidRDefault="008423E4" w:rsidP="00EE15ED">
      <w:pPr>
        <w:jc w:val="center"/>
      </w:pPr>
    </w:p>
    <w:p w14:paraId="59520592" w14:textId="77777777" w:rsidR="008423E4" w:rsidRPr="00B31F0E" w:rsidRDefault="008423E4" w:rsidP="00EE15ED"/>
    <w:p w14:paraId="3AACA2F5" w14:textId="77777777" w:rsidR="008423E4" w:rsidRPr="00742794" w:rsidRDefault="008423E4" w:rsidP="00EE15ED">
      <w:pPr>
        <w:tabs>
          <w:tab w:val="right" w:pos="9360"/>
        </w:tabs>
      </w:pPr>
    </w:p>
    <w:tbl>
      <w:tblPr>
        <w:tblW w:w="0" w:type="auto"/>
        <w:tblLayout w:type="fixed"/>
        <w:tblLook w:val="01E0" w:firstRow="1" w:lastRow="1" w:firstColumn="1" w:lastColumn="1" w:noHBand="0" w:noVBand="0"/>
      </w:tblPr>
      <w:tblGrid>
        <w:gridCol w:w="9576"/>
      </w:tblGrid>
      <w:tr w:rsidR="00334E72" w14:paraId="3929E3DC" w14:textId="77777777" w:rsidTr="00345119">
        <w:tc>
          <w:tcPr>
            <w:tcW w:w="9576" w:type="dxa"/>
          </w:tcPr>
          <w:p w14:paraId="0BF46095" w14:textId="0B4685D1" w:rsidR="008423E4" w:rsidRPr="00861995" w:rsidRDefault="003469AF" w:rsidP="00EE15ED">
            <w:pPr>
              <w:jc w:val="right"/>
            </w:pPr>
            <w:r>
              <w:t>C.S.H.B. 4456</w:t>
            </w:r>
          </w:p>
        </w:tc>
      </w:tr>
      <w:tr w:rsidR="00334E72" w14:paraId="719D260A" w14:textId="77777777" w:rsidTr="00345119">
        <w:tc>
          <w:tcPr>
            <w:tcW w:w="9576" w:type="dxa"/>
          </w:tcPr>
          <w:p w14:paraId="17173D73" w14:textId="11460C3E" w:rsidR="008423E4" w:rsidRPr="00861995" w:rsidRDefault="003469AF" w:rsidP="00EE15ED">
            <w:pPr>
              <w:jc w:val="right"/>
            </w:pPr>
            <w:r>
              <w:t xml:space="preserve">By: </w:t>
            </w:r>
            <w:r w:rsidR="002158C1">
              <w:t>Harris, Cody</w:t>
            </w:r>
          </w:p>
        </w:tc>
      </w:tr>
      <w:tr w:rsidR="00334E72" w14:paraId="252FB0F1" w14:textId="77777777" w:rsidTr="00345119">
        <w:tc>
          <w:tcPr>
            <w:tcW w:w="9576" w:type="dxa"/>
          </w:tcPr>
          <w:p w14:paraId="34C92F7D" w14:textId="2617DC59" w:rsidR="008423E4" w:rsidRPr="00861995" w:rsidRDefault="003469AF" w:rsidP="00EE15ED">
            <w:pPr>
              <w:jc w:val="right"/>
            </w:pPr>
            <w:r>
              <w:t>Ways &amp; Means</w:t>
            </w:r>
          </w:p>
        </w:tc>
      </w:tr>
      <w:tr w:rsidR="00334E72" w14:paraId="771EE270" w14:textId="77777777" w:rsidTr="00345119">
        <w:tc>
          <w:tcPr>
            <w:tcW w:w="9576" w:type="dxa"/>
          </w:tcPr>
          <w:p w14:paraId="31A3E1EC" w14:textId="0AC9EB07" w:rsidR="008423E4" w:rsidRDefault="003469AF" w:rsidP="00EE15ED">
            <w:pPr>
              <w:jc w:val="right"/>
            </w:pPr>
            <w:r>
              <w:t>Committee Report (Substituted)</w:t>
            </w:r>
          </w:p>
        </w:tc>
      </w:tr>
    </w:tbl>
    <w:p w14:paraId="76E1DC5E" w14:textId="77777777" w:rsidR="008423E4" w:rsidRDefault="008423E4" w:rsidP="00EE15ED">
      <w:pPr>
        <w:tabs>
          <w:tab w:val="right" w:pos="9360"/>
        </w:tabs>
      </w:pPr>
    </w:p>
    <w:p w14:paraId="51D001C0" w14:textId="77777777" w:rsidR="008423E4" w:rsidRDefault="008423E4" w:rsidP="00EE15ED"/>
    <w:p w14:paraId="33E0097A" w14:textId="77777777" w:rsidR="008423E4" w:rsidRDefault="008423E4" w:rsidP="00EE15ED"/>
    <w:tbl>
      <w:tblPr>
        <w:tblW w:w="0" w:type="auto"/>
        <w:tblCellMar>
          <w:left w:w="115" w:type="dxa"/>
          <w:right w:w="115" w:type="dxa"/>
        </w:tblCellMar>
        <w:tblLook w:val="01E0" w:firstRow="1" w:lastRow="1" w:firstColumn="1" w:lastColumn="1" w:noHBand="0" w:noVBand="0"/>
      </w:tblPr>
      <w:tblGrid>
        <w:gridCol w:w="9360"/>
      </w:tblGrid>
      <w:tr w:rsidR="00334E72" w14:paraId="0B8EA4B5" w14:textId="77777777" w:rsidTr="00EE15ED">
        <w:tc>
          <w:tcPr>
            <w:tcW w:w="9360" w:type="dxa"/>
          </w:tcPr>
          <w:p w14:paraId="34D86849" w14:textId="77777777" w:rsidR="008423E4" w:rsidRPr="00A8133F" w:rsidRDefault="003469AF" w:rsidP="00EE15ED">
            <w:pPr>
              <w:rPr>
                <w:b/>
              </w:rPr>
            </w:pPr>
            <w:r w:rsidRPr="009C1E9A">
              <w:rPr>
                <w:b/>
                <w:u w:val="single"/>
              </w:rPr>
              <w:t>BACKGROUND AND PURPOSE</w:t>
            </w:r>
            <w:r>
              <w:rPr>
                <w:b/>
              </w:rPr>
              <w:t xml:space="preserve"> </w:t>
            </w:r>
          </w:p>
          <w:p w14:paraId="6D257FA0" w14:textId="77777777" w:rsidR="008423E4" w:rsidRDefault="008423E4" w:rsidP="00EE15ED"/>
          <w:p w14:paraId="529E056D" w14:textId="16615075" w:rsidR="008423E4" w:rsidRDefault="003469AF" w:rsidP="00EE15ED">
            <w:pPr>
              <w:pStyle w:val="Header"/>
              <w:jc w:val="both"/>
            </w:pPr>
            <w:r>
              <w:t xml:space="preserve">The Texas Legislature revised the calculations for public school districts and other types of local governments </w:t>
            </w:r>
            <w:r w:rsidR="001C1A6B">
              <w:t xml:space="preserve">to determine applicable tax rates </w:t>
            </w:r>
            <w:r>
              <w:t xml:space="preserve">with the enactment of S.B. 2 and H.B. 3 in 2019. Both bills independently amended provisions in the Tax Code, </w:t>
            </w:r>
            <w:r>
              <w:t xml:space="preserve">and H.B. 3 removed the definition for the no-new-revenue maintenance </w:t>
            </w:r>
            <w:r w:rsidR="00451280">
              <w:t xml:space="preserve">and </w:t>
            </w:r>
            <w:r>
              <w:t xml:space="preserve">operations (M&amp;O) tax rate. </w:t>
            </w:r>
            <w:r w:rsidR="00FD28C1">
              <w:t>Current law</w:t>
            </w:r>
            <w:r>
              <w:t xml:space="preserve"> requires school districts to calculate this tax rate as part of the </w:t>
            </w:r>
            <w:r w:rsidR="00FD28C1">
              <w:t>t</w:t>
            </w:r>
            <w:r>
              <w:t>ruth-in-</w:t>
            </w:r>
            <w:r w:rsidR="00FD28C1">
              <w:t>t</w:t>
            </w:r>
            <w:r>
              <w:t>axation process but does not provide a clear definition of what th</w:t>
            </w:r>
            <w:r>
              <w:t xml:space="preserve">e rate is or how school districts are supposed to calculate </w:t>
            </w:r>
            <w:r w:rsidR="001C1A6B">
              <w:t>it</w:t>
            </w:r>
            <w:r>
              <w:t>.</w:t>
            </w:r>
            <w:r w:rsidR="001C1A6B">
              <w:t xml:space="preserve"> </w:t>
            </w:r>
            <w:r>
              <w:t xml:space="preserve">The </w:t>
            </w:r>
            <w:r w:rsidR="00FD28C1">
              <w:t>n</w:t>
            </w:r>
            <w:r>
              <w:t>o-</w:t>
            </w:r>
            <w:r w:rsidR="00FD28C1">
              <w:t>n</w:t>
            </w:r>
            <w:r>
              <w:t>ew-</w:t>
            </w:r>
            <w:r w:rsidR="00FD28C1">
              <w:t>r</w:t>
            </w:r>
            <w:r>
              <w:t xml:space="preserve">evenue M&amp;O rate is </w:t>
            </w:r>
            <w:r w:rsidR="008110D8">
              <w:t xml:space="preserve">intended </w:t>
            </w:r>
            <w:r>
              <w:t xml:space="preserve">to show the tax rate that a school district must </w:t>
            </w:r>
            <w:r w:rsidR="008110D8">
              <w:t>impose</w:t>
            </w:r>
            <w:r>
              <w:t xml:space="preserve"> to </w:t>
            </w:r>
            <w:r w:rsidR="008110D8">
              <w:t>generate</w:t>
            </w:r>
            <w:r>
              <w:t xml:space="preserve"> the same local tax revenue and state aid as </w:t>
            </w:r>
            <w:r w:rsidR="008110D8">
              <w:t xml:space="preserve">the previous </w:t>
            </w:r>
            <w:r>
              <w:t xml:space="preserve">year on </w:t>
            </w:r>
            <w:r w:rsidR="008110D8">
              <w:t xml:space="preserve">the current </w:t>
            </w:r>
            <w:r w:rsidR="00E412DA">
              <w:t xml:space="preserve">year's </w:t>
            </w:r>
            <w:r>
              <w:t xml:space="preserve">tax base. However, the </w:t>
            </w:r>
            <w:r w:rsidR="008110D8">
              <w:t>n</w:t>
            </w:r>
            <w:r>
              <w:t>o-</w:t>
            </w:r>
            <w:r w:rsidR="008110D8">
              <w:t>n</w:t>
            </w:r>
            <w:r>
              <w:t>ew-</w:t>
            </w:r>
            <w:r w:rsidR="008110D8">
              <w:t>r</w:t>
            </w:r>
            <w:r>
              <w:t xml:space="preserve">evenue calculation </w:t>
            </w:r>
            <w:r w:rsidR="008110D8">
              <w:t xml:space="preserve">in </w:t>
            </w:r>
            <w:r w:rsidR="00332145">
              <w:t>current law</w:t>
            </w:r>
            <w:r>
              <w:t xml:space="preserve"> does not account for the portion of </w:t>
            </w:r>
            <w:r w:rsidR="008110D8">
              <w:t xml:space="preserve">school </w:t>
            </w:r>
            <w:r>
              <w:t>district revenue that is from state aid</w:t>
            </w:r>
            <w:r w:rsidR="008110D8">
              <w:t>, resulting in</w:t>
            </w:r>
            <w:r>
              <w:t xml:space="preserve"> the current expression of the </w:t>
            </w:r>
            <w:r w:rsidR="008110D8">
              <w:t>n</w:t>
            </w:r>
            <w:r>
              <w:t>o-</w:t>
            </w:r>
            <w:r w:rsidR="008110D8">
              <w:t>n</w:t>
            </w:r>
            <w:r>
              <w:t>ew-</w:t>
            </w:r>
            <w:r w:rsidR="008110D8">
              <w:t>r</w:t>
            </w:r>
            <w:r>
              <w:t xml:space="preserve">evenue M&amp;O tax rate </w:t>
            </w:r>
            <w:r w:rsidR="008110D8">
              <w:t>in</w:t>
            </w:r>
            <w:r>
              <w:t>accurately reflect</w:t>
            </w:r>
            <w:r w:rsidR="008110D8">
              <w:t>ing</w:t>
            </w:r>
            <w:r>
              <w:t xml:space="preserve"> the tax rate a school district must </w:t>
            </w:r>
            <w:r w:rsidR="008110D8">
              <w:t>impose</w:t>
            </w:r>
            <w:r>
              <w:t xml:space="preserve"> to maintain the same </w:t>
            </w:r>
            <w:r w:rsidR="008110D8">
              <w:t xml:space="preserve">year-over-year </w:t>
            </w:r>
            <w:r>
              <w:t>level of funding for the district.</w:t>
            </w:r>
            <w:r w:rsidR="001C1A6B">
              <w:t xml:space="preserve"> </w:t>
            </w:r>
            <w:r w:rsidR="00CA65C2">
              <w:t>Additionally</w:t>
            </w:r>
            <w:r>
              <w:t xml:space="preserve">, all taxing units, including school districts, are required to use </w:t>
            </w:r>
            <w:r w:rsidR="00CA65C2">
              <w:t xml:space="preserve">the comptroller of public accounts forms </w:t>
            </w:r>
            <w:r>
              <w:t xml:space="preserve">for calculating tax </w:t>
            </w:r>
            <w:r>
              <w:t>rates</w:t>
            </w:r>
            <w:r w:rsidR="00CA65C2">
              <w:t>, but c</w:t>
            </w:r>
            <w:r>
              <w:t>hanges to the tax rate calculation process for school districts, including the introduction of the maximum compressed tax rate and additional compression efforts, have cause</w:t>
            </w:r>
            <w:r w:rsidR="00CA65C2">
              <w:t>d</w:t>
            </w:r>
            <w:r>
              <w:t xml:space="preserve"> confusion </w:t>
            </w:r>
            <w:r w:rsidR="00CA65C2">
              <w:t>among</w:t>
            </w:r>
            <w:r>
              <w:t xml:space="preserve"> school district tax assessors</w:t>
            </w:r>
            <w:r w:rsidR="00CA65C2">
              <w:t xml:space="preserve"> and taxpayers alike</w:t>
            </w:r>
            <w:r>
              <w:t xml:space="preserve">. </w:t>
            </w:r>
            <w:r w:rsidR="00CA65C2">
              <w:t>C.S.H.B</w:t>
            </w:r>
            <w:r w:rsidR="00E412DA">
              <w:t>. </w:t>
            </w:r>
            <w:r>
              <w:t xml:space="preserve">4456 </w:t>
            </w:r>
            <w:r w:rsidR="00CA65C2">
              <w:t>seeks to</w:t>
            </w:r>
            <w:r>
              <w:t xml:space="preserve"> improve the quality of information provided to taxpayers</w:t>
            </w:r>
            <w:r w:rsidR="001C1A6B">
              <w:t xml:space="preserve"> and clarify the process for determining a school district's no-new-revenue tax rate by reference to</w:t>
            </w:r>
            <w:r>
              <w:t xml:space="preserve"> the rate calculation in the Education Code.</w:t>
            </w:r>
          </w:p>
          <w:p w14:paraId="1342FA72" w14:textId="77777777" w:rsidR="008423E4" w:rsidRPr="00E26B13" w:rsidRDefault="008423E4" w:rsidP="00EE15ED">
            <w:pPr>
              <w:rPr>
                <w:b/>
              </w:rPr>
            </w:pPr>
          </w:p>
        </w:tc>
      </w:tr>
      <w:tr w:rsidR="00334E72" w14:paraId="016D06D5" w14:textId="77777777" w:rsidTr="00EE15ED">
        <w:tc>
          <w:tcPr>
            <w:tcW w:w="9360" w:type="dxa"/>
          </w:tcPr>
          <w:p w14:paraId="7A517D8E" w14:textId="77777777" w:rsidR="0017725B" w:rsidRDefault="003469AF" w:rsidP="00EE15ED">
            <w:pPr>
              <w:rPr>
                <w:b/>
                <w:u w:val="single"/>
              </w:rPr>
            </w:pPr>
            <w:r>
              <w:rPr>
                <w:b/>
                <w:u w:val="single"/>
              </w:rPr>
              <w:t>CRIMINAL JUSTICE IMPACT</w:t>
            </w:r>
          </w:p>
          <w:p w14:paraId="234AAD92" w14:textId="77777777" w:rsidR="0017725B" w:rsidRDefault="0017725B" w:rsidP="00EE15ED">
            <w:pPr>
              <w:rPr>
                <w:b/>
                <w:u w:val="single"/>
              </w:rPr>
            </w:pPr>
          </w:p>
          <w:p w14:paraId="74FE1A19" w14:textId="533C255F" w:rsidR="00845907" w:rsidRPr="00845907" w:rsidRDefault="003469AF" w:rsidP="00EE15ED">
            <w:pPr>
              <w:jc w:val="both"/>
            </w:pPr>
            <w:r>
              <w:t>It is t</w:t>
            </w:r>
            <w:r>
              <w:t>he committee's opinion that this bill does not expressly create a criminal offense, increase the punishment for an existing criminal offense or category of offenses, or change the eligibility of a person for community supervision, parole, or mandatory supe</w:t>
            </w:r>
            <w:r>
              <w:t>rvision.</w:t>
            </w:r>
          </w:p>
          <w:p w14:paraId="02E0B42E" w14:textId="77777777" w:rsidR="0017725B" w:rsidRPr="0017725B" w:rsidRDefault="0017725B" w:rsidP="00EE15ED">
            <w:pPr>
              <w:rPr>
                <w:b/>
                <w:u w:val="single"/>
              </w:rPr>
            </w:pPr>
          </w:p>
        </w:tc>
      </w:tr>
      <w:tr w:rsidR="00334E72" w14:paraId="6262E7D0" w14:textId="77777777" w:rsidTr="00EE15ED">
        <w:tc>
          <w:tcPr>
            <w:tcW w:w="9360" w:type="dxa"/>
          </w:tcPr>
          <w:p w14:paraId="4EABD3BE" w14:textId="77777777" w:rsidR="008423E4" w:rsidRPr="00A8133F" w:rsidRDefault="003469AF" w:rsidP="00EE15ED">
            <w:pPr>
              <w:rPr>
                <w:b/>
              </w:rPr>
            </w:pPr>
            <w:r w:rsidRPr="009C1E9A">
              <w:rPr>
                <w:b/>
                <w:u w:val="single"/>
              </w:rPr>
              <w:t>RULEMAKING AUTHORITY</w:t>
            </w:r>
            <w:r>
              <w:rPr>
                <w:b/>
              </w:rPr>
              <w:t xml:space="preserve"> </w:t>
            </w:r>
          </w:p>
          <w:p w14:paraId="30E70558" w14:textId="77777777" w:rsidR="008423E4" w:rsidRDefault="008423E4" w:rsidP="00EE15ED"/>
          <w:p w14:paraId="10FFBE2D" w14:textId="3E2F8FF4" w:rsidR="00845907" w:rsidRDefault="003469AF" w:rsidP="00EE15E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D05CBA8" w14:textId="77777777" w:rsidR="008423E4" w:rsidRPr="00E21FDC" w:rsidRDefault="008423E4" w:rsidP="00EE15ED">
            <w:pPr>
              <w:rPr>
                <w:b/>
              </w:rPr>
            </w:pPr>
          </w:p>
        </w:tc>
      </w:tr>
      <w:tr w:rsidR="00334E72" w14:paraId="35A34D13" w14:textId="77777777" w:rsidTr="00EE15ED">
        <w:tc>
          <w:tcPr>
            <w:tcW w:w="9360" w:type="dxa"/>
          </w:tcPr>
          <w:p w14:paraId="0763F31A" w14:textId="77777777" w:rsidR="008423E4" w:rsidRPr="00A8133F" w:rsidRDefault="003469AF" w:rsidP="00EE15ED">
            <w:pPr>
              <w:rPr>
                <w:b/>
              </w:rPr>
            </w:pPr>
            <w:r w:rsidRPr="009C1E9A">
              <w:rPr>
                <w:b/>
                <w:u w:val="single"/>
              </w:rPr>
              <w:t>ANALYSIS</w:t>
            </w:r>
            <w:r>
              <w:rPr>
                <w:b/>
              </w:rPr>
              <w:t xml:space="preserve"> </w:t>
            </w:r>
          </w:p>
          <w:p w14:paraId="2071EC70" w14:textId="2B481DDF" w:rsidR="008423E4" w:rsidRDefault="003469AF" w:rsidP="00EE15ED">
            <w:r>
              <w:t xml:space="preserve">   </w:t>
            </w:r>
          </w:p>
          <w:p w14:paraId="276964A2" w14:textId="77777777" w:rsidR="0079010A" w:rsidRDefault="003469AF" w:rsidP="00EE15ED">
            <w:pPr>
              <w:pStyle w:val="Header"/>
              <w:tabs>
                <w:tab w:val="clear" w:pos="4320"/>
                <w:tab w:val="clear" w:pos="8640"/>
              </w:tabs>
              <w:jc w:val="both"/>
            </w:pPr>
            <w:r>
              <w:t>C.S.</w:t>
            </w:r>
            <w:r w:rsidR="002418A4">
              <w:t xml:space="preserve">H.B. 4456 amends the Tax Code to remove the requirement </w:t>
            </w:r>
            <w:r w:rsidR="004B6D1C">
              <w:t xml:space="preserve">that </w:t>
            </w:r>
            <w:r w:rsidR="002418A4">
              <w:t>t</w:t>
            </w:r>
            <w:r w:rsidR="002418A4" w:rsidRPr="002418A4">
              <w:t xml:space="preserve">he comptroller </w:t>
            </w:r>
            <w:r w:rsidR="002418A4">
              <w:t xml:space="preserve">of public accounts </w:t>
            </w:r>
            <w:r w:rsidR="002418A4" w:rsidRPr="002418A4">
              <w:t>prescribe tax rate calculation forms to be used by the designated officer or employee of each</w:t>
            </w:r>
            <w:r w:rsidR="00C74BF3">
              <w:t xml:space="preserve"> public school district to calculate and submit the no-new-revenue tax rate and the voter-approval tax rate for the district and submit the rate to maintain the same amount of state and local revenue per weighted student that the district received in the school year beginning in the preceding tax year. </w:t>
            </w:r>
          </w:p>
          <w:p w14:paraId="1F67CAFC" w14:textId="77777777" w:rsidR="0079010A" w:rsidRDefault="0079010A" w:rsidP="00EE15ED">
            <w:pPr>
              <w:pStyle w:val="Header"/>
              <w:tabs>
                <w:tab w:val="clear" w:pos="4320"/>
                <w:tab w:val="clear" w:pos="8640"/>
              </w:tabs>
              <w:jc w:val="both"/>
            </w:pPr>
          </w:p>
          <w:p w14:paraId="66C061E1" w14:textId="39EDE52E" w:rsidR="005A0B97" w:rsidRDefault="003469AF" w:rsidP="00EE15ED">
            <w:pPr>
              <w:pStyle w:val="Header"/>
              <w:tabs>
                <w:tab w:val="clear" w:pos="4320"/>
                <w:tab w:val="clear" w:pos="8640"/>
              </w:tabs>
              <w:jc w:val="both"/>
            </w:pPr>
            <w:r>
              <w:t>C.S.H.B. 4456</w:t>
            </w:r>
            <w:r w:rsidR="00845907">
              <w:t xml:space="preserve"> </w:t>
            </w:r>
            <w:r w:rsidR="00AF5D40">
              <w:t xml:space="preserve">specifies that the </w:t>
            </w:r>
            <w:r w:rsidR="003757D5">
              <w:t>n</w:t>
            </w:r>
            <w:r w:rsidR="00C74BF3">
              <w:t>o-new-revenue maintenance and operations rate</w:t>
            </w:r>
            <w:r w:rsidR="00AF5D40">
              <w:t xml:space="preserve"> for a </w:t>
            </w:r>
            <w:r>
              <w:t xml:space="preserve">school </w:t>
            </w:r>
            <w:r w:rsidR="00AF5D40">
              <w:t>district is</w:t>
            </w:r>
            <w:r w:rsidR="00D53C8A">
              <w:t xml:space="preserve"> a rate </w:t>
            </w:r>
            <w:r w:rsidR="00C74BF3">
              <w:t xml:space="preserve">calculated in accordance with </w:t>
            </w:r>
            <w:r w:rsidR="00F317F0">
              <w:t>Education Code provisions relating to the</w:t>
            </w:r>
            <w:r w:rsidR="000F29FB">
              <w:t xml:space="preserve"> rate to maintain the same level</w:t>
            </w:r>
            <w:r w:rsidR="00F317F0" w:rsidRPr="00F317F0">
              <w:t xml:space="preserve"> of maintenance and operations </w:t>
            </w:r>
            <w:r w:rsidR="000F29FB">
              <w:t>revenue as compared to the prior year</w:t>
            </w:r>
            <w:r w:rsidR="00F317F0">
              <w:t xml:space="preserve">. </w:t>
            </w:r>
            <w:r w:rsidR="00845907">
              <w:t xml:space="preserve">The bill </w:t>
            </w:r>
            <w:r w:rsidR="007A4CA6">
              <w:t>changes a school district's tax rate</w:t>
            </w:r>
            <w:r w:rsidR="005470EE">
              <w:t xml:space="preserve"> that</w:t>
            </w:r>
            <w:r w:rsidR="007A4CA6">
              <w:t xml:space="preserve"> triggers </w:t>
            </w:r>
            <w:r w:rsidR="005470EE">
              <w:t>the</w:t>
            </w:r>
            <w:r w:rsidR="007A4CA6">
              <w:t xml:space="preserve"> requirement for a record vote of an ordinance, resolution, or order</w:t>
            </w:r>
            <w:r w:rsidR="005470EE">
              <w:t xml:space="preserve"> proposing </w:t>
            </w:r>
            <w:r>
              <w:t>the</w:t>
            </w:r>
            <w:r w:rsidR="005470EE">
              <w:t xml:space="preserve"> tax rate, with at least 60 percent of the governing body's members voting in favor, from</w:t>
            </w:r>
            <w:r w:rsidR="00B2438E">
              <w:t xml:space="preserve"> a </w:t>
            </w:r>
            <w:r w:rsidR="003027A5">
              <w:t xml:space="preserve">tax rate </w:t>
            </w:r>
            <w:r w:rsidR="005470EE">
              <w:t xml:space="preserve">that </w:t>
            </w:r>
            <w:r w:rsidR="003027A5">
              <w:t xml:space="preserve">exceeds the </w:t>
            </w:r>
            <w:r w:rsidR="003027A5" w:rsidRPr="003027A5">
              <w:t xml:space="preserve">sum of </w:t>
            </w:r>
            <w:r w:rsidR="00332145">
              <w:t xml:space="preserve">the </w:t>
            </w:r>
            <w:r w:rsidR="00332145" w:rsidRPr="003027A5">
              <w:t>district's current debt rate</w:t>
            </w:r>
            <w:r w:rsidR="00332145">
              <w:t xml:space="preserve"> and </w:t>
            </w:r>
            <w:r w:rsidR="003027A5" w:rsidRPr="003027A5">
              <w:t xml:space="preserve">the </w:t>
            </w:r>
            <w:r w:rsidR="005470EE">
              <w:t xml:space="preserve">district's </w:t>
            </w:r>
            <w:r w:rsidR="003027A5" w:rsidRPr="003027A5">
              <w:t xml:space="preserve">no-new-revenue maintenance and operations tax rate determined </w:t>
            </w:r>
            <w:r w:rsidR="003027A5">
              <w:t xml:space="preserve">by </w:t>
            </w:r>
            <w:r w:rsidR="005470EE">
              <w:t xml:space="preserve">statutory provisions </w:t>
            </w:r>
            <w:r>
              <w:t xml:space="preserve">relating to an automatic </w:t>
            </w:r>
            <w:r>
              <w:t xml:space="preserve">election with respect to </w:t>
            </w:r>
            <w:r w:rsidR="003027A5">
              <w:t>the</w:t>
            </w:r>
            <w:r w:rsidR="00B2438E">
              <w:t xml:space="preserve"> district's</w:t>
            </w:r>
            <w:r w:rsidR="003027A5">
              <w:t xml:space="preserve"> enrichment tax with</w:t>
            </w:r>
            <w:r w:rsidR="00F732B7">
              <w:t xml:space="preserve"> </w:t>
            </w:r>
            <w:r w:rsidR="00332145">
              <w:t>a</w:t>
            </w:r>
            <w:r w:rsidR="00F732B7">
              <w:t xml:space="preserve"> tax rate </w:t>
            </w:r>
            <w:r w:rsidR="008372D7">
              <w:t xml:space="preserve">that </w:t>
            </w:r>
            <w:r w:rsidR="00F732B7">
              <w:t xml:space="preserve">exceeds the rate calculated </w:t>
            </w:r>
            <w:r>
              <w:t>under Education Code provisions relating to the</w:t>
            </w:r>
            <w:r w:rsidR="00F732B7">
              <w:t xml:space="preserve"> </w:t>
            </w:r>
            <w:r w:rsidR="00F732B7" w:rsidRPr="00F732B7">
              <w:t>rate to maintain the same level of maintenance and operations revenue as compared to the prior year</w:t>
            </w:r>
            <w:r w:rsidR="00320AC2">
              <w:t>.</w:t>
            </w:r>
            <w:r w:rsidR="0022479B">
              <w:t xml:space="preserve"> The bill removes the specification that the </w:t>
            </w:r>
            <w:r w:rsidR="0022479B" w:rsidRPr="0022479B">
              <w:t xml:space="preserve">tax rate </w:t>
            </w:r>
            <w:r w:rsidR="00AB5A98">
              <w:t xml:space="preserve">an appraisal district must include in its database on property-tax-related information </w:t>
            </w:r>
            <w:r w:rsidR="0022479B" w:rsidRPr="0022479B">
              <w:t>that would maintain the same amount of state and local revenue pe</w:t>
            </w:r>
            <w:r w:rsidR="0022479B">
              <w:t xml:space="preserve">r student </w:t>
            </w:r>
            <w:r w:rsidR="0022479B" w:rsidRPr="0022479B">
              <w:t>that the</w:t>
            </w:r>
            <w:r w:rsidR="00AB5A98">
              <w:t xml:space="preserve"> school</w:t>
            </w:r>
            <w:r w:rsidR="0022479B" w:rsidRPr="0022479B">
              <w:t xml:space="preserve"> district received in the school year beginning in the preceding tax year</w:t>
            </w:r>
            <w:r w:rsidR="0022479B">
              <w:t xml:space="preserve"> is </w:t>
            </w:r>
            <w:r w:rsidR="00AB5A98">
              <w:t>based on</w:t>
            </w:r>
            <w:r w:rsidR="0022479B">
              <w:t xml:space="preserve"> weighted student</w:t>
            </w:r>
            <w:r w:rsidR="00AB5A98">
              <w:t>s</w:t>
            </w:r>
            <w:r w:rsidR="0022479B">
              <w:t>.</w:t>
            </w:r>
            <w:r w:rsidR="009C02D6">
              <w:t xml:space="preserve"> </w:t>
            </w:r>
            <w:r w:rsidR="00DF58FC">
              <w:t xml:space="preserve">The bill's provisions apply to a property tax year that begins on or after the bill's effective date. </w:t>
            </w:r>
          </w:p>
          <w:p w14:paraId="7E91ACE8" w14:textId="77777777" w:rsidR="008423E4" w:rsidRPr="00835628" w:rsidRDefault="008423E4" w:rsidP="00EE15ED">
            <w:pPr>
              <w:rPr>
                <w:b/>
              </w:rPr>
            </w:pPr>
          </w:p>
        </w:tc>
      </w:tr>
      <w:tr w:rsidR="00334E72" w14:paraId="42DE7774" w14:textId="77777777" w:rsidTr="00EE15ED">
        <w:tc>
          <w:tcPr>
            <w:tcW w:w="9360" w:type="dxa"/>
          </w:tcPr>
          <w:p w14:paraId="54D09111" w14:textId="77777777" w:rsidR="008423E4" w:rsidRPr="00A8133F" w:rsidRDefault="003469AF" w:rsidP="00EE15ED">
            <w:pPr>
              <w:rPr>
                <w:b/>
              </w:rPr>
            </w:pPr>
            <w:r w:rsidRPr="009C1E9A">
              <w:rPr>
                <w:b/>
                <w:u w:val="single"/>
              </w:rPr>
              <w:t>EFFECTIVE DATE</w:t>
            </w:r>
            <w:r>
              <w:rPr>
                <w:b/>
              </w:rPr>
              <w:t xml:space="preserve"> </w:t>
            </w:r>
          </w:p>
          <w:p w14:paraId="605A17BC" w14:textId="77777777" w:rsidR="008423E4" w:rsidRDefault="008423E4" w:rsidP="00EE15ED"/>
          <w:p w14:paraId="7B4D69F9" w14:textId="236011B5" w:rsidR="008423E4" w:rsidRPr="003624F2" w:rsidRDefault="003469AF" w:rsidP="00EE15ED">
            <w:pPr>
              <w:pStyle w:val="Header"/>
              <w:tabs>
                <w:tab w:val="clear" w:pos="4320"/>
                <w:tab w:val="clear" w:pos="8640"/>
              </w:tabs>
              <w:jc w:val="both"/>
            </w:pPr>
            <w:r>
              <w:t>January 1, 2024.</w:t>
            </w:r>
          </w:p>
          <w:p w14:paraId="63E77E20" w14:textId="77777777" w:rsidR="008423E4" w:rsidRPr="00233FDB" w:rsidRDefault="008423E4" w:rsidP="00EE15ED">
            <w:pPr>
              <w:rPr>
                <w:b/>
              </w:rPr>
            </w:pPr>
          </w:p>
        </w:tc>
      </w:tr>
      <w:tr w:rsidR="00334E72" w14:paraId="1E235AA9" w14:textId="77777777" w:rsidTr="00EE15ED">
        <w:tc>
          <w:tcPr>
            <w:tcW w:w="9360" w:type="dxa"/>
          </w:tcPr>
          <w:p w14:paraId="4651F63F" w14:textId="77777777" w:rsidR="002158C1" w:rsidRDefault="003469AF" w:rsidP="00EE15ED">
            <w:pPr>
              <w:jc w:val="both"/>
              <w:rPr>
                <w:b/>
                <w:u w:val="single"/>
              </w:rPr>
            </w:pPr>
            <w:r>
              <w:rPr>
                <w:b/>
                <w:u w:val="single"/>
              </w:rPr>
              <w:t>COMPARISON OF INTRODUCED AND SUBSTI</w:t>
            </w:r>
            <w:r>
              <w:rPr>
                <w:b/>
                <w:u w:val="single"/>
              </w:rPr>
              <w:t>TUTE</w:t>
            </w:r>
          </w:p>
          <w:p w14:paraId="448E8AE7" w14:textId="77777777" w:rsidR="00304C3E" w:rsidRDefault="00304C3E" w:rsidP="00EE15ED">
            <w:pPr>
              <w:jc w:val="both"/>
            </w:pPr>
          </w:p>
          <w:p w14:paraId="0A467707" w14:textId="421E8BE0" w:rsidR="00304C3E" w:rsidRDefault="003469AF" w:rsidP="00EE15ED">
            <w:pPr>
              <w:jc w:val="both"/>
            </w:pPr>
            <w:r>
              <w:t>While C.S.H.B. 4456 may differ from the introduced in minor or nonsubstantive ways, the following summarizes the substantial differences between the introduced and committee substitute versions of the bill.</w:t>
            </w:r>
          </w:p>
          <w:p w14:paraId="0A73D166" w14:textId="41D0B8C5" w:rsidR="00304C3E" w:rsidRDefault="00304C3E" w:rsidP="00EE15ED">
            <w:pPr>
              <w:jc w:val="both"/>
            </w:pPr>
          </w:p>
          <w:p w14:paraId="65233FE7" w14:textId="1F20EBB1" w:rsidR="00332145" w:rsidRDefault="003469AF" w:rsidP="00EE15ED">
            <w:pPr>
              <w:jc w:val="both"/>
            </w:pPr>
            <w:r w:rsidRPr="00450EC6">
              <w:t xml:space="preserve">The substitute </w:t>
            </w:r>
            <w:r w:rsidR="007A37A7">
              <w:t xml:space="preserve">and introduced both contain </w:t>
            </w:r>
            <w:r w:rsidRPr="00450EC6">
              <w:t xml:space="preserve">a provision regarding </w:t>
            </w:r>
            <w:r>
              <w:t>the n</w:t>
            </w:r>
            <w:r w:rsidRPr="00450EC6">
              <w:t>o-new-revenue maintenance and operations rate</w:t>
            </w:r>
            <w:r>
              <w:t xml:space="preserve"> for a </w:t>
            </w:r>
            <w:r w:rsidR="00AE4E11">
              <w:t xml:space="preserve">school </w:t>
            </w:r>
            <w:r>
              <w:t>district</w:t>
            </w:r>
            <w:r w:rsidR="00754DE5">
              <w:t>,</w:t>
            </w:r>
            <w:r w:rsidRPr="00450EC6">
              <w:t xml:space="preserve"> </w:t>
            </w:r>
            <w:r w:rsidR="007A37A7">
              <w:t xml:space="preserve">but the substitute revises that provision </w:t>
            </w:r>
            <w:r w:rsidRPr="00450EC6">
              <w:t xml:space="preserve">by </w:t>
            </w:r>
            <w:r>
              <w:t xml:space="preserve">omitting </w:t>
            </w:r>
            <w:r w:rsidR="00AE4E11">
              <w:t xml:space="preserve">the specification </w:t>
            </w:r>
            <w:r>
              <w:t xml:space="preserve">that the rate is expressed in dollars per $100 of taxable </w:t>
            </w:r>
            <w:r w:rsidR="00A0701D">
              <w:t>value</w:t>
            </w:r>
            <w:r w:rsidR="00AE4E11">
              <w:t>, which appeared in the introduced</w:t>
            </w:r>
            <w:r w:rsidR="00A0701D">
              <w:t xml:space="preserve">. </w:t>
            </w:r>
          </w:p>
          <w:p w14:paraId="48D7A898" w14:textId="77777777" w:rsidR="00332145" w:rsidRDefault="00332145" w:rsidP="00EE15ED">
            <w:pPr>
              <w:jc w:val="both"/>
            </w:pPr>
          </w:p>
          <w:p w14:paraId="231D79CD" w14:textId="6E824B80" w:rsidR="00AE4E11" w:rsidRDefault="003469AF" w:rsidP="00EE15ED">
            <w:pPr>
              <w:jc w:val="both"/>
            </w:pPr>
            <w:r w:rsidRPr="00A0701D">
              <w:t xml:space="preserve">Whereas the introduced </w:t>
            </w:r>
            <w:r>
              <w:t xml:space="preserve">removed </w:t>
            </w:r>
            <w:r w:rsidRPr="00A0701D">
              <w:t>the specification that a district's no-new-revenue maintenance and operations tax rate is determined by</w:t>
            </w:r>
            <w:r>
              <w:t xml:space="preserve"> statutory provisions relating to</w:t>
            </w:r>
            <w:r w:rsidRPr="00A0701D">
              <w:t xml:space="preserve"> </w:t>
            </w:r>
            <w:r w:rsidR="00B2438E">
              <w:t>the</w:t>
            </w:r>
            <w:r w:rsidRPr="00A0701D">
              <w:t xml:space="preserve"> automatic election to approve a district's tax rate with respect to the enrichment</w:t>
            </w:r>
            <w:r>
              <w:t xml:space="preserve"> tax, </w:t>
            </w:r>
            <w:r w:rsidRPr="00A0701D">
              <w:t>the substitute</w:t>
            </w:r>
            <w:r>
              <w:t xml:space="preserve"> changes</w:t>
            </w:r>
            <w:r w:rsidR="00F31F6B">
              <w:t xml:space="preserve"> the district's property t</w:t>
            </w:r>
            <w:r>
              <w:t>ax rate</w:t>
            </w:r>
            <w:r w:rsidR="007F1825">
              <w:t xml:space="preserve"> that triggers the requirement for a record vote of an ordinance, resolution, or order proposing the tax rate, with at least 60 percent of the governing body's members voting in favor, by reference to Education Code provisions relating to the rate to maintain the same level</w:t>
            </w:r>
            <w:r w:rsidR="007F1825" w:rsidRPr="00F317F0">
              <w:t xml:space="preserve"> of maintenance and operations </w:t>
            </w:r>
            <w:r w:rsidR="007F1825">
              <w:t>revenue as compared to the prior year</w:t>
            </w:r>
            <w:r w:rsidR="00F31F6B">
              <w:t xml:space="preserve">. </w:t>
            </w:r>
          </w:p>
          <w:p w14:paraId="05DC72A7" w14:textId="77777777" w:rsidR="00AE4E11" w:rsidRDefault="00AE4E11" w:rsidP="00EE15ED">
            <w:pPr>
              <w:jc w:val="both"/>
            </w:pPr>
          </w:p>
          <w:p w14:paraId="6FF5DFAE" w14:textId="1D9CB626" w:rsidR="00304C3E" w:rsidRDefault="003469AF" w:rsidP="00EE15ED">
            <w:pPr>
              <w:jc w:val="both"/>
            </w:pPr>
            <w:r w:rsidRPr="00F31F6B">
              <w:t xml:space="preserve">The </w:t>
            </w:r>
            <w:r w:rsidRPr="00F31F6B">
              <w:t>substitute includes</w:t>
            </w:r>
            <w:r>
              <w:t xml:space="preserve"> a provision providing for the applicability of its provisions to a property tax year that </w:t>
            </w:r>
            <w:r w:rsidRPr="00F31F6B">
              <w:t>begins on or after the</w:t>
            </w:r>
            <w:r>
              <w:t xml:space="preserve"> bill's</w:t>
            </w:r>
            <w:r w:rsidRPr="00F31F6B">
              <w:t xml:space="preserve"> effective date, which did not appear in the introduced. </w:t>
            </w:r>
          </w:p>
          <w:p w14:paraId="036393A2" w14:textId="02A78715" w:rsidR="00304C3E" w:rsidRPr="00304C3E" w:rsidRDefault="00304C3E" w:rsidP="00EE15ED">
            <w:pPr>
              <w:jc w:val="both"/>
            </w:pPr>
          </w:p>
        </w:tc>
      </w:tr>
    </w:tbl>
    <w:p w14:paraId="6B997135" w14:textId="77777777" w:rsidR="008423E4" w:rsidRPr="00BE0E75" w:rsidRDefault="008423E4" w:rsidP="00EE15ED">
      <w:pPr>
        <w:jc w:val="both"/>
        <w:rPr>
          <w:rFonts w:ascii="Arial" w:hAnsi="Arial"/>
          <w:sz w:val="16"/>
          <w:szCs w:val="16"/>
        </w:rPr>
      </w:pPr>
    </w:p>
    <w:p w14:paraId="7898F6CF" w14:textId="77777777" w:rsidR="004108C3" w:rsidRPr="008423E4" w:rsidRDefault="004108C3" w:rsidP="00EE15E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5D6C" w14:textId="77777777" w:rsidR="00000000" w:rsidRDefault="003469AF">
      <w:r>
        <w:separator/>
      </w:r>
    </w:p>
  </w:endnote>
  <w:endnote w:type="continuationSeparator" w:id="0">
    <w:p w14:paraId="7F5BF7CB" w14:textId="77777777" w:rsidR="00000000" w:rsidRDefault="0034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580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34E72" w14:paraId="29FD5928" w14:textId="77777777" w:rsidTr="009C1E9A">
      <w:trPr>
        <w:cantSplit/>
      </w:trPr>
      <w:tc>
        <w:tcPr>
          <w:tcW w:w="0" w:type="pct"/>
        </w:tcPr>
        <w:p w14:paraId="33B745F0" w14:textId="77777777" w:rsidR="00137D90" w:rsidRDefault="00137D90" w:rsidP="009C1E9A">
          <w:pPr>
            <w:pStyle w:val="Footer"/>
            <w:tabs>
              <w:tab w:val="clear" w:pos="8640"/>
              <w:tab w:val="right" w:pos="9360"/>
            </w:tabs>
          </w:pPr>
        </w:p>
      </w:tc>
      <w:tc>
        <w:tcPr>
          <w:tcW w:w="2395" w:type="pct"/>
        </w:tcPr>
        <w:p w14:paraId="1902CDE0" w14:textId="77777777" w:rsidR="00137D90" w:rsidRDefault="00137D90" w:rsidP="009C1E9A">
          <w:pPr>
            <w:pStyle w:val="Footer"/>
            <w:tabs>
              <w:tab w:val="clear" w:pos="8640"/>
              <w:tab w:val="right" w:pos="9360"/>
            </w:tabs>
          </w:pPr>
        </w:p>
        <w:p w14:paraId="1BA0BB02" w14:textId="77777777" w:rsidR="001A4310" w:rsidRDefault="001A4310" w:rsidP="009C1E9A">
          <w:pPr>
            <w:pStyle w:val="Footer"/>
            <w:tabs>
              <w:tab w:val="clear" w:pos="8640"/>
              <w:tab w:val="right" w:pos="9360"/>
            </w:tabs>
          </w:pPr>
        </w:p>
        <w:p w14:paraId="0032EAC9" w14:textId="77777777" w:rsidR="00137D90" w:rsidRDefault="00137D90" w:rsidP="009C1E9A">
          <w:pPr>
            <w:pStyle w:val="Footer"/>
            <w:tabs>
              <w:tab w:val="clear" w:pos="8640"/>
              <w:tab w:val="right" w:pos="9360"/>
            </w:tabs>
          </w:pPr>
        </w:p>
      </w:tc>
      <w:tc>
        <w:tcPr>
          <w:tcW w:w="2453" w:type="pct"/>
        </w:tcPr>
        <w:p w14:paraId="3C65D731" w14:textId="77777777" w:rsidR="00137D90" w:rsidRDefault="00137D90" w:rsidP="009C1E9A">
          <w:pPr>
            <w:pStyle w:val="Footer"/>
            <w:tabs>
              <w:tab w:val="clear" w:pos="8640"/>
              <w:tab w:val="right" w:pos="9360"/>
            </w:tabs>
            <w:jc w:val="right"/>
          </w:pPr>
        </w:p>
      </w:tc>
    </w:tr>
    <w:tr w:rsidR="00334E72" w14:paraId="649E8224" w14:textId="77777777" w:rsidTr="009C1E9A">
      <w:trPr>
        <w:cantSplit/>
      </w:trPr>
      <w:tc>
        <w:tcPr>
          <w:tcW w:w="0" w:type="pct"/>
        </w:tcPr>
        <w:p w14:paraId="77521A09" w14:textId="77777777" w:rsidR="00EC379B" w:rsidRDefault="00EC379B" w:rsidP="009C1E9A">
          <w:pPr>
            <w:pStyle w:val="Footer"/>
            <w:tabs>
              <w:tab w:val="clear" w:pos="8640"/>
              <w:tab w:val="right" w:pos="9360"/>
            </w:tabs>
          </w:pPr>
        </w:p>
      </w:tc>
      <w:tc>
        <w:tcPr>
          <w:tcW w:w="2395" w:type="pct"/>
        </w:tcPr>
        <w:p w14:paraId="23BDC88D" w14:textId="4D1C7997" w:rsidR="00EC379B" w:rsidRPr="009C1E9A" w:rsidRDefault="003469AF" w:rsidP="009C1E9A">
          <w:pPr>
            <w:pStyle w:val="Footer"/>
            <w:tabs>
              <w:tab w:val="clear" w:pos="8640"/>
              <w:tab w:val="right" w:pos="9360"/>
            </w:tabs>
            <w:rPr>
              <w:rFonts w:ascii="Shruti" w:hAnsi="Shruti"/>
              <w:sz w:val="22"/>
            </w:rPr>
          </w:pPr>
          <w:r>
            <w:rPr>
              <w:rFonts w:ascii="Shruti" w:hAnsi="Shruti"/>
              <w:sz w:val="22"/>
            </w:rPr>
            <w:t>88R 24525-D</w:t>
          </w:r>
        </w:p>
      </w:tc>
      <w:tc>
        <w:tcPr>
          <w:tcW w:w="2453" w:type="pct"/>
        </w:tcPr>
        <w:p w14:paraId="42C397AC" w14:textId="41CA645E" w:rsidR="00EC379B" w:rsidRDefault="003469AF" w:rsidP="009C1E9A">
          <w:pPr>
            <w:pStyle w:val="Footer"/>
            <w:tabs>
              <w:tab w:val="clear" w:pos="8640"/>
              <w:tab w:val="right" w:pos="9360"/>
            </w:tabs>
            <w:jc w:val="right"/>
          </w:pPr>
          <w:r>
            <w:fldChar w:fldCharType="begin"/>
          </w:r>
          <w:r>
            <w:instrText xml:space="preserve"> DOCPROPERTY  OTID  \* MERGEFORMAT </w:instrText>
          </w:r>
          <w:r>
            <w:fldChar w:fldCharType="separate"/>
          </w:r>
          <w:r w:rsidR="00EE15ED">
            <w:t>23.110.571</w:t>
          </w:r>
          <w:r>
            <w:fldChar w:fldCharType="end"/>
          </w:r>
        </w:p>
      </w:tc>
    </w:tr>
    <w:tr w:rsidR="00334E72" w14:paraId="0868DD56" w14:textId="77777777" w:rsidTr="009C1E9A">
      <w:trPr>
        <w:cantSplit/>
      </w:trPr>
      <w:tc>
        <w:tcPr>
          <w:tcW w:w="0" w:type="pct"/>
        </w:tcPr>
        <w:p w14:paraId="2FF3850F" w14:textId="77777777" w:rsidR="00EC379B" w:rsidRDefault="00EC379B" w:rsidP="009C1E9A">
          <w:pPr>
            <w:pStyle w:val="Footer"/>
            <w:tabs>
              <w:tab w:val="clear" w:pos="4320"/>
              <w:tab w:val="clear" w:pos="8640"/>
              <w:tab w:val="left" w:pos="2865"/>
            </w:tabs>
          </w:pPr>
        </w:p>
      </w:tc>
      <w:tc>
        <w:tcPr>
          <w:tcW w:w="2395" w:type="pct"/>
        </w:tcPr>
        <w:p w14:paraId="2C444C18" w14:textId="7C6D06BD" w:rsidR="00EC379B" w:rsidRPr="009C1E9A" w:rsidRDefault="003469AF" w:rsidP="009C1E9A">
          <w:pPr>
            <w:pStyle w:val="Footer"/>
            <w:tabs>
              <w:tab w:val="clear" w:pos="4320"/>
              <w:tab w:val="clear" w:pos="8640"/>
              <w:tab w:val="left" w:pos="2865"/>
            </w:tabs>
            <w:rPr>
              <w:rFonts w:ascii="Shruti" w:hAnsi="Shruti"/>
              <w:sz w:val="22"/>
            </w:rPr>
          </w:pPr>
          <w:r>
            <w:rPr>
              <w:rFonts w:ascii="Shruti" w:hAnsi="Shruti"/>
              <w:sz w:val="22"/>
            </w:rPr>
            <w:t>Substitute Document Number: 88R 18770</w:t>
          </w:r>
        </w:p>
      </w:tc>
      <w:tc>
        <w:tcPr>
          <w:tcW w:w="2453" w:type="pct"/>
        </w:tcPr>
        <w:p w14:paraId="5327FEAC" w14:textId="77777777" w:rsidR="00EC379B" w:rsidRDefault="00EC379B" w:rsidP="006D504F">
          <w:pPr>
            <w:pStyle w:val="Footer"/>
            <w:rPr>
              <w:rStyle w:val="PageNumber"/>
            </w:rPr>
          </w:pPr>
        </w:p>
        <w:p w14:paraId="4061F10A" w14:textId="77777777" w:rsidR="00EC379B" w:rsidRDefault="00EC379B" w:rsidP="009C1E9A">
          <w:pPr>
            <w:pStyle w:val="Footer"/>
            <w:tabs>
              <w:tab w:val="clear" w:pos="8640"/>
              <w:tab w:val="right" w:pos="9360"/>
            </w:tabs>
            <w:jc w:val="right"/>
          </w:pPr>
        </w:p>
      </w:tc>
    </w:tr>
    <w:tr w:rsidR="00334E72" w14:paraId="03A50B3B" w14:textId="77777777" w:rsidTr="009C1E9A">
      <w:trPr>
        <w:cantSplit/>
        <w:trHeight w:val="323"/>
      </w:trPr>
      <w:tc>
        <w:tcPr>
          <w:tcW w:w="0" w:type="pct"/>
          <w:gridSpan w:val="3"/>
        </w:tcPr>
        <w:p w14:paraId="39FFD168" w14:textId="77777777" w:rsidR="00EC379B" w:rsidRDefault="003469A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6116038" w14:textId="77777777" w:rsidR="00EC379B" w:rsidRDefault="00EC379B" w:rsidP="009C1E9A">
          <w:pPr>
            <w:pStyle w:val="Footer"/>
            <w:tabs>
              <w:tab w:val="clear" w:pos="8640"/>
              <w:tab w:val="right" w:pos="9360"/>
            </w:tabs>
            <w:jc w:val="center"/>
          </w:pPr>
        </w:p>
      </w:tc>
    </w:tr>
  </w:tbl>
  <w:p w14:paraId="6DAC837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4B2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7BD8" w14:textId="77777777" w:rsidR="00000000" w:rsidRDefault="003469AF">
      <w:r>
        <w:separator/>
      </w:r>
    </w:p>
  </w:footnote>
  <w:footnote w:type="continuationSeparator" w:id="0">
    <w:p w14:paraId="5B186BFF" w14:textId="77777777" w:rsidR="00000000" w:rsidRDefault="0034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762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D29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473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8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C83"/>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9FB"/>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4AE"/>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1A6B"/>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58C1"/>
    <w:rsid w:val="00216BBA"/>
    <w:rsid w:val="00216E12"/>
    <w:rsid w:val="00217466"/>
    <w:rsid w:val="0021751D"/>
    <w:rsid w:val="00217C49"/>
    <w:rsid w:val="0022177D"/>
    <w:rsid w:val="002242DA"/>
    <w:rsid w:val="0022479B"/>
    <w:rsid w:val="00224C37"/>
    <w:rsid w:val="002304DF"/>
    <w:rsid w:val="0023341D"/>
    <w:rsid w:val="002338DA"/>
    <w:rsid w:val="00233D66"/>
    <w:rsid w:val="00233FDB"/>
    <w:rsid w:val="00234F58"/>
    <w:rsid w:val="0023507D"/>
    <w:rsid w:val="0024077A"/>
    <w:rsid w:val="002418A4"/>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11E"/>
    <w:rsid w:val="002B26DD"/>
    <w:rsid w:val="002B2870"/>
    <w:rsid w:val="002B391B"/>
    <w:rsid w:val="002B5B42"/>
    <w:rsid w:val="002B7BA7"/>
    <w:rsid w:val="002C1C17"/>
    <w:rsid w:val="002C3203"/>
    <w:rsid w:val="002C3B07"/>
    <w:rsid w:val="002C532B"/>
    <w:rsid w:val="002C5713"/>
    <w:rsid w:val="002D05CC"/>
    <w:rsid w:val="002D305A"/>
    <w:rsid w:val="002E21B8"/>
    <w:rsid w:val="002E56D3"/>
    <w:rsid w:val="002E7DF9"/>
    <w:rsid w:val="002F097B"/>
    <w:rsid w:val="002F2147"/>
    <w:rsid w:val="002F3111"/>
    <w:rsid w:val="002F4AEC"/>
    <w:rsid w:val="002F795D"/>
    <w:rsid w:val="00300823"/>
    <w:rsid w:val="00300D7F"/>
    <w:rsid w:val="00301638"/>
    <w:rsid w:val="003027A5"/>
    <w:rsid w:val="00303B0C"/>
    <w:rsid w:val="0030459C"/>
    <w:rsid w:val="00304C3E"/>
    <w:rsid w:val="003058E6"/>
    <w:rsid w:val="00313DFE"/>
    <w:rsid w:val="003143B2"/>
    <w:rsid w:val="00314821"/>
    <w:rsid w:val="0031483F"/>
    <w:rsid w:val="0031741B"/>
    <w:rsid w:val="00320AC2"/>
    <w:rsid w:val="00321337"/>
    <w:rsid w:val="00321F2F"/>
    <w:rsid w:val="003237F6"/>
    <w:rsid w:val="00324077"/>
    <w:rsid w:val="0032453B"/>
    <w:rsid w:val="00324868"/>
    <w:rsid w:val="003305F5"/>
    <w:rsid w:val="00332145"/>
    <w:rsid w:val="00333930"/>
    <w:rsid w:val="00334E72"/>
    <w:rsid w:val="00336BA4"/>
    <w:rsid w:val="00336C7A"/>
    <w:rsid w:val="00337392"/>
    <w:rsid w:val="00337659"/>
    <w:rsid w:val="003427C9"/>
    <w:rsid w:val="00343A92"/>
    <w:rsid w:val="00344530"/>
    <w:rsid w:val="003446DC"/>
    <w:rsid w:val="003469AF"/>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7D5"/>
    <w:rsid w:val="00377E3D"/>
    <w:rsid w:val="003847D0"/>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0EC6"/>
    <w:rsid w:val="0045128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97DFC"/>
    <w:rsid w:val="004A03F7"/>
    <w:rsid w:val="004A081C"/>
    <w:rsid w:val="004A123F"/>
    <w:rsid w:val="004A2172"/>
    <w:rsid w:val="004A239F"/>
    <w:rsid w:val="004B138F"/>
    <w:rsid w:val="004B412A"/>
    <w:rsid w:val="004B576C"/>
    <w:rsid w:val="004B6D1C"/>
    <w:rsid w:val="004B772A"/>
    <w:rsid w:val="004C302F"/>
    <w:rsid w:val="004C4609"/>
    <w:rsid w:val="004C4B8A"/>
    <w:rsid w:val="004C52EF"/>
    <w:rsid w:val="004C58C9"/>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70EE"/>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5799"/>
    <w:rsid w:val="005878B7"/>
    <w:rsid w:val="00592C9A"/>
    <w:rsid w:val="00593DF8"/>
    <w:rsid w:val="00595745"/>
    <w:rsid w:val="005A0B97"/>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F3B"/>
    <w:rsid w:val="006402E7"/>
    <w:rsid w:val="00640CB6"/>
    <w:rsid w:val="00641B42"/>
    <w:rsid w:val="00645750"/>
    <w:rsid w:val="00650692"/>
    <w:rsid w:val="006508D3"/>
    <w:rsid w:val="00650AFA"/>
    <w:rsid w:val="00662B77"/>
    <w:rsid w:val="00662D0E"/>
    <w:rsid w:val="00663265"/>
    <w:rsid w:val="0066345F"/>
    <w:rsid w:val="0066485B"/>
    <w:rsid w:val="00665739"/>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DE5"/>
    <w:rsid w:val="00755C7B"/>
    <w:rsid w:val="00764786"/>
    <w:rsid w:val="00766E12"/>
    <w:rsid w:val="0077098E"/>
    <w:rsid w:val="00771287"/>
    <w:rsid w:val="0077149E"/>
    <w:rsid w:val="00777518"/>
    <w:rsid w:val="0077779E"/>
    <w:rsid w:val="00780FB6"/>
    <w:rsid w:val="0078552A"/>
    <w:rsid w:val="00785729"/>
    <w:rsid w:val="00786058"/>
    <w:rsid w:val="0079010A"/>
    <w:rsid w:val="0079487D"/>
    <w:rsid w:val="007966D4"/>
    <w:rsid w:val="00796A0A"/>
    <w:rsid w:val="0079792C"/>
    <w:rsid w:val="007A0989"/>
    <w:rsid w:val="007A331F"/>
    <w:rsid w:val="007A37A7"/>
    <w:rsid w:val="007A3844"/>
    <w:rsid w:val="007A4381"/>
    <w:rsid w:val="007A4CA6"/>
    <w:rsid w:val="007A5466"/>
    <w:rsid w:val="007A7EC1"/>
    <w:rsid w:val="007B4FCA"/>
    <w:rsid w:val="007B7B85"/>
    <w:rsid w:val="007C462E"/>
    <w:rsid w:val="007C494E"/>
    <w:rsid w:val="007C496B"/>
    <w:rsid w:val="007C6803"/>
    <w:rsid w:val="007D2892"/>
    <w:rsid w:val="007D2DCC"/>
    <w:rsid w:val="007D47E1"/>
    <w:rsid w:val="007D7FCB"/>
    <w:rsid w:val="007E33B6"/>
    <w:rsid w:val="007E59E8"/>
    <w:rsid w:val="007F1825"/>
    <w:rsid w:val="007F3861"/>
    <w:rsid w:val="007F4162"/>
    <w:rsid w:val="007F5441"/>
    <w:rsid w:val="007F7668"/>
    <w:rsid w:val="00800C63"/>
    <w:rsid w:val="00802243"/>
    <w:rsid w:val="008023D4"/>
    <w:rsid w:val="00804124"/>
    <w:rsid w:val="00805402"/>
    <w:rsid w:val="0080765F"/>
    <w:rsid w:val="008110D8"/>
    <w:rsid w:val="00812BE3"/>
    <w:rsid w:val="00814516"/>
    <w:rsid w:val="00815C9D"/>
    <w:rsid w:val="008170E2"/>
    <w:rsid w:val="00823E4C"/>
    <w:rsid w:val="00827749"/>
    <w:rsid w:val="00827B7E"/>
    <w:rsid w:val="00830EEB"/>
    <w:rsid w:val="008347A9"/>
    <w:rsid w:val="00835628"/>
    <w:rsid w:val="00835E90"/>
    <w:rsid w:val="008372D7"/>
    <w:rsid w:val="0084176D"/>
    <w:rsid w:val="008423E4"/>
    <w:rsid w:val="00842900"/>
    <w:rsid w:val="00845907"/>
    <w:rsid w:val="00850CF0"/>
    <w:rsid w:val="00851869"/>
    <w:rsid w:val="00851C04"/>
    <w:rsid w:val="008531A1"/>
    <w:rsid w:val="00853A94"/>
    <w:rsid w:val="008547A3"/>
    <w:rsid w:val="0085797D"/>
    <w:rsid w:val="00857997"/>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C95"/>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2D6"/>
    <w:rsid w:val="009C05C1"/>
    <w:rsid w:val="009C1E9A"/>
    <w:rsid w:val="009C2A33"/>
    <w:rsid w:val="009C2E49"/>
    <w:rsid w:val="009C36CD"/>
    <w:rsid w:val="009C43A5"/>
    <w:rsid w:val="009C5A1D"/>
    <w:rsid w:val="009C6B08"/>
    <w:rsid w:val="009C70FC"/>
    <w:rsid w:val="009C7397"/>
    <w:rsid w:val="009D002B"/>
    <w:rsid w:val="009D37C7"/>
    <w:rsid w:val="009D4BBD"/>
    <w:rsid w:val="009D518B"/>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01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1FF"/>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A98"/>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E11"/>
    <w:rsid w:val="00AE4F1C"/>
    <w:rsid w:val="00AF1433"/>
    <w:rsid w:val="00AF48B4"/>
    <w:rsid w:val="00AF4923"/>
    <w:rsid w:val="00AF5D40"/>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438E"/>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682"/>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BF3"/>
    <w:rsid w:val="00C74DD8"/>
    <w:rsid w:val="00C75C5E"/>
    <w:rsid w:val="00C7669F"/>
    <w:rsid w:val="00C76DFF"/>
    <w:rsid w:val="00C77329"/>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5C2"/>
    <w:rsid w:val="00CA77FD"/>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3C8A"/>
    <w:rsid w:val="00D55F52"/>
    <w:rsid w:val="00D56508"/>
    <w:rsid w:val="00D57302"/>
    <w:rsid w:val="00D6131A"/>
    <w:rsid w:val="00D61611"/>
    <w:rsid w:val="00D61784"/>
    <w:rsid w:val="00D6178A"/>
    <w:rsid w:val="00D63B53"/>
    <w:rsid w:val="00D64B88"/>
    <w:rsid w:val="00D64DC5"/>
    <w:rsid w:val="00D66BA6"/>
    <w:rsid w:val="00D700B1"/>
    <w:rsid w:val="00D730FA"/>
    <w:rsid w:val="00D76631"/>
    <w:rsid w:val="00D768B7"/>
    <w:rsid w:val="00D7739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8FC"/>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2DA"/>
    <w:rsid w:val="00E41CAE"/>
    <w:rsid w:val="00E42014"/>
    <w:rsid w:val="00E42B85"/>
    <w:rsid w:val="00E42BB2"/>
    <w:rsid w:val="00E43263"/>
    <w:rsid w:val="00E438AE"/>
    <w:rsid w:val="00E4396B"/>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15ED"/>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7F0"/>
    <w:rsid w:val="00F31876"/>
    <w:rsid w:val="00F31C67"/>
    <w:rsid w:val="00F31F6B"/>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2B7"/>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28C1"/>
    <w:rsid w:val="00FE19C5"/>
    <w:rsid w:val="00FE4286"/>
    <w:rsid w:val="00FE48C3"/>
    <w:rsid w:val="00FE5909"/>
    <w:rsid w:val="00FE652E"/>
    <w:rsid w:val="00FE71FE"/>
    <w:rsid w:val="00FF0A28"/>
    <w:rsid w:val="00FF0B8B"/>
    <w:rsid w:val="00FF0E93"/>
    <w:rsid w:val="00FF13C3"/>
    <w:rsid w:val="00FF24DC"/>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D44C8D-9FC0-4E09-9C89-5C29DA3F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418A4"/>
    <w:rPr>
      <w:sz w:val="16"/>
      <w:szCs w:val="16"/>
    </w:rPr>
  </w:style>
  <w:style w:type="paragraph" w:styleId="CommentText">
    <w:name w:val="annotation text"/>
    <w:basedOn w:val="Normal"/>
    <w:link w:val="CommentTextChar"/>
    <w:semiHidden/>
    <w:unhideWhenUsed/>
    <w:rsid w:val="002418A4"/>
    <w:rPr>
      <w:sz w:val="20"/>
      <w:szCs w:val="20"/>
    </w:rPr>
  </w:style>
  <w:style w:type="character" w:customStyle="1" w:styleId="CommentTextChar">
    <w:name w:val="Comment Text Char"/>
    <w:basedOn w:val="DefaultParagraphFont"/>
    <w:link w:val="CommentText"/>
    <w:semiHidden/>
    <w:rsid w:val="002418A4"/>
  </w:style>
  <w:style w:type="paragraph" w:styleId="CommentSubject">
    <w:name w:val="annotation subject"/>
    <w:basedOn w:val="CommentText"/>
    <w:next w:val="CommentText"/>
    <w:link w:val="CommentSubjectChar"/>
    <w:semiHidden/>
    <w:unhideWhenUsed/>
    <w:rsid w:val="002418A4"/>
    <w:rPr>
      <w:b/>
      <w:bCs/>
    </w:rPr>
  </w:style>
  <w:style w:type="character" w:customStyle="1" w:styleId="CommentSubjectChar">
    <w:name w:val="Comment Subject Char"/>
    <w:basedOn w:val="CommentTextChar"/>
    <w:link w:val="CommentSubject"/>
    <w:semiHidden/>
    <w:rsid w:val="002418A4"/>
    <w:rPr>
      <w:b/>
      <w:bCs/>
    </w:rPr>
  </w:style>
  <w:style w:type="paragraph" w:styleId="Revision">
    <w:name w:val="Revision"/>
    <w:hidden/>
    <w:uiPriority w:val="99"/>
    <w:semiHidden/>
    <w:rsid w:val="004B6D1C"/>
    <w:rPr>
      <w:sz w:val="24"/>
      <w:szCs w:val="24"/>
    </w:rPr>
  </w:style>
  <w:style w:type="character" w:styleId="Hyperlink">
    <w:name w:val="Hyperlink"/>
    <w:basedOn w:val="DefaultParagraphFont"/>
    <w:unhideWhenUsed/>
    <w:rsid w:val="00AF5D40"/>
    <w:rPr>
      <w:color w:val="0000FF" w:themeColor="hyperlink"/>
      <w:u w:val="single"/>
    </w:rPr>
  </w:style>
  <w:style w:type="character" w:customStyle="1" w:styleId="UnresolvedMention1">
    <w:name w:val="Unresolved Mention1"/>
    <w:basedOn w:val="DefaultParagraphFont"/>
    <w:uiPriority w:val="99"/>
    <w:semiHidden/>
    <w:unhideWhenUsed/>
    <w:rsid w:val="00AF5D40"/>
    <w:rPr>
      <w:color w:val="605E5C"/>
      <w:shd w:val="clear" w:color="auto" w:fill="E1DFDD"/>
    </w:rPr>
  </w:style>
  <w:style w:type="character" w:styleId="FollowedHyperlink">
    <w:name w:val="FollowedHyperlink"/>
    <w:basedOn w:val="DefaultParagraphFont"/>
    <w:semiHidden/>
    <w:unhideWhenUsed/>
    <w:rsid w:val="00082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4809</Characters>
  <Application>Microsoft Office Word</Application>
  <DocSecurity>4</DocSecurity>
  <Lines>96</Lines>
  <Paragraphs>21</Paragraphs>
  <ScaleCrop>false</ScaleCrop>
  <HeadingPairs>
    <vt:vector size="2" baseType="variant">
      <vt:variant>
        <vt:lpstr>Title</vt:lpstr>
      </vt:variant>
      <vt:variant>
        <vt:i4>1</vt:i4>
      </vt:variant>
    </vt:vector>
  </HeadingPairs>
  <TitlesOfParts>
    <vt:vector size="1" baseType="lpstr">
      <vt:lpstr>BA - HB04456 (Committee Report (Substituted))</vt:lpstr>
    </vt:vector>
  </TitlesOfParts>
  <Company>State of Texas</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24525</dc:subject>
  <dc:creator>State of Texas</dc:creator>
  <dc:description>HB 4456 by Harris, Cody-(H)Ways &amp; Means (Substitute Document Number: 88R 18770)</dc:description>
  <cp:lastModifiedBy>Stacey Nicchio</cp:lastModifiedBy>
  <cp:revision>2</cp:revision>
  <cp:lastPrinted>2003-11-26T17:21:00Z</cp:lastPrinted>
  <dcterms:created xsi:type="dcterms:W3CDTF">2023-05-03T23:36:00Z</dcterms:created>
  <dcterms:modified xsi:type="dcterms:W3CDTF">2023-05-03T23:36:00Z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23.110.571</vt:lpwstr>
  </property>
</Properties>
</file>