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5EC" w:rsidRDefault="001455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B43387711F4C2893267868318DF815"/>
          </w:placeholder>
        </w:sdtPr>
        <w:sdtContent>
          <w:r w:rsidRPr="005C2A78">
            <w:rPr>
              <w:rFonts w:cs="Times New Roman"/>
              <w:b/>
              <w:szCs w:val="24"/>
              <w:u w:val="single"/>
            </w:rPr>
            <w:t>BILL ANALYSIS</w:t>
          </w:r>
        </w:sdtContent>
      </w:sdt>
    </w:p>
    <w:p w:rsidR="001455EC" w:rsidRPr="00585C31" w:rsidRDefault="001455EC" w:rsidP="000F1DF9">
      <w:pPr>
        <w:spacing w:after="0" w:line="240" w:lineRule="auto"/>
        <w:rPr>
          <w:rFonts w:cs="Times New Roman"/>
          <w:szCs w:val="24"/>
        </w:rPr>
      </w:pPr>
    </w:p>
    <w:p w:rsidR="001455EC" w:rsidRPr="00585C31" w:rsidRDefault="001455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55EC" w:rsidTr="000F1DF9">
        <w:tc>
          <w:tcPr>
            <w:tcW w:w="2718" w:type="dxa"/>
          </w:tcPr>
          <w:p w:rsidR="001455EC" w:rsidRPr="005C2A78" w:rsidRDefault="001455EC" w:rsidP="006D756B">
            <w:pPr>
              <w:rPr>
                <w:rFonts w:cs="Times New Roman"/>
                <w:szCs w:val="24"/>
              </w:rPr>
            </w:pPr>
            <w:sdt>
              <w:sdtPr>
                <w:rPr>
                  <w:rFonts w:cs="Times New Roman"/>
                  <w:szCs w:val="24"/>
                </w:rPr>
                <w:alias w:val="Agency Title"/>
                <w:tag w:val="AgencyTitleContentControl"/>
                <w:id w:val="1920747753"/>
                <w:lock w:val="sdtContentLocked"/>
                <w:placeholder>
                  <w:docPart w:val="49C2DFF4380D43F2A5252C0DE0CA9211"/>
                </w:placeholder>
              </w:sdtPr>
              <w:sdtEndPr>
                <w:rPr>
                  <w:rFonts w:cstheme="minorBidi"/>
                  <w:szCs w:val="22"/>
                </w:rPr>
              </w:sdtEndPr>
              <w:sdtContent>
                <w:r>
                  <w:rPr>
                    <w:rFonts w:cs="Times New Roman"/>
                    <w:szCs w:val="24"/>
                  </w:rPr>
                  <w:t>Senate Research Center</w:t>
                </w:r>
              </w:sdtContent>
            </w:sdt>
          </w:p>
        </w:tc>
        <w:tc>
          <w:tcPr>
            <w:tcW w:w="6858" w:type="dxa"/>
          </w:tcPr>
          <w:p w:rsidR="001455EC" w:rsidRPr="00FF6471" w:rsidRDefault="001455EC" w:rsidP="000F1DF9">
            <w:pPr>
              <w:jc w:val="right"/>
              <w:rPr>
                <w:rFonts w:cs="Times New Roman"/>
                <w:szCs w:val="24"/>
              </w:rPr>
            </w:pPr>
            <w:sdt>
              <w:sdtPr>
                <w:rPr>
                  <w:rFonts w:cs="Times New Roman"/>
                  <w:szCs w:val="24"/>
                </w:rPr>
                <w:alias w:val="Bill Number"/>
                <w:tag w:val="BillNumberOne"/>
                <w:id w:val="-410784069"/>
                <w:lock w:val="sdtContentLocked"/>
                <w:placeholder>
                  <w:docPart w:val="66F8A240CBC648C98989E5C040534B4E"/>
                </w:placeholder>
              </w:sdtPr>
              <w:sdtContent>
                <w:r>
                  <w:rPr>
                    <w:rFonts w:cs="Times New Roman"/>
                    <w:szCs w:val="24"/>
                  </w:rPr>
                  <w:t>H.B. 4524</w:t>
                </w:r>
              </w:sdtContent>
            </w:sdt>
          </w:p>
        </w:tc>
      </w:tr>
      <w:tr w:rsidR="001455EC" w:rsidTr="000F1DF9">
        <w:sdt>
          <w:sdtPr>
            <w:rPr>
              <w:rFonts w:cs="Times New Roman"/>
              <w:szCs w:val="24"/>
            </w:rPr>
            <w:alias w:val="TLCNumber"/>
            <w:tag w:val="TLCNumber"/>
            <w:id w:val="-542600604"/>
            <w:lock w:val="sdtLocked"/>
            <w:placeholder>
              <w:docPart w:val="04EF7D4A86C042DBBD01C7A592A4C85E"/>
            </w:placeholder>
          </w:sdtPr>
          <w:sdtContent>
            <w:tc>
              <w:tcPr>
                <w:tcW w:w="2718" w:type="dxa"/>
              </w:tcPr>
              <w:p w:rsidR="001455EC" w:rsidRPr="000F1DF9" w:rsidRDefault="001455EC" w:rsidP="00C65088">
                <w:pPr>
                  <w:rPr>
                    <w:rFonts w:cs="Times New Roman"/>
                    <w:szCs w:val="24"/>
                  </w:rPr>
                </w:pPr>
                <w:r>
                  <w:rPr>
                    <w:rFonts w:cs="Times New Roman"/>
                    <w:szCs w:val="24"/>
                  </w:rPr>
                  <w:t>88R25373 KKR-F</w:t>
                </w:r>
              </w:p>
            </w:tc>
          </w:sdtContent>
        </w:sdt>
        <w:tc>
          <w:tcPr>
            <w:tcW w:w="6858" w:type="dxa"/>
          </w:tcPr>
          <w:p w:rsidR="001455EC" w:rsidRPr="005C2A78" w:rsidRDefault="001455EC" w:rsidP="00073EDD">
            <w:pPr>
              <w:jc w:val="right"/>
              <w:rPr>
                <w:rFonts w:cs="Times New Roman"/>
                <w:szCs w:val="24"/>
              </w:rPr>
            </w:pPr>
            <w:sdt>
              <w:sdtPr>
                <w:rPr>
                  <w:rFonts w:cs="Times New Roman"/>
                  <w:szCs w:val="24"/>
                </w:rPr>
                <w:alias w:val="Author Label"/>
                <w:tag w:val="By"/>
                <w:id w:val="72399597"/>
                <w:lock w:val="sdtLocked"/>
                <w:placeholder>
                  <w:docPart w:val="6D208A3C5E4C48E080360BEC356420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60F13C534E4CF4BACD007F949679AF"/>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2AA14D629F614462AE6A9B9923B9CD2B"/>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985645529A71453BBCAEC42E97BAE976"/>
                </w:placeholder>
                <w:showingPlcHdr/>
              </w:sdtPr>
              <w:sdtContent/>
            </w:sdt>
          </w:p>
        </w:tc>
      </w:tr>
      <w:tr w:rsidR="001455EC" w:rsidTr="000F1DF9">
        <w:tc>
          <w:tcPr>
            <w:tcW w:w="2718" w:type="dxa"/>
          </w:tcPr>
          <w:p w:rsidR="001455EC" w:rsidRPr="00BC7495" w:rsidRDefault="001455EC" w:rsidP="000F1DF9">
            <w:pPr>
              <w:rPr>
                <w:rFonts w:cs="Times New Roman"/>
                <w:szCs w:val="24"/>
              </w:rPr>
            </w:pPr>
          </w:p>
        </w:tc>
        <w:sdt>
          <w:sdtPr>
            <w:rPr>
              <w:rFonts w:cs="Times New Roman"/>
              <w:szCs w:val="24"/>
            </w:rPr>
            <w:alias w:val="Committee"/>
            <w:tag w:val="Committee"/>
            <w:id w:val="1914272295"/>
            <w:lock w:val="sdtContentLocked"/>
            <w:placeholder>
              <w:docPart w:val="9068C7CCFDC046CFB31772DE6B3FCAC1"/>
            </w:placeholder>
          </w:sdtPr>
          <w:sdtContent>
            <w:tc>
              <w:tcPr>
                <w:tcW w:w="6858" w:type="dxa"/>
              </w:tcPr>
              <w:p w:rsidR="001455EC" w:rsidRPr="00FF6471" w:rsidRDefault="001455EC" w:rsidP="000F1DF9">
                <w:pPr>
                  <w:jc w:val="right"/>
                  <w:rPr>
                    <w:rFonts w:cs="Times New Roman"/>
                    <w:szCs w:val="24"/>
                  </w:rPr>
                </w:pPr>
                <w:r>
                  <w:rPr>
                    <w:rFonts w:cs="Times New Roman"/>
                    <w:szCs w:val="24"/>
                  </w:rPr>
                  <w:t>Business &amp; Commerce</w:t>
                </w:r>
              </w:p>
            </w:tc>
          </w:sdtContent>
        </w:sdt>
      </w:tr>
      <w:tr w:rsidR="001455EC" w:rsidTr="000F1DF9">
        <w:tc>
          <w:tcPr>
            <w:tcW w:w="2718" w:type="dxa"/>
          </w:tcPr>
          <w:p w:rsidR="001455EC" w:rsidRPr="00BC7495" w:rsidRDefault="001455EC" w:rsidP="000F1DF9">
            <w:pPr>
              <w:rPr>
                <w:rFonts w:cs="Times New Roman"/>
                <w:szCs w:val="24"/>
              </w:rPr>
            </w:pPr>
          </w:p>
        </w:tc>
        <w:sdt>
          <w:sdtPr>
            <w:rPr>
              <w:rFonts w:cs="Times New Roman"/>
              <w:szCs w:val="24"/>
            </w:rPr>
            <w:alias w:val="Date"/>
            <w:tag w:val="DateContentControl"/>
            <w:id w:val="1178081906"/>
            <w:lock w:val="sdtLocked"/>
            <w:placeholder>
              <w:docPart w:val="B402757C3E3E41D6A60C02840610B191"/>
            </w:placeholder>
            <w:date w:fullDate="2023-05-16T00:00:00Z">
              <w:dateFormat w:val="M/d/yyyy"/>
              <w:lid w:val="en-US"/>
              <w:storeMappedDataAs w:val="dateTime"/>
              <w:calendar w:val="gregorian"/>
            </w:date>
          </w:sdtPr>
          <w:sdtContent>
            <w:tc>
              <w:tcPr>
                <w:tcW w:w="6858" w:type="dxa"/>
              </w:tcPr>
              <w:p w:rsidR="001455EC" w:rsidRPr="00FF6471" w:rsidRDefault="001455EC" w:rsidP="000F1DF9">
                <w:pPr>
                  <w:jc w:val="right"/>
                  <w:rPr>
                    <w:rFonts w:cs="Times New Roman"/>
                    <w:szCs w:val="24"/>
                  </w:rPr>
                </w:pPr>
                <w:r>
                  <w:rPr>
                    <w:rFonts w:cs="Times New Roman"/>
                    <w:szCs w:val="24"/>
                  </w:rPr>
                  <w:t>5/16/2023</w:t>
                </w:r>
              </w:p>
            </w:tc>
          </w:sdtContent>
        </w:sdt>
      </w:tr>
      <w:tr w:rsidR="001455EC" w:rsidTr="000F1DF9">
        <w:tc>
          <w:tcPr>
            <w:tcW w:w="2718" w:type="dxa"/>
          </w:tcPr>
          <w:p w:rsidR="001455EC" w:rsidRPr="00BC7495" w:rsidRDefault="001455EC" w:rsidP="000F1DF9">
            <w:pPr>
              <w:rPr>
                <w:rFonts w:cs="Times New Roman"/>
                <w:szCs w:val="24"/>
              </w:rPr>
            </w:pPr>
          </w:p>
        </w:tc>
        <w:sdt>
          <w:sdtPr>
            <w:rPr>
              <w:rFonts w:cs="Times New Roman"/>
              <w:szCs w:val="24"/>
            </w:rPr>
            <w:alias w:val="BA Version"/>
            <w:tag w:val="BAVersion"/>
            <w:id w:val="-1685590809"/>
            <w:lock w:val="sdtContentLocked"/>
            <w:placeholder>
              <w:docPart w:val="CDC574B3630645D3B16B31C01E9FD336"/>
            </w:placeholder>
          </w:sdtPr>
          <w:sdtContent>
            <w:tc>
              <w:tcPr>
                <w:tcW w:w="6858" w:type="dxa"/>
              </w:tcPr>
              <w:p w:rsidR="001455EC" w:rsidRPr="00FF6471" w:rsidRDefault="001455EC" w:rsidP="000F1DF9">
                <w:pPr>
                  <w:jc w:val="right"/>
                  <w:rPr>
                    <w:rFonts w:cs="Times New Roman"/>
                    <w:szCs w:val="24"/>
                  </w:rPr>
                </w:pPr>
                <w:r>
                  <w:rPr>
                    <w:rFonts w:cs="Times New Roman"/>
                    <w:szCs w:val="24"/>
                  </w:rPr>
                  <w:t>Engrossed</w:t>
                </w:r>
              </w:p>
            </w:tc>
          </w:sdtContent>
        </w:sdt>
      </w:tr>
    </w:tbl>
    <w:p w:rsidR="001455EC" w:rsidRPr="00FF6471" w:rsidRDefault="001455EC" w:rsidP="000F1DF9">
      <w:pPr>
        <w:spacing w:after="0" w:line="240" w:lineRule="auto"/>
        <w:rPr>
          <w:rFonts w:cs="Times New Roman"/>
          <w:szCs w:val="24"/>
        </w:rPr>
      </w:pPr>
    </w:p>
    <w:p w:rsidR="001455EC" w:rsidRPr="00FF6471" w:rsidRDefault="001455EC" w:rsidP="000F1DF9">
      <w:pPr>
        <w:spacing w:after="0" w:line="240" w:lineRule="auto"/>
        <w:rPr>
          <w:rFonts w:cs="Times New Roman"/>
          <w:szCs w:val="24"/>
        </w:rPr>
      </w:pPr>
    </w:p>
    <w:p w:rsidR="001455EC" w:rsidRPr="00FF6471" w:rsidRDefault="001455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75B18C31F74EC0A0D48A625AFD77CD"/>
        </w:placeholder>
      </w:sdtPr>
      <w:sdtContent>
        <w:p w:rsidR="001455EC" w:rsidRDefault="001455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F701A1D3824618A5FA03A80C776896"/>
        </w:placeholder>
      </w:sdtPr>
      <w:sdtContent>
        <w:p w:rsidR="001455EC" w:rsidRPr="0044042B" w:rsidRDefault="001455EC" w:rsidP="001455EC">
          <w:pPr>
            <w:pStyle w:val="NormalWeb"/>
            <w:spacing w:before="0" w:beforeAutospacing="0" w:after="0" w:afterAutospacing="0"/>
            <w:jc w:val="both"/>
            <w:divId w:val="467015095"/>
            <w:rPr>
              <w:rFonts w:eastAsia="Times New Roman"/>
              <w:bCs/>
            </w:rPr>
          </w:pPr>
        </w:p>
        <w:p w:rsidR="001455EC" w:rsidRDefault="001455EC" w:rsidP="001455EC">
          <w:pPr>
            <w:pStyle w:val="NormalWeb"/>
            <w:spacing w:before="0" w:beforeAutospacing="0" w:after="0" w:afterAutospacing="0"/>
            <w:jc w:val="both"/>
            <w:divId w:val="467015095"/>
          </w:pPr>
          <w:r w:rsidRPr="00B6477B">
            <w:t>With respect to workers' compensation benefits, an impairment rating is a percentage estimate of the amount of normal use that an individual's injured body parts have lost. Under current law, a medical examination to assign an impairment rating may not be conducted remotely.</w:t>
          </w:r>
        </w:p>
        <w:p w:rsidR="001455EC" w:rsidRPr="00B6477B" w:rsidRDefault="001455EC" w:rsidP="001455EC">
          <w:pPr>
            <w:pStyle w:val="NormalWeb"/>
            <w:spacing w:before="0" w:beforeAutospacing="0" w:after="0" w:afterAutospacing="0"/>
            <w:jc w:val="both"/>
            <w:divId w:val="467015095"/>
          </w:pPr>
        </w:p>
        <w:p w:rsidR="001455EC" w:rsidRPr="00B6477B" w:rsidRDefault="001455EC" w:rsidP="001455EC">
          <w:pPr>
            <w:pStyle w:val="NormalWeb"/>
            <w:spacing w:before="0" w:beforeAutospacing="0" w:after="0" w:afterAutospacing="0"/>
            <w:jc w:val="both"/>
            <w:divId w:val="467015095"/>
          </w:pPr>
          <w:r w:rsidRPr="00B6477B">
            <w:t>In light of the COVID-19 pandemic in which many patients were unable to physically attend doctors</w:t>
          </w:r>
          <w:r>
            <w:t>'</w:t>
          </w:r>
          <w:r w:rsidRPr="00B6477B">
            <w:t xml:space="preserve"> appointments and given the additional costs associated with in-person visits, it has been suggested that Texans should have the option to obtain a medical examination to certify their maximum medical improvement or assign to them an impairment rating using telehealth services or telemedicine medical services.</w:t>
          </w:r>
        </w:p>
        <w:p w:rsidR="001455EC" w:rsidRPr="00B6477B" w:rsidRDefault="001455EC" w:rsidP="001455EC">
          <w:pPr>
            <w:pStyle w:val="NormalWeb"/>
            <w:spacing w:before="0" w:beforeAutospacing="0" w:after="0" w:afterAutospacing="0"/>
            <w:jc w:val="both"/>
            <w:divId w:val="467015095"/>
          </w:pPr>
          <w:r w:rsidRPr="00B6477B">
            <w:t> </w:t>
          </w:r>
        </w:p>
        <w:p w:rsidR="001455EC" w:rsidRPr="00B6477B" w:rsidRDefault="001455EC" w:rsidP="001455EC">
          <w:pPr>
            <w:pStyle w:val="NormalWeb"/>
            <w:spacing w:before="0" w:beforeAutospacing="0" w:after="0" w:afterAutospacing="0"/>
            <w:jc w:val="both"/>
            <w:divId w:val="467015095"/>
          </w:pPr>
          <w:r>
            <w:t>H.B. 4524:</w:t>
          </w:r>
        </w:p>
        <w:p w:rsidR="001455EC" w:rsidRPr="00B6477B" w:rsidRDefault="001455EC" w:rsidP="001455EC">
          <w:pPr>
            <w:pStyle w:val="NormalWeb"/>
            <w:spacing w:before="0" w:beforeAutospacing="0" w:after="0" w:afterAutospacing="0"/>
            <w:jc w:val="both"/>
            <w:divId w:val="467015095"/>
          </w:pPr>
          <w:r w:rsidRPr="00B6477B">
            <w:t> </w:t>
          </w:r>
        </w:p>
        <w:p w:rsidR="001455EC" w:rsidRDefault="001455EC" w:rsidP="001455EC">
          <w:pPr>
            <w:numPr>
              <w:ilvl w:val="0"/>
              <w:numId w:val="1"/>
            </w:numPr>
            <w:spacing w:after="0" w:line="240" w:lineRule="auto"/>
            <w:jc w:val="both"/>
            <w:divId w:val="467015095"/>
            <w:rPr>
              <w:rFonts w:eastAsia="Times New Roman"/>
            </w:rPr>
          </w:pPr>
          <w:r w:rsidRPr="00B6477B">
            <w:rPr>
              <w:rFonts w:eastAsia="Times New Roman"/>
            </w:rPr>
            <w:t>Amends the Labor Code to authorize a medical examination conducted to certify an employee's maximum medical improvement, or assign an impairment rating for purposes of workers' compensation benefits, to be performed using telehealth services or telemedicine medical services.</w:t>
          </w:r>
        </w:p>
        <w:p w:rsidR="001455EC" w:rsidRPr="00B6477B" w:rsidRDefault="001455EC" w:rsidP="001455EC">
          <w:pPr>
            <w:spacing w:after="0" w:line="240" w:lineRule="auto"/>
            <w:ind w:left="720"/>
            <w:jc w:val="both"/>
            <w:divId w:val="467015095"/>
            <w:rPr>
              <w:rFonts w:eastAsia="Times New Roman"/>
            </w:rPr>
          </w:pPr>
        </w:p>
        <w:p w:rsidR="001455EC" w:rsidRPr="00B6477B" w:rsidRDefault="001455EC" w:rsidP="001455EC">
          <w:pPr>
            <w:numPr>
              <w:ilvl w:val="0"/>
              <w:numId w:val="1"/>
            </w:numPr>
            <w:spacing w:after="0" w:line="240" w:lineRule="auto"/>
            <w:jc w:val="both"/>
            <w:divId w:val="467015095"/>
            <w:rPr>
              <w:rFonts w:eastAsia="Times New Roman"/>
            </w:rPr>
          </w:pPr>
          <w:r w:rsidRPr="00B6477B">
            <w:rPr>
              <w:rFonts w:eastAsia="Times New Roman"/>
            </w:rPr>
            <w:t>Requires a health care professional to be physically present in the room in which the employee is located to assist the certifying doctor in conducting the examination and administering any necessary testing, unless the doctor determines that there is no impairment to the patient. </w:t>
          </w:r>
        </w:p>
        <w:p w:rsidR="001455EC" w:rsidRPr="00D70925" w:rsidRDefault="001455EC" w:rsidP="001455EC">
          <w:pPr>
            <w:spacing w:after="0" w:line="240" w:lineRule="auto"/>
            <w:jc w:val="both"/>
            <w:rPr>
              <w:rFonts w:eastAsia="Times New Roman" w:cs="Times New Roman"/>
              <w:bCs/>
              <w:szCs w:val="24"/>
            </w:rPr>
          </w:pPr>
        </w:p>
      </w:sdtContent>
    </w:sdt>
    <w:p w:rsidR="001455EC" w:rsidRDefault="001455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4524 </w:t>
      </w:r>
      <w:bookmarkStart w:id="1" w:name="AmendsCurrentLaw"/>
      <w:bookmarkEnd w:id="1"/>
      <w:r>
        <w:rPr>
          <w:rFonts w:cs="Times New Roman"/>
          <w:szCs w:val="24"/>
        </w:rPr>
        <w:t>amends current law relating to conducting certain medical examinations using telemedicine under the workers' compensation system.</w:t>
      </w:r>
    </w:p>
    <w:p w:rsidR="001455EC" w:rsidRPr="00B6477B" w:rsidRDefault="001455EC" w:rsidP="000F1DF9">
      <w:pPr>
        <w:spacing w:after="0" w:line="240" w:lineRule="auto"/>
        <w:jc w:val="both"/>
        <w:rPr>
          <w:rFonts w:eastAsia="Times New Roman" w:cs="Times New Roman"/>
          <w:szCs w:val="24"/>
        </w:rPr>
      </w:pPr>
    </w:p>
    <w:p w:rsidR="001455EC" w:rsidRPr="005C2A78" w:rsidRDefault="001455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320D8CA50F41CCB5418EB3D74FA7DE"/>
          </w:placeholder>
        </w:sdtPr>
        <w:sdtContent>
          <w:r>
            <w:rPr>
              <w:rFonts w:eastAsia="Times New Roman" w:cs="Times New Roman"/>
              <w:b/>
              <w:szCs w:val="24"/>
              <w:u w:val="single"/>
            </w:rPr>
            <w:t>RULEMAKING AUTHORITY</w:t>
          </w:r>
        </w:sdtContent>
      </w:sdt>
    </w:p>
    <w:p w:rsidR="001455EC" w:rsidRPr="006529C4" w:rsidRDefault="001455EC" w:rsidP="00774EC7">
      <w:pPr>
        <w:spacing w:after="0" w:line="240" w:lineRule="auto"/>
        <w:jc w:val="both"/>
        <w:rPr>
          <w:rFonts w:cs="Times New Roman"/>
          <w:szCs w:val="24"/>
        </w:rPr>
      </w:pPr>
    </w:p>
    <w:p w:rsidR="001455EC" w:rsidRPr="006529C4" w:rsidRDefault="001455EC" w:rsidP="00774EC7">
      <w:pPr>
        <w:spacing w:after="0" w:line="240" w:lineRule="auto"/>
        <w:jc w:val="both"/>
        <w:rPr>
          <w:rFonts w:cs="Times New Roman"/>
          <w:szCs w:val="24"/>
        </w:rPr>
      </w:pPr>
      <w:r>
        <w:rPr>
          <w:rFonts w:cs="Times New Roman"/>
          <w:szCs w:val="24"/>
        </w:rPr>
        <w:t>Rulemaking authority is expressly granted to the commissioner of worker's compensation in SECTION 1 (Section 408.0041, Labor Code) and SECTION 2 (Section 408.1231, Labor Code) of this bill.</w:t>
      </w:r>
    </w:p>
    <w:p w:rsidR="001455EC" w:rsidRPr="006529C4" w:rsidRDefault="001455EC" w:rsidP="00774EC7">
      <w:pPr>
        <w:spacing w:after="0" w:line="240" w:lineRule="auto"/>
        <w:jc w:val="both"/>
        <w:rPr>
          <w:rFonts w:cs="Times New Roman"/>
          <w:szCs w:val="24"/>
        </w:rPr>
      </w:pPr>
    </w:p>
    <w:p w:rsidR="001455EC" w:rsidRPr="005C2A78" w:rsidRDefault="001455E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1D877FB1F0419A90D6438AA53C0CBC"/>
          </w:placeholder>
        </w:sdtPr>
        <w:sdtContent>
          <w:r>
            <w:rPr>
              <w:rFonts w:eastAsia="Times New Roman" w:cs="Times New Roman"/>
              <w:b/>
              <w:szCs w:val="24"/>
              <w:u w:val="single"/>
            </w:rPr>
            <w:t>SECTION BY SECTION ANALYSIS</w:t>
          </w:r>
        </w:sdtContent>
      </w:sdt>
    </w:p>
    <w:p w:rsidR="001455EC" w:rsidRPr="005C2A78" w:rsidRDefault="001455EC" w:rsidP="000F1DF9">
      <w:pPr>
        <w:spacing w:after="0" w:line="240" w:lineRule="auto"/>
        <w:jc w:val="both"/>
        <w:rPr>
          <w:rFonts w:eastAsia="Times New Roman" w:cs="Times New Roman"/>
          <w:szCs w:val="24"/>
        </w:rPr>
      </w:pPr>
    </w:p>
    <w:p w:rsidR="001455EC" w:rsidRDefault="001455EC" w:rsidP="004404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408.0041, Labor Code, by adding Subsection (d-1), as follows:</w:t>
      </w:r>
    </w:p>
    <w:p w:rsidR="001455EC" w:rsidRDefault="001455EC" w:rsidP="0044042B">
      <w:pPr>
        <w:spacing w:after="0" w:line="240" w:lineRule="auto"/>
        <w:jc w:val="both"/>
        <w:rPr>
          <w:rFonts w:eastAsia="Times New Roman" w:cs="Times New Roman"/>
          <w:szCs w:val="24"/>
        </w:rPr>
      </w:pPr>
    </w:p>
    <w:p w:rsidR="001455EC" w:rsidRDefault="001455EC" w:rsidP="0044042B">
      <w:pPr>
        <w:spacing w:after="0" w:line="240" w:lineRule="auto"/>
        <w:ind w:left="720"/>
        <w:jc w:val="both"/>
        <w:rPr>
          <w:rFonts w:eastAsia="Times New Roman" w:cs="Times New Roman"/>
          <w:szCs w:val="24"/>
        </w:rPr>
      </w:pPr>
      <w:r w:rsidRPr="00B6477B">
        <w:rPr>
          <w:rFonts w:eastAsia="Times New Roman" w:cs="Times New Roman"/>
          <w:szCs w:val="24"/>
        </w:rPr>
        <w:t xml:space="preserve">(d-1)  </w:t>
      </w:r>
      <w:r>
        <w:rPr>
          <w:rFonts w:eastAsia="Times New Roman" w:cs="Times New Roman"/>
          <w:szCs w:val="24"/>
        </w:rPr>
        <w:t>Defines</w:t>
      </w:r>
      <w:r w:rsidRPr="00B6477B">
        <w:rPr>
          <w:rFonts w:eastAsia="Times New Roman" w:cs="Times New Roman"/>
          <w:szCs w:val="24"/>
        </w:rPr>
        <w:t xml:space="preserve"> "telehealth services" and "telemedicine medical services</w:t>
      </w:r>
      <w:r>
        <w:rPr>
          <w:rFonts w:eastAsia="Times New Roman" w:cs="Times New Roman"/>
          <w:szCs w:val="24"/>
        </w:rPr>
        <w:t>.</w:t>
      </w:r>
      <w:r w:rsidRPr="00B6477B">
        <w:rPr>
          <w:rFonts w:eastAsia="Times New Roman" w:cs="Times New Roman"/>
          <w:szCs w:val="24"/>
        </w:rPr>
        <w:t xml:space="preserve">" </w:t>
      </w:r>
      <w:r>
        <w:rPr>
          <w:rFonts w:eastAsia="Times New Roman" w:cs="Times New Roman"/>
          <w:szCs w:val="24"/>
        </w:rPr>
        <w:t>Authorizes t</w:t>
      </w:r>
      <w:r w:rsidRPr="00B6477B">
        <w:rPr>
          <w:rFonts w:eastAsia="Times New Roman" w:cs="Times New Roman"/>
          <w:szCs w:val="24"/>
        </w:rPr>
        <w:t xml:space="preserve">he </w:t>
      </w:r>
      <w:r>
        <w:rPr>
          <w:rFonts w:eastAsia="Times New Roman" w:cs="Times New Roman"/>
          <w:szCs w:val="24"/>
        </w:rPr>
        <w:t>commissioner of workers' compensation (commissioner)</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order an examination under </w:t>
      </w:r>
      <w:r>
        <w:rPr>
          <w:rFonts w:eastAsia="Times New Roman" w:cs="Times New Roman"/>
          <w:szCs w:val="24"/>
        </w:rPr>
        <w:t>Section 480.0041 (Designated Doctor Examination)</w:t>
      </w:r>
      <w:r w:rsidRPr="00B6477B">
        <w:rPr>
          <w:rFonts w:eastAsia="Times New Roman" w:cs="Times New Roman"/>
          <w:szCs w:val="24"/>
        </w:rPr>
        <w:t xml:space="preserve"> to be conducted using telehealth services or telemedicine medical services if the commissioner determines conducting the examination in that manner is necessary to ensure access to a timely examination by a qualified doctor.  </w:t>
      </w:r>
      <w:r>
        <w:rPr>
          <w:rFonts w:eastAsia="Times New Roman" w:cs="Times New Roman"/>
          <w:szCs w:val="24"/>
        </w:rPr>
        <w:t xml:space="preserve">Requires </w:t>
      </w:r>
      <w:r w:rsidRPr="00B6477B">
        <w:rPr>
          <w:rFonts w:eastAsia="Times New Roman" w:cs="Times New Roman"/>
          <w:szCs w:val="24"/>
        </w:rPr>
        <w:t xml:space="preserve">a health care professional </w:t>
      </w:r>
      <w:r>
        <w:rPr>
          <w:rFonts w:eastAsia="Times New Roman" w:cs="Times New Roman"/>
          <w:szCs w:val="24"/>
        </w:rPr>
        <w:t>to</w:t>
      </w:r>
      <w:r w:rsidRPr="00B6477B">
        <w:rPr>
          <w:rFonts w:eastAsia="Times New Roman" w:cs="Times New Roman"/>
          <w:szCs w:val="24"/>
        </w:rPr>
        <w:t xml:space="preserve"> be physically present in the room in which the employee is located to assist in conducting the examination and administering any necessary testing</w:t>
      </w:r>
      <w:r w:rsidRPr="00B6477B">
        <w:t xml:space="preserve"> </w:t>
      </w:r>
      <w:r>
        <w:rPr>
          <w:rFonts w:eastAsia="Times New Roman" w:cs="Times New Roman"/>
          <w:szCs w:val="24"/>
        </w:rPr>
        <w:t>d</w:t>
      </w:r>
      <w:r w:rsidRPr="00B6477B">
        <w:rPr>
          <w:rFonts w:eastAsia="Times New Roman" w:cs="Times New Roman"/>
          <w:szCs w:val="24"/>
        </w:rPr>
        <w:t>uring an examination conducted using telehealth services or telemedicine medical services under this subsection</w:t>
      </w:r>
      <w:r>
        <w:rPr>
          <w:rFonts w:eastAsia="Times New Roman" w:cs="Times New Roman"/>
          <w:szCs w:val="24"/>
        </w:rPr>
        <w:t xml:space="preserve">. Authorizes the commissioner to </w:t>
      </w:r>
      <w:r w:rsidRPr="00B6477B">
        <w:rPr>
          <w:rFonts w:eastAsia="Times New Roman" w:cs="Times New Roman"/>
          <w:szCs w:val="24"/>
        </w:rPr>
        <w:t>adopt rules related to examinations performed using telehealth services or telemedicine medical services under this subsection.</w:t>
      </w:r>
    </w:p>
    <w:p w:rsidR="001455EC" w:rsidRDefault="001455EC" w:rsidP="0044042B">
      <w:pPr>
        <w:spacing w:after="0" w:line="240" w:lineRule="auto"/>
        <w:ind w:left="720"/>
        <w:jc w:val="both"/>
        <w:rPr>
          <w:rFonts w:eastAsia="Times New Roman" w:cs="Times New Roman"/>
          <w:szCs w:val="24"/>
        </w:rPr>
      </w:pPr>
    </w:p>
    <w:p w:rsidR="001455EC" w:rsidRDefault="001455EC" w:rsidP="0044042B">
      <w:pPr>
        <w:spacing w:after="0" w:line="240" w:lineRule="auto"/>
        <w:jc w:val="both"/>
        <w:rPr>
          <w:rFonts w:eastAsia="Times New Roman" w:cs="Times New Roman"/>
          <w:szCs w:val="24"/>
        </w:rPr>
      </w:pPr>
      <w:r w:rsidRPr="00B6477B">
        <w:rPr>
          <w:rFonts w:eastAsia="Times New Roman" w:cs="Times New Roman"/>
          <w:szCs w:val="24"/>
        </w:rPr>
        <w:t xml:space="preserve">SECTION 2.  </w:t>
      </w:r>
      <w:r>
        <w:rPr>
          <w:rFonts w:eastAsia="Times New Roman" w:cs="Times New Roman"/>
          <w:szCs w:val="24"/>
        </w:rPr>
        <w:t xml:space="preserve">Amends </w:t>
      </w:r>
      <w:r w:rsidRPr="00B6477B">
        <w:rPr>
          <w:rFonts w:eastAsia="Times New Roman" w:cs="Times New Roman"/>
          <w:szCs w:val="24"/>
        </w:rPr>
        <w:t>Subchapter G, Chapter 408, Labor Code, by adding Section 408.1231</w:t>
      </w:r>
      <w:r>
        <w:rPr>
          <w:rFonts w:eastAsia="Times New Roman" w:cs="Times New Roman"/>
          <w:szCs w:val="24"/>
        </w:rPr>
        <w:t xml:space="preserve">, </w:t>
      </w:r>
      <w:r w:rsidRPr="00B6477B">
        <w:rPr>
          <w:rFonts w:eastAsia="Times New Roman" w:cs="Times New Roman"/>
          <w:szCs w:val="24"/>
        </w:rPr>
        <w:t>as follows:</w:t>
      </w:r>
    </w:p>
    <w:p w:rsidR="001455EC" w:rsidRDefault="001455EC" w:rsidP="0044042B">
      <w:pPr>
        <w:spacing w:after="0" w:line="240" w:lineRule="auto"/>
        <w:jc w:val="both"/>
        <w:rPr>
          <w:rFonts w:eastAsia="Times New Roman" w:cs="Times New Roman"/>
          <w:szCs w:val="24"/>
        </w:rPr>
      </w:pPr>
    </w:p>
    <w:p w:rsidR="001455EC" w:rsidRDefault="001455EC" w:rsidP="0044042B">
      <w:pPr>
        <w:spacing w:after="0" w:line="240" w:lineRule="auto"/>
        <w:ind w:left="720"/>
        <w:jc w:val="both"/>
        <w:rPr>
          <w:rFonts w:eastAsia="Times New Roman" w:cs="Times New Roman"/>
          <w:szCs w:val="24"/>
        </w:rPr>
      </w:pPr>
      <w:r w:rsidRPr="00B6477B">
        <w:rPr>
          <w:rFonts w:eastAsia="Times New Roman" w:cs="Times New Roman"/>
          <w:szCs w:val="24"/>
        </w:rPr>
        <w:t xml:space="preserve">Sec. 408.1231.  CONDUCTING CERTAIN MEDICAL EXAMINATIONS USING TELEHEALTH SERVICES OR TELEMEDICINE MEDICAL SERVICES.  (a)  </w:t>
      </w:r>
      <w:r>
        <w:rPr>
          <w:rFonts w:eastAsia="Times New Roman" w:cs="Times New Roman"/>
          <w:szCs w:val="24"/>
        </w:rPr>
        <w:t>Defines</w:t>
      </w:r>
      <w:r w:rsidRPr="00B6477B">
        <w:rPr>
          <w:rFonts w:eastAsia="Times New Roman" w:cs="Times New Roman"/>
          <w:szCs w:val="24"/>
        </w:rPr>
        <w:t xml:space="preserve"> "telehealth services" and "telemedicine medical services</w:t>
      </w:r>
      <w:r>
        <w:rPr>
          <w:rFonts w:eastAsia="Times New Roman" w:cs="Times New Roman"/>
          <w:szCs w:val="24"/>
        </w:rPr>
        <w:t>.</w:t>
      </w:r>
      <w:r w:rsidRPr="00B6477B">
        <w:rPr>
          <w:rFonts w:eastAsia="Times New Roman" w:cs="Times New Roman"/>
          <w:szCs w:val="24"/>
        </w:rPr>
        <w:t xml:space="preserve">" </w:t>
      </w:r>
    </w:p>
    <w:p w:rsidR="001455EC" w:rsidRDefault="001455EC" w:rsidP="0044042B">
      <w:pPr>
        <w:spacing w:after="0" w:line="240" w:lineRule="auto"/>
        <w:ind w:left="720"/>
        <w:jc w:val="both"/>
        <w:rPr>
          <w:rFonts w:eastAsia="Times New Roman" w:cs="Times New Roman"/>
          <w:szCs w:val="24"/>
        </w:rPr>
      </w:pPr>
    </w:p>
    <w:p w:rsidR="001455EC" w:rsidRDefault="001455EC" w:rsidP="0044042B">
      <w:pPr>
        <w:spacing w:after="0" w:line="240" w:lineRule="auto"/>
        <w:ind w:left="1440"/>
        <w:jc w:val="both"/>
        <w:rPr>
          <w:rFonts w:eastAsia="Times New Roman" w:cs="Times New Roman"/>
          <w:szCs w:val="24"/>
        </w:rPr>
      </w:pPr>
      <w:r w:rsidRPr="00B6477B">
        <w:rPr>
          <w:rFonts w:eastAsia="Times New Roman" w:cs="Times New Roman"/>
          <w:szCs w:val="24"/>
        </w:rPr>
        <w:t xml:space="preserve">(b)  </w:t>
      </w:r>
      <w:r>
        <w:rPr>
          <w:rFonts w:eastAsia="Times New Roman" w:cs="Times New Roman"/>
          <w:szCs w:val="24"/>
        </w:rPr>
        <w:t>Authorizes t</w:t>
      </w:r>
      <w:r w:rsidRPr="00B6477B">
        <w:rPr>
          <w:rFonts w:eastAsia="Times New Roman" w:cs="Times New Roman"/>
          <w:szCs w:val="24"/>
        </w:rPr>
        <w:t>he employee's treating doctor or another doctor authorized by the division</w:t>
      </w:r>
      <w:r>
        <w:rPr>
          <w:rFonts w:eastAsia="Times New Roman" w:cs="Times New Roman"/>
          <w:szCs w:val="24"/>
        </w:rPr>
        <w:t xml:space="preserve"> of workers' compensation</w:t>
      </w:r>
      <w:r w:rsidRPr="00B6477B">
        <w:rPr>
          <w:rFonts w:eastAsia="Times New Roman" w:cs="Times New Roman"/>
          <w:szCs w:val="24"/>
        </w:rPr>
        <w:t xml:space="preserve"> to certify maximum medical improvement or assign an impairment rating under Section 408.123</w:t>
      </w:r>
      <w:r>
        <w:rPr>
          <w:rFonts w:eastAsia="Times New Roman" w:cs="Times New Roman"/>
          <w:szCs w:val="24"/>
        </w:rPr>
        <w:t xml:space="preserve"> (Certification of Maximum Medical Improvement; Evaluation of Impairment Rating)</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certify maximum medical improvement or assign an impairment rating during a medical examination performed by the doctor using telehealth services or telemedicine medical services if:</w:t>
      </w:r>
    </w:p>
    <w:p w:rsidR="001455EC" w:rsidRDefault="001455EC" w:rsidP="0044042B">
      <w:pPr>
        <w:spacing w:after="0" w:line="240" w:lineRule="auto"/>
        <w:ind w:left="1440"/>
        <w:jc w:val="both"/>
        <w:rPr>
          <w:rFonts w:eastAsia="Times New Roman" w:cs="Times New Roman"/>
          <w:szCs w:val="24"/>
        </w:rPr>
      </w:pPr>
    </w:p>
    <w:p w:rsidR="001455EC" w:rsidRDefault="001455EC" w:rsidP="0044042B">
      <w:pPr>
        <w:spacing w:after="0" w:line="240" w:lineRule="auto"/>
        <w:ind w:left="2160"/>
        <w:jc w:val="both"/>
        <w:rPr>
          <w:rFonts w:eastAsia="Times New Roman" w:cs="Times New Roman"/>
          <w:szCs w:val="24"/>
        </w:rPr>
      </w:pPr>
      <w:r w:rsidRPr="00B6477B">
        <w:rPr>
          <w:rFonts w:eastAsia="Times New Roman" w:cs="Times New Roman"/>
          <w:szCs w:val="24"/>
        </w:rPr>
        <w:t>(1)  the examination is of a musculoskeletal injury or diagnosis involving:</w:t>
      </w:r>
    </w:p>
    <w:p w:rsidR="001455EC" w:rsidRDefault="001455EC" w:rsidP="0044042B">
      <w:pPr>
        <w:spacing w:after="0" w:line="240" w:lineRule="auto"/>
        <w:ind w:left="2160"/>
        <w:jc w:val="both"/>
        <w:rPr>
          <w:rFonts w:eastAsia="Times New Roman" w:cs="Times New Roman"/>
          <w:szCs w:val="24"/>
        </w:rPr>
      </w:pPr>
    </w:p>
    <w:p w:rsidR="001455EC" w:rsidRPr="00B6477B" w:rsidRDefault="001455EC" w:rsidP="0044042B">
      <w:pPr>
        <w:spacing w:after="0" w:line="240" w:lineRule="auto"/>
        <w:ind w:left="2880"/>
        <w:jc w:val="both"/>
        <w:rPr>
          <w:rFonts w:eastAsia="Times New Roman" w:cs="Times New Roman"/>
          <w:szCs w:val="24"/>
        </w:rPr>
      </w:pPr>
      <w:r w:rsidRPr="00B6477B">
        <w:rPr>
          <w:rFonts w:eastAsia="Times New Roman" w:cs="Times New Roman"/>
          <w:szCs w:val="24"/>
        </w:rPr>
        <w:t>(A)  the hand or upper extremities;</w:t>
      </w:r>
    </w:p>
    <w:p w:rsidR="001455EC" w:rsidRDefault="001455EC" w:rsidP="0044042B">
      <w:pPr>
        <w:spacing w:after="0" w:line="240" w:lineRule="auto"/>
        <w:ind w:left="2880"/>
        <w:jc w:val="both"/>
        <w:rPr>
          <w:rFonts w:eastAsia="Times New Roman" w:cs="Times New Roman"/>
          <w:szCs w:val="24"/>
        </w:rPr>
      </w:pPr>
    </w:p>
    <w:p w:rsidR="001455EC" w:rsidRPr="00B6477B" w:rsidRDefault="001455EC" w:rsidP="0044042B">
      <w:pPr>
        <w:spacing w:after="0" w:line="240" w:lineRule="auto"/>
        <w:ind w:left="2880"/>
        <w:jc w:val="both"/>
        <w:rPr>
          <w:rFonts w:eastAsia="Times New Roman" w:cs="Times New Roman"/>
          <w:szCs w:val="24"/>
        </w:rPr>
      </w:pPr>
      <w:r w:rsidRPr="00B6477B">
        <w:rPr>
          <w:rFonts w:eastAsia="Times New Roman" w:cs="Times New Roman"/>
          <w:szCs w:val="24"/>
        </w:rPr>
        <w:t>(B)  the foot, including toes and heel; or</w:t>
      </w:r>
    </w:p>
    <w:p w:rsidR="001455EC" w:rsidRDefault="001455EC" w:rsidP="0044042B">
      <w:pPr>
        <w:spacing w:after="0" w:line="240" w:lineRule="auto"/>
        <w:ind w:left="2880"/>
        <w:jc w:val="both"/>
        <w:rPr>
          <w:rFonts w:eastAsia="Times New Roman" w:cs="Times New Roman"/>
          <w:szCs w:val="24"/>
        </w:rPr>
      </w:pPr>
    </w:p>
    <w:p w:rsidR="001455EC" w:rsidRDefault="001455EC" w:rsidP="0044042B">
      <w:pPr>
        <w:spacing w:after="0" w:line="240" w:lineRule="auto"/>
        <w:ind w:left="2880"/>
        <w:jc w:val="both"/>
        <w:rPr>
          <w:rFonts w:eastAsia="Times New Roman" w:cs="Times New Roman"/>
          <w:szCs w:val="24"/>
        </w:rPr>
      </w:pPr>
      <w:r w:rsidRPr="00B6477B">
        <w:rPr>
          <w:rFonts w:eastAsia="Times New Roman" w:cs="Times New Roman"/>
          <w:szCs w:val="24"/>
        </w:rPr>
        <w:t>(C)  the spine and musculoskeletal structures of the torso; or</w:t>
      </w:r>
    </w:p>
    <w:p w:rsidR="001455EC" w:rsidRDefault="001455EC" w:rsidP="0044042B">
      <w:pPr>
        <w:spacing w:after="0" w:line="240" w:lineRule="auto"/>
        <w:ind w:left="2880"/>
        <w:jc w:val="both"/>
        <w:rPr>
          <w:rFonts w:eastAsia="Times New Roman" w:cs="Times New Roman"/>
          <w:szCs w:val="24"/>
        </w:rPr>
      </w:pPr>
    </w:p>
    <w:p w:rsidR="001455EC" w:rsidRDefault="001455EC" w:rsidP="0044042B">
      <w:pPr>
        <w:spacing w:after="0" w:line="240" w:lineRule="auto"/>
        <w:ind w:left="2160"/>
        <w:jc w:val="both"/>
        <w:rPr>
          <w:rFonts w:eastAsia="Times New Roman" w:cs="Times New Roman"/>
          <w:szCs w:val="24"/>
        </w:rPr>
      </w:pPr>
      <w:r w:rsidRPr="00B6477B">
        <w:rPr>
          <w:rFonts w:eastAsia="Times New Roman" w:cs="Times New Roman"/>
          <w:szCs w:val="24"/>
        </w:rPr>
        <w:t>(2) the commissioner determines there is good cause to conduct the examination using telehealth services or telemedicine medical services.</w:t>
      </w:r>
    </w:p>
    <w:p w:rsidR="001455EC" w:rsidRDefault="001455EC" w:rsidP="0044042B">
      <w:pPr>
        <w:spacing w:after="0" w:line="240" w:lineRule="auto"/>
        <w:ind w:left="2160"/>
        <w:jc w:val="both"/>
        <w:rPr>
          <w:rFonts w:eastAsia="Times New Roman" w:cs="Times New Roman"/>
          <w:szCs w:val="24"/>
        </w:rPr>
      </w:pPr>
    </w:p>
    <w:p w:rsidR="001455EC" w:rsidRDefault="001455EC" w:rsidP="0044042B">
      <w:pPr>
        <w:spacing w:after="0" w:line="240" w:lineRule="auto"/>
        <w:ind w:left="1440"/>
        <w:jc w:val="both"/>
        <w:rPr>
          <w:rFonts w:eastAsia="Times New Roman" w:cs="Times New Roman"/>
          <w:szCs w:val="24"/>
        </w:rPr>
      </w:pPr>
      <w:r w:rsidRPr="00B6477B">
        <w:rPr>
          <w:rFonts w:eastAsia="Times New Roman" w:cs="Times New Roman"/>
          <w:szCs w:val="24"/>
        </w:rPr>
        <w:t xml:space="preserve">(c)  </w:t>
      </w:r>
      <w:r>
        <w:rPr>
          <w:rFonts w:eastAsia="Times New Roman" w:cs="Times New Roman"/>
          <w:szCs w:val="24"/>
        </w:rPr>
        <w:t>Requires</w:t>
      </w:r>
      <w:r w:rsidRPr="00B6477B">
        <w:rPr>
          <w:rFonts w:eastAsia="Times New Roman" w:cs="Times New Roman"/>
          <w:szCs w:val="24"/>
        </w:rPr>
        <w:t xml:space="preserve"> a health care professional</w:t>
      </w:r>
      <w:r>
        <w:rPr>
          <w:rFonts w:eastAsia="Times New Roman" w:cs="Times New Roman"/>
          <w:szCs w:val="24"/>
        </w:rPr>
        <w:t>, d</w:t>
      </w:r>
      <w:r w:rsidRPr="00B6477B">
        <w:rPr>
          <w:rFonts w:eastAsia="Times New Roman" w:cs="Times New Roman"/>
          <w:szCs w:val="24"/>
        </w:rPr>
        <w:t>uring an examination conducted using telehealth services or telemedicine medical services under Subsection (b)</w:t>
      </w:r>
      <w:r>
        <w:rPr>
          <w:rFonts w:eastAsia="Times New Roman" w:cs="Times New Roman"/>
          <w:szCs w:val="24"/>
        </w:rPr>
        <w:t>,</w:t>
      </w:r>
      <w:r w:rsidRPr="00B6477B">
        <w:rPr>
          <w:rFonts w:eastAsia="Times New Roman" w:cs="Times New Roman"/>
          <w:szCs w:val="24"/>
        </w:rPr>
        <w:t xml:space="preserve"> </w:t>
      </w:r>
      <w:r>
        <w:rPr>
          <w:rFonts w:eastAsia="Times New Roman" w:cs="Times New Roman"/>
          <w:szCs w:val="24"/>
        </w:rPr>
        <w:t>to</w:t>
      </w:r>
      <w:r w:rsidRPr="00B6477B">
        <w:rPr>
          <w:rFonts w:eastAsia="Times New Roman" w:cs="Times New Roman"/>
          <w:szCs w:val="24"/>
        </w:rPr>
        <w:t xml:space="preserve"> be physically present in the room in which the employee is located to assist in conducting the examination and administering any necessary testing unless a doctor:</w:t>
      </w:r>
    </w:p>
    <w:p w:rsidR="001455EC" w:rsidRDefault="001455EC" w:rsidP="0044042B">
      <w:pPr>
        <w:spacing w:after="0" w:line="240" w:lineRule="auto"/>
        <w:ind w:left="1440"/>
        <w:jc w:val="both"/>
        <w:rPr>
          <w:rFonts w:eastAsia="Times New Roman" w:cs="Times New Roman"/>
          <w:szCs w:val="24"/>
        </w:rPr>
      </w:pPr>
    </w:p>
    <w:p w:rsidR="001455EC" w:rsidRPr="00B6477B" w:rsidRDefault="001455EC" w:rsidP="0044042B">
      <w:pPr>
        <w:spacing w:after="0" w:line="240" w:lineRule="auto"/>
        <w:ind w:left="2160"/>
        <w:jc w:val="both"/>
        <w:rPr>
          <w:rFonts w:eastAsia="Times New Roman" w:cs="Times New Roman"/>
          <w:szCs w:val="24"/>
        </w:rPr>
      </w:pPr>
      <w:r w:rsidRPr="00B6477B">
        <w:rPr>
          <w:rFonts w:eastAsia="Times New Roman" w:cs="Times New Roman"/>
          <w:szCs w:val="24"/>
        </w:rPr>
        <w:t>(1) determined that the employee is not at maximum medical improvement; or</w:t>
      </w:r>
    </w:p>
    <w:p w:rsidR="001455EC" w:rsidRDefault="001455EC" w:rsidP="0044042B">
      <w:pPr>
        <w:spacing w:after="0" w:line="240" w:lineRule="auto"/>
        <w:ind w:left="2160"/>
        <w:jc w:val="both"/>
        <w:rPr>
          <w:rFonts w:eastAsia="Times New Roman" w:cs="Times New Roman"/>
          <w:szCs w:val="24"/>
        </w:rPr>
      </w:pPr>
    </w:p>
    <w:p w:rsidR="001455EC" w:rsidRDefault="001455EC" w:rsidP="0044042B">
      <w:pPr>
        <w:spacing w:after="0" w:line="240" w:lineRule="auto"/>
        <w:ind w:left="2160"/>
        <w:jc w:val="both"/>
        <w:rPr>
          <w:rFonts w:eastAsia="Times New Roman" w:cs="Times New Roman"/>
          <w:szCs w:val="24"/>
        </w:rPr>
      </w:pPr>
      <w:r w:rsidRPr="00B6477B">
        <w:rPr>
          <w:rFonts w:eastAsia="Times New Roman" w:cs="Times New Roman"/>
          <w:szCs w:val="24"/>
        </w:rPr>
        <w:t>(2)  certified maximum medical improvement during an examination and based on the examination concluded there was no possibility of impairment.</w:t>
      </w:r>
    </w:p>
    <w:p w:rsidR="001455EC" w:rsidRDefault="001455EC" w:rsidP="0044042B">
      <w:pPr>
        <w:spacing w:after="0" w:line="240" w:lineRule="auto"/>
        <w:ind w:left="2160"/>
        <w:jc w:val="both"/>
        <w:rPr>
          <w:rFonts w:eastAsia="Times New Roman" w:cs="Times New Roman"/>
          <w:szCs w:val="24"/>
        </w:rPr>
      </w:pPr>
    </w:p>
    <w:p w:rsidR="001455EC" w:rsidRPr="005C2A78" w:rsidRDefault="001455EC" w:rsidP="0044042B">
      <w:pPr>
        <w:spacing w:after="0" w:line="240" w:lineRule="auto"/>
        <w:ind w:left="1440"/>
        <w:jc w:val="both"/>
        <w:rPr>
          <w:rFonts w:eastAsia="Times New Roman" w:cs="Times New Roman"/>
          <w:szCs w:val="24"/>
        </w:rPr>
      </w:pPr>
      <w:r w:rsidRPr="00B6477B">
        <w:rPr>
          <w:rFonts w:eastAsia="Times New Roman" w:cs="Times New Roman"/>
          <w:szCs w:val="24"/>
        </w:rPr>
        <w:t xml:space="preserve">(d)  </w:t>
      </w:r>
      <w:r>
        <w:rPr>
          <w:rFonts w:eastAsia="Times New Roman" w:cs="Times New Roman"/>
          <w:szCs w:val="24"/>
        </w:rPr>
        <w:t>Requires t</w:t>
      </w:r>
      <w:r w:rsidRPr="00B6477B">
        <w:rPr>
          <w:rFonts w:eastAsia="Times New Roman" w:cs="Times New Roman"/>
          <w:szCs w:val="24"/>
        </w:rPr>
        <w:t xml:space="preserve">he commissioner </w:t>
      </w:r>
      <w:r>
        <w:rPr>
          <w:rFonts w:eastAsia="Times New Roman" w:cs="Times New Roman"/>
          <w:szCs w:val="24"/>
        </w:rPr>
        <w:t>to</w:t>
      </w:r>
      <w:r w:rsidRPr="00B6477B">
        <w:rPr>
          <w:rFonts w:eastAsia="Times New Roman" w:cs="Times New Roman"/>
          <w:szCs w:val="24"/>
        </w:rPr>
        <w:t xml:space="preserve"> adopt rules necessary to implement this section.</w:t>
      </w:r>
    </w:p>
    <w:p w:rsidR="001455EC" w:rsidRPr="005C2A78" w:rsidRDefault="001455EC" w:rsidP="0044042B">
      <w:pPr>
        <w:spacing w:after="0" w:line="240" w:lineRule="auto"/>
        <w:jc w:val="both"/>
        <w:rPr>
          <w:rFonts w:eastAsia="Times New Roman" w:cs="Times New Roman"/>
          <w:szCs w:val="24"/>
        </w:rPr>
      </w:pPr>
    </w:p>
    <w:p w:rsidR="001455EC" w:rsidRPr="005C2A78" w:rsidRDefault="001455EC" w:rsidP="0044042B">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Makes application of Section 408.0041, Labor Code, as amended by this Act, prospective.</w:t>
      </w:r>
    </w:p>
    <w:p w:rsidR="001455EC" w:rsidRPr="005C2A78" w:rsidRDefault="001455EC" w:rsidP="0044042B">
      <w:pPr>
        <w:spacing w:after="0" w:line="240" w:lineRule="auto"/>
        <w:jc w:val="both"/>
        <w:rPr>
          <w:rFonts w:eastAsia="Times New Roman" w:cs="Times New Roman"/>
          <w:szCs w:val="24"/>
        </w:rPr>
      </w:pPr>
    </w:p>
    <w:p w:rsidR="001455EC" w:rsidRPr="00C8671F" w:rsidRDefault="001455EC" w:rsidP="0044042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January 1, 2024. </w:t>
      </w:r>
    </w:p>
    <w:sectPr w:rsidR="001455E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C8D" w:rsidRDefault="003D6C8D" w:rsidP="000F1DF9">
      <w:pPr>
        <w:spacing w:after="0" w:line="240" w:lineRule="auto"/>
      </w:pPr>
      <w:r>
        <w:separator/>
      </w:r>
    </w:p>
  </w:endnote>
  <w:endnote w:type="continuationSeparator" w:id="0">
    <w:p w:rsidR="003D6C8D" w:rsidRDefault="003D6C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6C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55E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55EC">
                <w:rPr>
                  <w:sz w:val="20"/>
                  <w:szCs w:val="20"/>
                </w:rPr>
                <w:t>H.B. 4524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55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6C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C8D" w:rsidRDefault="003D6C8D" w:rsidP="000F1DF9">
      <w:pPr>
        <w:spacing w:after="0" w:line="240" w:lineRule="auto"/>
      </w:pPr>
      <w:r>
        <w:separator/>
      </w:r>
    </w:p>
  </w:footnote>
  <w:footnote w:type="continuationSeparator" w:id="0">
    <w:p w:rsidR="003D6C8D" w:rsidRDefault="003D6C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12086"/>
    <w:multiLevelType w:val="multilevel"/>
    <w:tmpl w:val="E43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55EC"/>
    <w:rsid w:val="002355A9"/>
    <w:rsid w:val="00257C49"/>
    <w:rsid w:val="00305C27"/>
    <w:rsid w:val="00330BDA"/>
    <w:rsid w:val="0034346C"/>
    <w:rsid w:val="00376DD2"/>
    <w:rsid w:val="00382704"/>
    <w:rsid w:val="003A2368"/>
    <w:rsid w:val="003D3676"/>
    <w:rsid w:val="003D6C8D"/>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86FFE"/>
  <w15:docId w15:val="{5E37CAAF-B964-44A2-928A-8B0E14D9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55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B43387711F4C2893267868318DF815"/>
        <w:category>
          <w:name w:val="General"/>
          <w:gallery w:val="placeholder"/>
        </w:category>
        <w:types>
          <w:type w:val="bbPlcHdr"/>
        </w:types>
        <w:behaviors>
          <w:behavior w:val="content"/>
        </w:behaviors>
        <w:guid w:val="{6BFDEFD3-CDD7-44FA-96A4-2176205DACEC}"/>
      </w:docPartPr>
      <w:docPartBody>
        <w:p w:rsidR="00000000" w:rsidRDefault="005B7997"/>
      </w:docPartBody>
    </w:docPart>
    <w:docPart>
      <w:docPartPr>
        <w:name w:val="49C2DFF4380D43F2A5252C0DE0CA9211"/>
        <w:category>
          <w:name w:val="General"/>
          <w:gallery w:val="placeholder"/>
        </w:category>
        <w:types>
          <w:type w:val="bbPlcHdr"/>
        </w:types>
        <w:behaviors>
          <w:behavior w:val="content"/>
        </w:behaviors>
        <w:guid w:val="{54EC7250-EFEC-4E3E-9137-DAC099CEE95E}"/>
      </w:docPartPr>
      <w:docPartBody>
        <w:p w:rsidR="00000000" w:rsidRDefault="005B7997"/>
      </w:docPartBody>
    </w:docPart>
    <w:docPart>
      <w:docPartPr>
        <w:name w:val="66F8A240CBC648C98989E5C040534B4E"/>
        <w:category>
          <w:name w:val="General"/>
          <w:gallery w:val="placeholder"/>
        </w:category>
        <w:types>
          <w:type w:val="bbPlcHdr"/>
        </w:types>
        <w:behaviors>
          <w:behavior w:val="content"/>
        </w:behaviors>
        <w:guid w:val="{8949B9A9-064F-4EAC-9CA8-DA16AC3B3335}"/>
      </w:docPartPr>
      <w:docPartBody>
        <w:p w:rsidR="00000000" w:rsidRDefault="005B7997"/>
      </w:docPartBody>
    </w:docPart>
    <w:docPart>
      <w:docPartPr>
        <w:name w:val="04EF7D4A86C042DBBD01C7A592A4C85E"/>
        <w:category>
          <w:name w:val="General"/>
          <w:gallery w:val="placeholder"/>
        </w:category>
        <w:types>
          <w:type w:val="bbPlcHdr"/>
        </w:types>
        <w:behaviors>
          <w:behavior w:val="content"/>
        </w:behaviors>
        <w:guid w:val="{F9F10A80-0365-49EC-98AF-5C17A3415FD3}"/>
      </w:docPartPr>
      <w:docPartBody>
        <w:p w:rsidR="00000000" w:rsidRDefault="005B7997"/>
      </w:docPartBody>
    </w:docPart>
    <w:docPart>
      <w:docPartPr>
        <w:name w:val="6D208A3C5E4C48E080360BEC3564208B"/>
        <w:category>
          <w:name w:val="General"/>
          <w:gallery w:val="placeholder"/>
        </w:category>
        <w:types>
          <w:type w:val="bbPlcHdr"/>
        </w:types>
        <w:behaviors>
          <w:behavior w:val="content"/>
        </w:behaviors>
        <w:guid w:val="{2E75C5A4-04A9-45C6-ACAD-D995CD43DC97}"/>
      </w:docPartPr>
      <w:docPartBody>
        <w:p w:rsidR="00000000" w:rsidRDefault="005B7997"/>
      </w:docPartBody>
    </w:docPart>
    <w:docPart>
      <w:docPartPr>
        <w:name w:val="DE60F13C534E4CF4BACD007F949679AF"/>
        <w:category>
          <w:name w:val="General"/>
          <w:gallery w:val="placeholder"/>
        </w:category>
        <w:types>
          <w:type w:val="bbPlcHdr"/>
        </w:types>
        <w:behaviors>
          <w:behavior w:val="content"/>
        </w:behaviors>
        <w:guid w:val="{E475DFE9-68C6-476B-A7BA-35C1A22C168D}"/>
      </w:docPartPr>
      <w:docPartBody>
        <w:p w:rsidR="00000000" w:rsidRDefault="005B7997"/>
      </w:docPartBody>
    </w:docPart>
    <w:docPart>
      <w:docPartPr>
        <w:name w:val="2AA14D629F614462AE6A9B9923B9CD2B"/>
        <w:category>
          <w:name w:val="General"/>
          <w:gallery w:val="placeholder"/>
        </w:category>
        <w:types>
          <w:type w:val="bbPlcHdr"/>
        </w:types>
        <w:behaviors>
          <w:behavior w:val="content"/>
        </w:behaviors>
        <w:guid w:val="{2CA2CC51-B185-40F4-B2C2-546D261F4F15}"/>
      </w:docPartPr>
      <w:docPartBody>
        <w:p w:rsidR="00000000" w:rsidRDefault="005B7997"/>
      </w:docPartBody>
    </w:docPart>
    <w:docPart>
      <w:docPartPr>
        <w:name w:val="985645529A71453BBCAEC42E97BAE976"/>
        <w:category>
          <w:name w:val="General"/>
          <w:gallery w:val="placeholder"/>
        </w:category>
        <w:types>
          <w:type w:val="bbPlcHdr"/>
        </w:types>
        <w:behaviors>
          <w:behavior w:val="content"/>
        </w:behaviors>
        <w:guid w:val="{4374D9A3-284C-4949-A1E6-8FA77D196712}"/>
      </w:docPartPr>
      <w:docPartBody>
        <w:p w:rsidR="00000000" w:rsidRDefault="005B7997"/>
      </w:docPartBody>
    </w:docPart>
    <w:docPart>
      <w:docPartPr>
        <w:name w:val="9068C7CCFDC046CFB31772DE6B3FCAC1"/>
        <w:category>
          <w:name w:val="General"/>
          <w:gallery w:val="placeholder"/>
        </w:category>
        <w:types>
          <w:type w:val="bbPlcHdr"/>
        </w:types>
        <w:behaviors>
          <w:behavior w:val="content"/>
        </w:behaviors>
        <w:guid w:val="{1AC87CA6-B550-4CBA-A11B-1FECF3B5A360}"/>
      </w:docPartPr>
      <w:docPartBody>
        <w:p w:rsidR="00000000" w:rsidRDefault="005B7997"/>
      </w:docPartBody>
    </w:docPart>
    <w:docPart>
      <w:docPartPr>
        <w:name w:val="B402757C3E3E41D6A60C02840610B191"/>
        <w:category>
          <w:name w:val="General"/>
          <w:gallery w:val="placeholder"/>
        </w:category>
        <w:types>
          <w:type w:val="bbPlcHdr"/>
        </w:types>
        <w:behaviors>
          <w:behavior w:val="content"/>
        </w:behaviors>
        <w:guid w:val="{1A72F54D-5961-4229-B37B-4A63EB5F4440}"/>
      </w:docPartPr>
      <w:docPartBody>
        <w:p w:rsidR="00000000" w:rsidRDefault="00A353D1" w:rsidP="00A353D1">
          <w:pPr>
            <w:pStyle w:val="B402757C3E3E41D6A60C02840610B191"/>
          </w:pPr>
          <w:r w:rsidRPr="00A30DD1">
            <w:rPr>
              <w:rStyle w:val="PlaceholderText"/>
            </w:rPr>
            <w:t>Click here to enter a date.</w:t>
          </w:r>
        </w:p>
      </w:docPartBody>
    </w:docPart>
    <w:docPart>
      <w:docPartPr>
        <w:name w:val="CDC574B3630645D3B16B31C01E9FD336"/>
        <w:category>
          <w:name w:val="General"/>
          <w:gallery w:val="placeholder"/>
        </w:category>
        <w:types>
          <w:type w:val="bbPlcHdr"/>
        </w:types>
        <w:behaviors>
          <w:behavior w:val="content"/>
        </w:behaviors>
        <w:guid w:val="{57E944B1-65C1-4A17-8CA0-13C8B428E300}"/>
      </w:docPartPr>
      <w:docPartBody>
        <w:p w:rsidR="00000000" w:rsidRDefault="005B7997"/>
      </w:docPartBody>
    </w:docPart>
    <w:docPart>
      <w:docPartPr>
        <w:name w:val="D375B18C31F74EC0A0D48A625AFD77CD"/>
        <w:category>
          <w:name w:val="General"/>
          <w:gallery w:val="placeholder"/>
        </w:category>
        <w:types>
          <w:type w:val="bbPlcHdr"/>
        </w:types>
        <w:behaviors>
          <w:behavior w:val="content"/>
        </w:behaviors>
        <w:guid w:val="{11B8A2CE-8439-44F6-B0E3-D5688FBC413A}"/>
      </w:docPartPr>
      <w:docPartBody>
        <w:p w:rsidR="00000000" w:rsidRDefault="005B7997"/>
      </w:docPartBody>
    </w:docPart>
    <w:docPart>
      <w:docPartPr>
        <w:name w:val="B5F701A1D3824618A5FA03A80C776896"/>
        <w:category>
          <w:name w:val="General"/>
          <w:gallery w:val="placeholder"/>
        </w:category>
        <w:types>
          <w:type w:val="bbPlcHdr"/>
        </w:types>
        <w:behaviors>
          <w:behavior w:val="content"/>
        </w:behaviors>
        <w:guid w:val="{DAEAD740-16A4-47CB-B3A2-257A9B358547}"/>
      </w:docPartPr>
      <w:docPartBody>
        <w:p w:rsidR="00000000" w:rsidRDefault="00A353D1" w:rsidP="00A353D1">
          <w:pPr>
            <w:pStyle w:val="B5F701A1D3824618A5FA03A80C776896"/>
          </w:pPr>
          <w:r>
            <w:rPr>
              <w:rFonts w:eastAsia="Times New Roman" w:cs="Times New Roman"/>
              <w:bCs/>
              <w:szCs w:val="24"/>
            </w:rPr>
            <w:t xml:space="preserve"> </w:t>
          </w:r>
        </w:p>
      </w:docPartBody>
    </w:docPart>
    <w:docPart>
      <w:docPartPr>
        <w:name w:val="60320D8CA50F41CCB5418EB3D74FA7DE"/>
        <w:category>
          <w:name w:val="General"/>
          <w:gallery w:val="placeholder"/>
        </w:category>
        <w:types>
          <w:type w:val="bbPlcHdr"/>
        </w:types>
        <w:behaviors>
          <w:behavior w:val="content"/>
        </w:behaviors>
        <w:guid w:val="{42927A9D-5644-4ABF-B6A3-A17C99CD3B5A}"/>
      </w:docPartPr>
      <w:docPartBody>
        <w:p w:rsidR="00000000" w:rsidRDefault="005B7997"/>
      </w:docPartBody>
    </w:docPart>
    <w:docPart>
      <w:docPartPr>
        <w:name w:val="431D877FB1F0419A90D6438AA53C0CBC"/>
        <w:category>
          <w:name w:val="General"/>
          <w:gallery w:val="placeholder"/>
        </w:category>
        <w:types>
          <w:type w:val="bbPlcHdr"/>
        </w:types>
        <w:behaviors>
          <w:behavior w:val="content"/>
        </w:behaviors>
        <w:guid w:val="{98BEAEE3-BEB6-479B-A00E-97071478A868}"/>
      </w:docPartPr>
      <w:docPartBody>
        <w:p w:rsidR="00000000" w:rsidRDefault="005B7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7997"/>
    <w:rsid w:val="005D31F2"/>
    <w:rsid w:val="00635291"/>
    <w:rsid w:val="006959CC"/>
    <w:rsid w:val="00696675"/>
    <w:rsid w:val="006B0016"/>
    <w:rsid w:val="008C55F7"/>
    <w:rsid w:val="0090598B"/>
    <w:rsid w:val="00984D6C"/>
    <w:rsid w:val="00A353D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3D1"/>
    <w:rPr>
      <w:color w:val="808080"/>
    </w:rPr>
  </w:style>
  <w:style w:type="paragraph" w:customStyle="1" w:styleId="B402757C3E3E41D6A60C02840610B191">
    <w:name w:val="B402757C3E3E41D6A60C02840610B191"/>
    <w:rsid w:val="00A353D1"/>
    <w:pPr>
      <w:spacing w:after="160" w:line="259" w:lineRule="auto"/>
    </w:pPr>
  </w:style>
  <w:style w:type="paragraph" w:customStyle="1" w:styleId="B5F701A1D3824618A5FA03A80C776896">
    <w:name w:val="B5F701A1D3824618A5FA03A80C776896"/>
    <w:rsid w:val="00A353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709</Words>
  <Characters>4047</Characters>
  <Application>Microsoft Office Word</Application>
  <DocSecurity>0</DocSecurity>
  <Lines>33</Lines>
  <Paragraphs>9</Paragraphs>
  <ScaleCrop>false</ScaleCrop>
  <Company>Texas Legislative Council</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2023-05-17T02:37:00Z</cp:lastPrinted>
  <dcterms:created xsi:type="dcterms:W3CDTF">2015-05-29T14:24:00Z</dcterms:created>
  <dcterms:modified xsi:type="dcterms:W3CDTF">2023-05-17T02:37:00Z</dcterms:modified>
</cp:coreProperties>
</file>

<file path=docProps/custom.xml><?xml version="1.0" encoding="utf-8"?>
<op:Properties xmlns:vt="http://schemas.openxmlformats.org/officeDocument/2006/docPropsVTypes" xmlns:op="http://schemas.openxmlformats.org/officeDocument/2006/custom-properties"/>
</file>