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45E8" w:rsidRDefault="00FD45E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A6EDD8784044B558F4D98E9F626596C"/>
          </w:placeholder>
        </w:sdtPr>
        <w:sdtContent>
          <w:r w:rsidRPr="005C2A78">
            <w:rPr>
              <w:rFonts w:cs="Times New Roman"/>
              <w:b/>
              <w:szCs w:val="24"/>
              <w:u w:val="single"/>
            </w:rPr>
            <w:t>BILL ANALYSIS</w:t>
          </w:r>
        </w:sdtContent>
      </w:sdt>
    </w:p>
    <w:p w:rsidR="00FD45E8" w:rsidRPr="00585C31" w:rsidRDefault="00FD45E8" w:rsidP="000F1DF9">
      <w:pPr>
        <w:spacing w:after="0" w:line="240" w:lineRule="auto"/>
        <w:rPr>
          <w:rFonts w:cs="Times New Roman"/>
          <w:szCs w:val="24"/>
        </w:rPr>
      </w:pPr>
    </w:p>
    <w:p w:rsidR="00FD45E8" w:rsidRPr="00585C31" w:rsidRDefault="00FD45E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D45E8" w:rsidTr="000F1DF9">
        <w:tc>
          <w:tcPr>
            <w:tcW w:w="2718" w:type="dxa"/>
          </w:tcPr>
          <w:p w:rsidR="00FD45E8" w:rsidRPr="005C2A78" w:rsidRDefault="00FD45E8" w:rsidP="006D756B">
            <w:pPr>
              <w:rPr>
                <w:rFonts w:cs="Times New Roman"/>
                <w:szCs w:val="24"/>
              </w:rPr>
            </w:pPr>
            <w:sdt>
              <w:sdtPr>
                <w:rPr>
                  <w:rFonts w:cs="Times New Roman"/>
                  <w:szCs w:val="24"/>
                </w:rPr>
                <w:alias w:val="Agency Title"/>
                <w:tag w:val="AgencyTitleContentControl"/>
                <w:id w:val="1920747753"/>
                <w:lock w:val="sdtContentLocked"/>
                <w:placeholder>
                  <w:docPart w:val="5FEEE6F7EA2C4608891D1DD0DBBFEC0E"/>
                </w:placeholder>
              </w:sdtPr>
              <w:sdtEndPr>
                <w:rPr>
                  <w:rFonts w:cstheme="minorBidi"/>
                  <w:szCs w:val="22"/>
                </w:rPr>
              </w:sdtEndPr>
              <w:sdtContent>
                <w:r>
                  <w:rPr>
                    <w:rFonts w:cs="Times New Roman"/>
                    <w:szCs w:val="24"/>
                  </w:rPr>
                  <w:t>Senate Research Center</w:t>
                </w:r>
              </w:sdtContent>
            </w:sdt>
          </w:p>
        </w:tc>
        <w:tc>
          <w:tcPr>
            <w:tcW w:w="6858" w:type="dxa"/>
          </w:tcPr>
          <w:p w:rsidR="00FD45E8" w:rsidRPr="00FF6471" w:rsidRDefault="00FD45E8" w:rsidP="000F1DF9">
            <w:pPr>
              <w:jc w:val="right"/>
              <w:rPr>
                <w:rFonts w:cs="Times New Roman"/>
                <w:szCs w:val="24"/>
              </w:rPr>
            </w:pPr>
            <w:sdt>
              <w:sdtPr>
                <w:rPr>
                  <w:rFonts w:cs="Times New Roman"/>
                  <w:szCs w:val="24"/>
                </w:rPr>
                <w:alias w:val="Bill Number"/>
                <w:tag w:val="BillNumberOne"/>
                <w:id w:val="-410784069"/>
                <w:lock w:val="sdtContentLocked"/>
                <w:placeholder>
                  <w:docPart w:val="8E1F8F2069FE45A299F66E9C16D5DA9A"/>
                </w:placeholder>
              </w:sdtPr>
              <w:sdtContent>
                <w:r>
                  <w:rPr>
                    <w:rFonts w:cs="Times New Roman"/>
                    <w:szCs w:val="24"/>
                  </w:rPr>
                  <w:t>H.B. 4528</w:t>
                </w:r>
              </w:sdtContent>
            </w:sdt>
          </w:p>
        </w:tc>
      </w:tr>
      <w:tr w:rsidR="00FD45E8" w:rsidTr="000F1DF9">
        <w:sdt>
          <w:sdtPr>
            <w:rPr>
              <w:rFonts w:cs="Times New Roman"/>
              <w:szCs w:val="24"/>
            </w:rPr>
            <w:alias w:val="TLCNumber"/>
            <w:tag w:val="TLCNumber"/>
            <w:id w:val="-542600604"/>
            <w:lock w:val="sdtLocked"/>
            <w:placeholder>
              <w:docPart w:val="11320F1650EC442CA8FE4666F4ADE325"/>
            </w:placeholder>
          </w:sdtPr>
          <w:sdtContent>
            <w:tc>
              <w:tcPr>
                <w:tcW w:w="2718" w:type="dxa"/>
              </w:tcPr>
              <w:p w:rsidR="00FD45E8" w:rsidRPr="000F1DF9" w:rsidRDefault="00FD45E8" w:rsidP="00C65088">
                <w:pPr>
                  <w:rPr>
                    <w:rFonts w:cs="Times New Roman"/>
                    <w:szCs w:val="24"/>
                  </w:rPr>
                </w:pPr>
                <w:r>
                  <w:rPr>
                    <w:rFonts w:cs="Times New Roman"/>
                    <w:szCs w:val="24"/>
                  </w:rPr>
                  <w:t>88R19972 JRR-F</w:t>
                </w:r>
              </w:p>
            </w:tc>
          </w:sdtContent>
        </w:sdt>
        <w:tc>
          <w:tcPr>
            <w:tcW w:w="6858" w:type="dxa"/>
          </w:tcPr>
          <w:p w:rsidR="00FD45E8" w:rsidRPr="005C2A78" w:rsidRDefault="00FD45E8" w:rsidP="00073EDD">
            <w:pPr>
              <w:jc w:val="right"/>
              <w:rPr>
                <w:rFonts w:cs="Times New Roman"/>
                <w:szCs w:val="24"/>
              </w:rPr>
            </w:pPr>
            <w:sdt>
              <w:sdtPr>
                <w:rPr>
                  <w:rFonts w:cs="Times New Roman"/>
                  <w:szCs w:val="24"/>
                </w:rPr>
                <w:alias w:val="Author Label"/>
                <w:tag w:val="By"/>
                <w:id w:val="72399597"/>
                <w:lock w:val="sdtLocked"/>
                <w:placeholder>
                  <w:docPart w:val="DD1EE3AF2B5C4A4086CFCFDE59677B0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022B39F158F418B80C2058499D431D8"/>
                </w:placeholder>
              </w:sdtPr>
              <w:sdtContent>
                <w:r>
                  <w:rPr>
                    <w:rFonts w:cs="Times New Roman"/>
                    <w:szCs w:val="24"/>
                  </w:rPr>
                  <w:t>Wilson</w:t>
                </w:r>
              </w:sdtContent>
            </w:sdt>
            <w:sdt>
              <w:sdtPr>
                <w:rPr>
                  <w:rFonts w:cs="Times New Roman"/>
                  <w:szCs w:val="24"/>
                </w:rPr>
                <w:alias w:val="Sponsor"/>
                <w:tag w:val="Sponsor"/>
                <w:id w:val="-2039656131"/>
                <w:lock w:val="sdtContentLocked"/>
                <w:placeholder>
                  <w:docPart w:val="500619BB1C28495BAB371DF9E08E0CE3"/>
                </w:placeholder>
              </w:sdtPr>
              <w:sdtContent>
                <w:r>
                  <w:rPr>
                    <w:rFonts w:cs="Times New Roman"/>
                    <w:szCs w:val="24"/>
                  </w:rPr>
                  <w:t xml:space="preserve"> (Whitmire)</w:t>
                </w:r>
              </w:sdtContent>
            </w:sdt>
            <w:sdt>
              <w:sdtPr>
                <w:rPr>
                  <w:rFonts w:cs="Times New Roman"/>
                  <w:szCs w:val="24"/>
                </w:rPr>
                <w:alias w:val="DualSponsor"/>
                <w:tag w:val="DualSponsor"/>
                <w:id w:val="1029379812"/>
                <w:lock w:val="sdtContentLocked"/>
                <w:placeholder>
                  <w:docPart w:val="123F395446B54337A6A9A4D8E99B6763"/>
                </w:placeholder>
                <w:showingPlcHdr/>
              </w:sdtPr>
              <w:sdtContent/>
            </w:sdt>
          </w:p>
        </w:tc>
      </w:tr>
      <w:tr w:rsidR="00FD45E8" w:rsidTr="000F1DF9">
        <w:tc>
          <w:tcPr>
            <w:tcW w:w="2718" w:type="dxa"/>
          </w:tcPr>
          <w:p w:rsidR="00FD45E8" w:rsidRPr="00BC7495" w:rsidRDefault="00FD45E8" w:rsidP="000F1DF9">
            <w:pPr>
              <w:rPr>
                <w:rFonts w:cs="Times New Roman"/>
                <w:szCs w:val="24"/>
              </w:rPr>
            </w:pPr>
          </w:p>
        </w:tc>
        <w:sdt>
          <w:sdtPr>
            <w:rPr>
              <w:rFonts w:cs="Times New Roman"/>
              <w:szCs w:val="24"/>
            </w:rPr>
            <w:alias w:val="Committee"/>
            <w:tag w:val="Committee"/>
            <w:id w:val="1914272295"/>
            <w:lock w:val="sdtContentLocked"/>
            <w:placeholder>
              <w:docPart w:val="ED47E3BBA28244D6BC2C48436E7F24DA"/>
            </w:placeholder>
          </w:sdtPr>
          <w:sdtContent>
            <w:tc>
              <w:tcPr>
                <w:tcW w:w="6858" w:type="dxa"/>
              </w:tcPr>
              <w:p w:rsidR="00FD45E8" w:rsidRPr="00FF6471" w:rsidRDefault="00FD45E8" w:rsidP="000F1DF9">
                <w:pPr>
                  <w:jc w:val="right"/>
                  <w:rPr>
                    <w:rFonts w:cs="Times New Roman"/>
                    <w:szCs w:val="24"/>
                  </w:rPr>
                </w:pPr>
                <w:r>
                  <w:rPr>
                    <w:rFonts w:cs="Times New Roman"/>
                    <w:szCs w:val="24"/>
                  </w:rPr>
                  <w:t>Criminal Justice</w:t>
                </w:r>
              </w:p>
            </w:tc>
          </w:sdtContent>
        </w:sdt>
      </w:tr>
      <w:tr w:rsidR="00FD45E8" w:rsidTr="000F1DF9">
        <w:tc>
          <w:tcPr>
            <w:tcW w:w="2718" w:type="dxa"/>
          </w:tcPr>
          <w:p w:rsidR="00FD45E8" w:rsidRPr="00BC7495" w:rsidRDefault="00FD45E8" w:rsidP="000F1DF9">
            <w:pPr>
              <w:rPr>
                <w:rFonts w:cs="Times New Roman"/>
                <w:szCs w:val="24"/>
              </w:rPr>
            </w:pPr>
          </w:p>
        </w:tc>
        <w:sdt>
          <w:sdtPr>
            <w:rPr>
              <w:rFonts w:cs="Times New Roman"/>
              <w:szCs w:val="24"/>
            </w:rPr>
            <w:alias w:val="Date"/>
            <w:tag w:val="DateContentControl"/>
            <w:id w:val="1178081906"/>
            <w:lock w:val="sdtLocked"/>
            <w:placeholder>
              <w:docPart w:val="2464C5807687497C84D65F2190654240"/>
            </w:placeholder>
            <w:date w:fullDate="2023-05-13T00:00:00Z">
              <w:dateFormat w:val="M/d/yyyy"/>
              <w:lid w:val="en-US"/>
              <w:storeMappedDataAs w:val="dateTime"/>
              <w:calendar w:val="gregorian"/>
            </w:date>
          </w:sdtPr>
          <w:sdtContent>
            <w:tc>
              <w:tcPr>
                <w:tcW w:w="6858" w:type="dxa"/>
              </w:tcPr>
              <w:p w:rsidR="00FD45E8" w:rsidRPr="00FF6471" w:rsidRDefault="00FD45E8" w:rsidP="000F1DF9">
                <w:pPr>
                  <w:jc w:val="right"/>
                  <w:rPr>
                    <w:rFonts w:cs="Times New Roman"/>
                    <w:szCs w:val="24"/>
                  </w:rPr>
                </w:pPr>
                <w:r>
                  <w:rPr>
                    <w:rFonts w:cs="Times New Roman"/>
                    <w:szCs w:val="24"/>
                  </w:rPr>
                  <w:t>5/13/2023</w:t>
                </w:r>
              </w:p>
            </w:tc>
          </w:sdtContent>
        </w:sdt>
      </w:tr>
      <w:tr w:rsidR="00FD45E8" w:rsidTr="000F1DF9">
        <w:tc>
          <w:tcPr>
            <w:tcW w:w="2718" w:type="dxa"/>
          </w:tcPr>
          <w:p w:rsidR="00FD45E8" w:rsidRPr="00BC7495" w:rsidRDefault="00FD45E8" w:rsidP="000F1DF9">
            <w:pPr>
              <w:rPr>
                <w:rFonts w:cs="Times New Roman"/>
                <w:szCs w:val="24"/>
              </w:rPr>
            </w:pPr>
          </w:p>
        </w:tc>
        <w:sdt>
          <w:sdtPr>
            <w:rPr>
              <w:rFonts w:cs="Times New Roman"/>
              <w:szCs w:val="24"/>
            </w:rPr>
            <w:alias w:val="BA Version"/>
            <w:tag w:val="BAVersion"/>
            <w:id w:val="-1685590809"/>
            <w:lock w:val="sdtContentLocked"/>
            <w:placeholder>
              <w:docPart w:val="3D2E99FF6C374FBEB16E41816245D299"/>
            </w:placeholder>
          </w:sdtPr>
          <w:sdtContent>
            <w:tc>
              <w:tcPr>
                <w:tcW w:w="6858" w:type="dxa"/>
              </w:tcPr>
              <w:p w:rsidR="00FD45E8" w:rsidRPr="00FF6471" w:rsidRDefault="00FD45E8" w:rsidP="000F1DF9">
                <w:pPr>
                  <w:jc w:val="right"/>
                  <w:rPr>
                    <w:rFonts w:cs="Times New Roman"/>
                    <w:szCs w:val="24"/>
                  </w:rPr>
                </w:pPr>
                <w:r>
                  <w:rPr>
                    <w:rFonts w:cs="Times New Roman"/>
                    <w:szCs w:val="24"/>
                  </w:rPr>
                  <w:t>Engrossed</w:t>
                </w:r>
              </w:p>
            </w:tc>
          </w:sdtContent>
        </w:sdt>
      </w:tr>
    </w:tbl>
    <w:p w:rsidR="00FD45E8" w:rsidRPr="00FF6471" w:rsidRDefault="00FD45E8" w:rsidP="000F1DF9">
      <w:pPr>
        <w:spacing w:after="0" w:line="240" w:lineRule="auto"/>
        <w:rPr>
          <w:rFonts w:cs="Times New Roman"/>
          <w:szCs w:val="24"/>
        </w:rPr>
      </w:pPr>
    </w:p>
    <w:p w:rsidR="00FD45E8" w:rsidRPr="00FF6471" w:rsidRDefault="00FD45E8" w:rsidP="000F1DF9">
      <w:pPr>
        <w:spacing w:after="0" w:line="240" w:lineRule="auto"/>
        <w:rPr>
          <w:rFonts w:cs="Times New Roman"/>
          <w:szCs w:val="24"/>
        </w:rPr>
      </w:pPr>
    </w:p>
    <w:p w:rsidR="00FD45E8" w:rsidRPr="00FF6471" w:rsidRDefault="00FD45E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C1358DAB502453B9C13E9C5309CE698"/>
        </w:placeholder>
      </w:sdtPr>
      <w:sdtContent>
        <w:p w:rsidR="00FD45E8" w:rsidRDefault="00FD45E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C677493FD394A04958ABE0C8588E22F"/>
        </w:placeholder>
      </w:sdtPr>
      <w:sdtContent>
        <w:p w:rsidR="00FD45E8" w:rsidRDefault="00FD45E8" w:rsidP="004B14E0">
          <w:pPr>
            <w:pStyle w:val="NormalWeb"/>
            <w:spacing w:before="0" w:beforeAutospacing="0" w:after="0" w:afterAutospacing="0"/>
            <w:jc w:val="both"/>
            <w:divId w:val="1942569987"/>
            <w:rPr>
              <w:rFonts w:eastAsia="Times New Roman"/>
              <w:bCs/>
            </w:rPr>
          </w:pPr>
        </w:p>
        <w:p w:rsidR="00FD45E8" w:rsidRPr="006B4997" w:rsidRDefault="00FD45E8" w:rsidP="004B14E0">
          <w:pPr>
            <w:pStyle w:val="NormalWeb"/>
            <w:spacing w:before="0" w:beforeAutospacing="0" w:after="0" w:afterAutospacing="0"/>
            <w:jc w:val="both"/>
            <w:divId w:val="1942569987"/>
          </w:pPr>
          <w:r w:rsidRPr="006B4997">
            <w:t>State law currently requires peace officers to confiscate a driver's license from an individual upon arrest of the person for failure to pass an intoxication test or for refusal to take one. However, the Department of Public Safety</w:t>
          </w:r>
          <w:r>
            <w:t xml:space="preserve"> of the State of Texas</w:t>
          </w:r>
          <w:r w:rsidRPr="006B4997">
            <w:t xml:space="preserve"> (DPS) reports that it can suspend a driver's license electronically and no longer has a need to collect the physical card. Since a driver's license is integral in many people's ability to obtain services or exercise other rights aside from driving, officers should not confiscate a person's driver's license if DPS can suspend the license electronically.</w:t>
          </w:r>
        </w:p>
        <w:p w:rsidR="00FD45E8" w:rsidRPr="006B4997" w:rsidRDefault="00FD45E8" w:rsidP="004B14E0">
          <w:pPr>
            <w:pStyle w:val="NormalWeb"/>
            <w:spacing w:before="0" w:beforeAutospacing="0" w:after="0" w:afterAutospacing="0"/>
            <w:jc w:val="both"/>
            <w:divId w:val="1942569987"/>
          </w:pPr>
          <w:r w:rsidRPr="006B4997">
            <w:t> </w:t>
          </w:r>
        </w:p>
        <w:p w:rsidR="00FD45E8" w:rsidRPr="006B4997" w:rsidRDefault="00FD45E8" w:rsidP="004B14E0">
          <w:pPr>
            <w:pStyle w:val="NormalWeb"/>
            <w:spacing w:before="0" w:beforeAutospacing="0" w:after="0" w:afterAutospacing="0"/>
            <w:jc w:val="both"/>
            <w:divId w:val="1942569987"/>
          </w:pPr>
          <w:r w:rsidRPr="006B4997">
            <w:t>H.B. 4528 seeks to modernize state law by removing the requirement for a peace officer to take an individual's driver's license upon refusal to take an intoxication test or upon failing such a test as a means of suspending the license.</w:t>
          </w:r>
        </w:p>
        <w:p w:rsidR="00FD45E8" w:rsidRPr="00D70925" w:rsidRDefault="00FD45E8" w:rsidP="004B14E0">
          <w:pPr>
            <w:spacing w:after="0" w:line="240" w:lineRule="auto"/>
            <w:jc w:val="both"/>
            <w:rPr>
              <w:rFonts w:eastAsia="Times New Roman" w:cs="Times New Roman"/>
              <w:bCs/>
              <w:szCs w:val="24"/>
            </w:rPr>
          </w:pPr>
        </w:p>
      </w:sdtContent>
    </w:sdt>
    <w:p w:rsidR="00FD45E8" w:rsidRDefault="00FD45E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4528 </w:t>
      </w:r>
      <w:bookmarkStart w:id="1" w:name="AmendsCurrentLaw"/>
      <w:bookmarkEnd w:id="1"/>
      <w:r>
        <w:rPr>
          <w:rFonts w:cs="Times New Roman"/>
          <w:szCs w:val="24"/>
        </w:rPr>
        <w:t>amends current law relating to the requirement that a peace officer take possession of a person's driver's license following the person's failure to pass or refusal to consent to a test for intoxication.</w:t>
      </w:r>
    </w:p>
    <w:p w:rsidR="00FD45E8" w:rsidRPr="006B4997" w:rsidRDefault="00FD45E8" w:rsidP="000F1DF9">
      <w:pPr>
        <w:spacing w:after="0" w:line="240" w:lineRule="auto"/>
        <w:jc w:val="both"/>
        <w:rPr>
          <w:rFonts w:eastAsia="Times New Roman" w:cs="Times New Roman"/>
          <w:szCs w:val="24"/>
        </w:rPr>
      </w:pPr>
    </w:p>
    <w:p w:rsidR="00FD45E8" w:rsidRPr="005C2A78" w:rsidRDefault="00FD45E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197181B74184E0498E8FE0AA8954E48"/>
          </w:placeholder>
        </w:sdtPr>
        <w:sdtContent>
          <w:r>
            <w:rPr>
              <w:rFonts w:eastAsia="Times New Roman" w:cs="Times New Roman"/>
              <w:b/>
              <w:szCs w:val="24"/>
              <w:u w:val="single"/>
            </w:rPr>
            <w:t>RULEMAKING AUTHORITY</w:t>
          </w:r>
        </w:sdtContent>
      </w:sdt>
    </w:p>
    <w:p w:rsidR="00FD45E8" w:rsidRPr="006529C4" w:rsidRDefault="00FD45E8" w:rsidP="00774EC7">
      <w:pPr>
        <w:spacing w:after="0" w:line="240" w:lineRule="auto"/>
        <w:jc w:val="both"/>
        <w:rPr>
          <w:rFonts w:cs="Times New Roman"/>
          <w:szCs w:val="24"/>
        </w:rPr>
      </w:pPr>
    </w:p>
    <w:p w:rsidR="00FD45E8" w:rsidRPr="006529C4" w:rsidRDefault="00FD45E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D45E8" w:rsidRPr="006529C4" w:rsidRDefault="00FD45E8" w:rsidP="00774EC7">
      <w:pPr>
        <w:spacing w:after="0" w:line="240" w:lineRule="auto"/>
        <w:jc w:val="both"/>
        <w:rPr>
          <w:rFonts w:cs="Times New Roman"/>
          <w:szCs w:val="24"/>
        </w:rPr>
      </w:pPr>
    </w:p>
    <w:p w:rsidR="00FD45E8" w:rsidRPr="005C2A78" w:rsidRDefault="00FD45E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4CEBA1CD38C4EC2886AF40C088CB213"/>
          </w:placeholder>
        </w:sdtPr>
        <w:sdtContent>
          <w:r>
            <w:rPr>
              <w:rFonts w:eastAsia="Times New Roman" w:cs="Times New Roman"/>
              <w:b/>
              <w:szCs w:val="24"/>
              <w:u w:val="single"/>
            </w:rPr>
            <w:t>SECTION BY SECTION ANALYSIS</w:t>
          </w:r>
        </w:sdtContent>
      </w:sdt>
    </w:p>
    <w:p w:rsidR="00FD45E8" w:rsidRPr="005C2A78" w:rsidRDefault="00FD45E8" w:rsidP="000F1DF9">
      <w:pPr>
        <w:spacing w:after="0" w:line="240" w:lineRule="auto"/>
        <w:jc w:val="both"/>
        <w:rPr>
          <w:rFonts w:eastAsia="Times New Roman" w:cs="Times New Roman"/>
          <w:szCs w:val="24"/>
        </w:rPr>
      </w:pPr>
    </w:p>
    <w:p w:rsidR="00FD45E8" w:rsidRDefault="00FD45E8" w:rsidP="00C3169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524.001(b), (c), and (e), Transportation Code, as follows:</w:t>
      </w:r>
    </w:p>
    <w:p w:rsidR="00FD45E8" w:rsidRDefault="00FD45E8" w:rsidP="00C31695">
      <w:pPr>
        <w:spacing w:after="0" w:line="240" w:lineRule="auto"/>
        <w:jc w:val="both"/>
        <w:rPr>
          <w:rFonts w:eastAsia="Times New Roman" w:cs="Times New Roman"/>
          <w:szCs w:val="24"/>
        </w:rPr>
      </w:pPr>
    </w:p>
    <w:p w:rsidR="00FD45E8" w:rsidRDefault="00FD45E8" w:rsidP="00C31695">
      <w:pPr>
        <w:spacing w:after="0" w:line="240" w:lineRule="auto"/>
        <w:ind w:left="720"/>
        <w:jc w:val="both"/>
        <w:rPr>
          <w:rFonts w:eastAsia="Times New Roman" w:cs="Times New Roman"/>
          <w:szCs w:val="24"/>
        </w:rPr>
      </w:pPr>
      <w:r>
        <w:rPr>
          <w:rFonts w:eastAsia="Times New Roman" w:cs="Times New Roman"/>
          <w:szCs w:val="24"/>
        </w:rPr>
        <w:t>(b) Requires a peace officer to:</w:t>
      </w:r>
    </w:p>
    <w:p w:rsidR="00FD45E8" w:rsidRDefault="00FD45E8" w:rsidP="00C31695">
      <w:pPr>
        <w:spacing w:after="0" w:line="240" w:lineRule="auto"/>
        <w:ind w:left="720"/>
        <w:jc w:val="both"/>
        <w:rPr>
          <w:rFonts w:eastAsia="Times New Roman" w:cs="Times New Roman"/>
          <w:szCs w:val="24"/>
        </w:rPr>
      </w:pPr>
    </w:p>
    <w:p w:rsidR="00FD45E8" w:rsidRDefault="00FD45E8" w:rsidP="00C31695">
      <w:pPr>
        <w:spacing w:after="0" w:line="240" w:lineRule="auto"/>
        <w:ind w:left="1440"/>
        <w:jc w:val="both"/>
        <w:rPr>
          <w:rFonts w:eastAsia="Times New Roman" w:cs="Times New Roman"/>
          <w:szCs w:val="24"/>
        </w:rPr>
      </w:pPr>
      <w:r>
        <w:rPr>
          <w:rFonts w:eastAsia="Times New Roman" w:cs="Times New Roman"/>
          <w:szCs w:val="24"/>
        </w:rPr>
        <w:t>(1) makes nonsubstantive changes to this subdivision; and</w:t>
      </w:r>
    </w:p>
    <w:p w:rsidR="00FD45E8" w:rsidRDefault="00FD45E8" w:rsidP="00C31695">
      <w:pPr>
        <w:spacing w:after="0" w:line="240" w:lineRule="auto"/>
        <w:ind w:left="1440"/>
        <w:jc w:val="both"/>
        <w:rPr>
          <w:rFonts w:eastAsia="Times New Roman" w:cs="Times New Roman"/>
          <w:szCs w:val="24"/>
        </w:rPr>
      </w:pPr>
    </w:p>
    <w:p w:rsidR="00FD45E8" w:rsidRDefault="00FD45E8" w:rsidP="00C31695">
      <w:pPr>
        <w:spacing w:after="0" w:line="240" w:lineRule="auto"/>
        <w:ind w:left="1440"/>
        <w:jc w:val="both"/>
        <w:rPr>
          <w:rFonts w:eastAsia="Times New Roman" w:cs="Times New Roman"/>
          <w:szCs w:val="24"/>
        </w:rPr>
      </w:pPr>
      <w:r>
        <w:rPr>
          <w:rFonts w:eastAsia="Times New Roman" w:cs="Times New Roman"/>
          <w:szCs w:val="24"/>
        </w:rPr>
        <w:t xml:space="preserve">(2) send to the Department of Public Safety of the State of Texas (DPS) not later than the fifth business day after the date of the arrest: </w:t>
      </w:r>
    </w:p>
    <w:p w:rsidR="00FD45E8" w:rsidRDefault="00FD45E8" w:rsidP="00C31695">
      <w:pPr>
        <w:spacing w:after="0" w:line="240" w:lineRule="auto"/>
        <w:ind w:left="1440"/>
        <w:jc w:val="both"/>
        <w:rPr>
          <w:rFonts w:eastAsia="Times New Roman" w:cs="Times New Roman"/>
          <w:szCs w:val="24"/>
        </w:rPr>
      </w:pPr>
    </w:p>
    <w:p w:rsidR="00FD45E8" w:rsidRDefault="00FD45E8" w:rsidP="00C31695">
      <w:pPr>
        <w:spacing w:after="0" w:line="240" w:lineRule="auto"/>
        <w:ind w:left="2160"/>
        <w:jc w:val="both"/>
        <w:rPr>
          <w:rFonts w:eastAsia="Times New Roman" w:cs="Times New Roman"/>
          <w:szCs w:val="24"/>
        </w:rPr>
      </w:pPr>
      <w:r>
        <w:rPr>
          <w:rFonts w:eastAsia="Times New Roman" w:cs="Times New Roman"/>
          <w:szCs w:val="24"/>
        </w:rPr>
        <w:t>(A)</w:t>
      </w:r>
      <w:r w:rsidRPr="006B4997">
        <w:rPr>
          <w:rFonts w:eastAsia="Times New Roman" w:cs="Times New Roman"/>
          <w:szCs w:val="24"/>
        </w:rPr>
        <w:t xml:space="preserve"> </w:t>
      </w:r>
      <w:r>
        <w:rPr>
          <w:rFonts w:eastAsia="Times New Roman" w:cs="Times New Roman"/>
          <w:szCs w:val="24"/>
        </w:rPr>
        <w:t>makes nonsubstantive changes to this paragraph; and</w:t>
      </w:r>
    </w:p>
    <w:p w:rsidR="00FD45E8" w:rsidRDefault="00FD45E8" w:rsidP="00C31695">
      <w:pPr>
        <w:spacing w:after="0" w:line="240" w:lineRule="auto"/>
        <w:ind w:left="2160"/>
        <w:jc w:val="both"/>
        <w:rPr>
          <w:rFonts w:eastAsia="Times New Roman" w:cs="Times New Roman"/>
          <w:szCs w:val="24"/>
        </w:rPr>
      </w:pPr>
    </w:p>
    <w:p w:rsidR="00FD45E8" w:rsidRDefault="00FD45E8" w:rsidP="00C31695">
      <w:pPr>
        <w:spacing w:after="0" w:line="240" w:lineRule="auto"/>
        <w:ind w:left="2160"/>
        <w:jc w:val="both"/>
        <w:rPr>
          <w:rFonts w:eastAsia="Times New Roman" w:cs="Times New Roman"/>
          <w:szCs w:val="24"/>
        </w:rPr>
      </w:pPr>
      <w:r>
        <w:rPr>
          <w:rFonts w:eastAsia="Times New Roman" w:cs="Times New Roman"/>
          <w:szCs w:val="24"/>
        </w:rPr>
        <w:t>(B) redesignates text of existing Paragraph (D) as Paragraph (B).</w:t>
      </w:r>
    </w:p>
    <w:p w:rsidR="00FD45E8" w:rsidRDefault="00FD45E8" w:rsidP="00C31695">
      <w:pPr>
        <w:spacing w:after="0" w:line="240" w:lineRule="auto"/>
        <w:jc w:val="both"/>
        <w:rPr>
          <w:rFonts w:eastAsia="Times New Roman" w:cs="Times New Roman"/>
          <w:szCs w:val="24"/>
        </w:rPr>
      </w:pPr>
    </w:p>
    <w:p w:rsidR="00FD45E8" w:rsidRDefault="00FD45E8" w:rsidP="00C31695">
      <w:pPr>
        <w:spacing w:after="0" w:line="240" w:lineRule="auto"/>
        <w:ind w:left="1440"/>
        <w:jc w:val="both"/>
        <w:rPr>
          <w:rFonts w:eastAsia="Times New Roman" w:cs="Times New Roman"/>
          <w:szCs w:val="24"/>
        </w:rPr>
      </w:pPr>
      <w:r>
        <w:rPr>
          <w:rFonts w:eastAsia="Times New Roman" w:cs="Times New Roman"/>
          <w:szCs w:val="24"/>
        </w:rPr>
        <w:t xml:space="preserve">Deletes existing text requiring a peace officer to take possession of a driver's license issued by this state and held by the person arrested and to issue a temporary driving permit to the person unless DPS records show or the officer otherwise determines that the person does not hold a driver's license to operate a motor vehicle in this state. Deletes existing text requiring a peace officer to send to DPS, not later than the fifth business day after the date of the arrest, any driver's license taken by the officer under this subsection and a copy of any temporary driving permit issued under this subsection. Makes nonsubstantive changes. </w:t>
      </w:r>
    </w:p>
    <w:p w:rsidR="00FD45E8" w:rsidRDefault="00FD45E8" w:rsidP="00C31695">
      <w:pPr>
        <w:spacing w:after="0" w:line="240" w:lineRule="auto"/>
        <w:ind w:left="1440"/>
        <w:jc w:val="both"/>
        <w:rPr>
          <w:rFonts w:eastAsia="Times New Roman" w:cs="Times New Roman"/>
          <w:szCs w:val="24"/>
        </w:rPr>
      </w:pPr>
    </w:p>
    <w:p w:rsidR="00FD45E8" w:rsidRDefault="00FD45E8" w:rsidP="00C31695">
      <w:pPr>
        <w:spacing w:after="0" w:line="240" w:lineRule="auto"/>
        <w:ind w:left="720"/>
        <w:jc w:val="both"/>
        <w:rPr>
          <w:rFonts w:eastAsia="Times New Roman" w:cs="Times New Roman"/>
          <w:szCs w:val="24"/>
        </w:rPr>
      </w:pPr>
      <w:r>
        <w:rPr>
          <w:rFonts w:eastAsia="Times New Roman" w:cs="Times New Roman"/>
          <w:szCs w:val="24"/>
        </w:rPr>
        <w:t>(c) Makes conforming changes to this subdivision.</w:t>
      </w:r>
    </w:p>
    <w:p w:rsidR="00FD45E8" w:rsidRDefault="00FD45E8" w:rsidP="00C31695">
      <w:pPr>
        <w:spacing w:after="0" w:line="240" w:lineRule="auto"/>
        <w:ind w:left="720"/>
        <w:jc w:val="both"/>
        <w:rPr>
          <w:rFonts w:eastAsia="Times New Roman" w:cs="Times New Roman"/>
          <w:szCs w:val="24"/>
        </w:rPr>
      </w:pPr>
    </w:p>
    <w:p w:rsidR="00FD45E8" w:rsidRPr="005C2A78" w:rsidRDefault="00FD45E8" w:rsidP="00C31695">
      <w:pPr>
        <w:spacing w:after="0" w:line="240" w:lineRule="auto"/>
        <w:ind w:left="720"/>
        <w:jc w:val="both"/>
        <w:rPr>
          <w:rFonts w:eastAsia="Times New Roman" w:cs="Times New Roman"/>
          <w:szCs w:val="24"/>
        </w:rPr>
      </w:pPr>
      <w:r>
        <w:rPr>
          <w:rFonts w:eastAsia="Times New Roman" w:cs="Times New Roman"/>
          <w:szCs w:val="24"/>
        </w:rPr>
        <w:t>(e) Deletes existing text requiring DPS to develop forms for temporary driving permits to be used by all state and local law enforcement agencies.</w:t>
      </w:r>
    </w:p>
    <w:p w:rsidR="00FD45E8" w:rsidRPr="005C2A78" w:rsidRDefault="00FD45E8" w:rsidP="00C31695">
      <w:pPr>
        <w:spacing w:after="0" w:line="240" w:lineRule="auto"/>
        <w:jc w:val="both"/>
        <w:rPr>
          <w:rFonts w:eastAsia="Times New Roman" w:cs="Times New Roman"/>
          <w:szCs w:val="24"/>
        </w:rPr>
      </w:pPr>
    </w:p>
    <w:p w:rsidR="00FD45E8" w:rsidRDefault="00FD45E8" w:rsidP="00C3169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524.032(d), Transportation Code, as follows:</w:t>
      </w:r>
    </w:p>
    <w:p w:rsidR="00FD45E8" w:rsidRDefault="00FD45E8" w:rsidP="00C31695">
      <w:pPr>
        <w:spacing w:after="0" w:line="240" w:lineRule="auto"/>
        <w:jc w:val="both"/>
        <w:rPr>
          <w:rFonts w:eastAsia="Times New Roman" w:cs="Times New Roman"/>
          <w:szCs w:val="24"/>
        </w:rPr>
      </w:pPr>
    </w:p>
    <w:p w:rsidR="00FD45E8" w:rsidRPr="005C2A78" w:rsidRDefault="00FD45E8" w:rsidP="00C31695">
      <w:pPr>
        <w:spacing w:after="0" w:line="240" w:lineRule="auto"/>
        <w:ind w:left="720"/>
        <w:jc w:val="both"/>
        <w:rPr>
          <w:rFonts w:eastAsia="Times New Roman" w:cs="Times New Roman"/>
          <w:szCs w:val="24"/>
        </w:rPr>
      </w:pPr>
      <w:r>
        <w:rPr>
          <w:rFonts w:eastAsia="Times New Roman" w:cs="Times New Roman"/>
          <w:szCs w:val="24"/>
        </w:rPr>
        <w:t>(d) Deletes existing text requiring DPS to notify the person of the effect of the request on the suspension of the person's license before the expiration of any temporary driving permit issued to the person, if the person is otherwise eligible, in a manner that will permit the person to establish to a peace officer that the person's driver's license is not suspended, if a person's driver's license was taken by a peace officer under Section 524.011(b) (relating to requiring a peace officer to serve notice of driver's license suspension, take possession of any driver's license, and issue temporary driving permits to the persons arrested for an offense).</w:t>
      </w:r>
    </w:p>
    <w:p w:rsidR="00FD45E8" w:rsidRPr="005C2A78" w:rsidRDefault="00FD45E8" w:rsidP="00C31695">
      <w:pPr>
        <w:spacing w:after="0" w:line="240" w:lineRule="auto"/>
        <w:jc w:val="both"/>
        <w:rPr>
          <w:rFonts w:eastAsia="Times New Roman" w:cs="Times New Roman"/>
          <w:szCs w:val="24"/>
        </w:rPr>
      </w:pPr>
    </w:p>
    <w:p w:rsidR="00FD45E8" w:rsidRDefault="00FD45E8" w:rsidP="00C3169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524.035(c), Transportation Code, as follows: </w:t>
      </w:r>
    </w:p>
    <w:p w:rsidR="00FD45E8" w:rsidRDefault="00FD45E8" w:rsidP="00C31695">
      <w:pPr>
        <w:spacing w:after="0" w:line="240" w:lineRule="auto"/>
        <w:jc w:val="both"/>
        <w:rPr>
          <w:rFonts w:eastAsia="Times New Roman" w:cs="Times New Roman"/>
          <w:szCs w:val="24"/>
        </w:rPr>
      </w:pPr>
    </w:p>
    <w:p w:rsidR="00FD45E8" w:rsidRDefault="00FD45E8" w:rsidP="00C31695">
      <w:pPr>
        <w:spacing w:after="0" w:line="240" w:lineRule="auto"/>
        <w:ind w:left="720"/>
        <w:jc w:val="both"/>
        <w:rPr>
          <w:rFonts w:eastAsia="Times New Roman" w:cs="Times New Roman"/>
          <w:szCs w:val="24"/>
        </w:rPr>
      </w:pPr>
      <w:r>
        <w:rPr>
          <w:rFonts w:eastAsia="Times New Roman" w:cs="Times New Roman"/>
          <w:szCs w:val="24"/>
        </w:rPr>
        <w:t>(c) Deletes existing text requiring DPS to return the person's driver's license to the person, if the license was taken by a peace officer under Section 524.011(b), if the administrative law judge does not find in the affirmative on each issue in Subsection (a) (relating to providing t</w:t>
      </w:r>
      <w:r w:rsidRPr="006B4997">
        <w:rPr>
          <w:rFonts w:eastAsia="Times New Roman" w:cs="Times New Roman"/>
          <w:szCs w:val="24"/>
        </w:rPr>
        <w:t xml:space="preserve">he issues that </w:t>
      </w:r>
      <w:r>
        <w:rPr>
          <w:rFonts w:eastAsia="Times New Roman" w:cs="Times New Roman"/>
          <w:szCs w:val="24"/>
        </w:rPr>
        <w:t>are required to</w:t>
      </w:r>
      <w:r w:rsidRPr="006B4997">
        <w:rPr>
          <w:rFonts w:eastAsia="Times New Roman" w:cs="Times New Roman"/>
          <w:szCs w:val="24"/>
        </w:rPr>
        <w:t xml:space="preserve"> be proved at a hearing by a preponderance of the evidence</w:t>
      </w:r>
      <w:r>
        <w:rPr>
          <w:rFonts w:eastAsia="Times New Roman" w:cs="Times New Roman"/>
          <w:szCs w:val="24"/>
        </w:rPr>
        <w:t>). Makes nonsubstantive changes.</w:t>
      </w:r>
    </w:p>
    <w:p w:rsidR="00FD45E8" w:rsidRDefault="00FD45E8" w:rsidP="00C31695">
      <w:pPr>
        <w:spacing w:after="0" w:line="240" w:lineRule="auto"/>
        <w:ind w:left="720"/>
        <w:jc w:val="both"/>
        <w:rPr>
          <w:rFonts w:eastAsia="Times New Roman" w:cs="Times New Roman"/>
          <w:szCs w:val="24"/>
        </w:rPr>
      </w:pPr>
    </w:p>
    <w:p w:rsidR="00FD45E8" w:rsidRDefault="00FD45E8" w:rsidP="00C31695">
      <w:pPr>
        <w:spacing w:after="0" w:line="240" w:lineRule="auto"/>
        <w:jc w:val="both"/>
        <w:rPr>
          <w:rFonts w:eastAsia="Times New Roman" w:cs="Times New Roman"/>
          <w:szCs w:val="24"/>
        </w:rPr>
      </w:pPr>
      <w:r>
        <w:rPr>
          <w:rFonts w:eastAsia="Times New Roman" w:cs="Times New Roman"/>
          <w:szCs w:val="24"/>
        </w:rPr>
        <w:t>SECTION 4. Amends Sections 724.032(a), (c), and (d), Transportation Code, as follows:</w:t>
      </w:r>
    </w:p>
    <w:p w:rsidR="00FD45E8" w:rsidRDefault="00FD45E8" w:rsidP="00C31695">
      <w:pPr>
        <w:spacing w:after="0" w:line="240" w:lineRule="auto"/>
        <w:jc w:val="both"/>
        <w:rPr>
          <w:rFonts w:eastAsia="Times New Roman" w:cs="Times New Roman"/>
          <w:szCs w:val="24"/>
        </w:rPr>
      </w:pPr>
    </w:p>
    <w:p w:rsidR="00FD45E8" w:rsidRDefault="00FD45E8" w:rsidP="00C31695">
      <w:pPr>
        <w:spacing w:after="0" w:line="240" w:lineRule="auto"/>
        <w:ind w:left="720"/>
        <w:jc w:val="both"/>
      </w:pPr>
      <w:r>
        <w:rPr>
          <w:rFonts w:eastAsia="Times New Roman" w:cs="Times New Roman"/>
          <w:szCs w:val="24"/>
        </w:rPr>
        <w:t>(a) Deletes existing text requiring a peace officer to take possession of any license issued by this state and held by the person arrested and to issue a temporary driving permit to the person unless DPS</w:t>
      </w:r>
      <w:r w:rsidRPr="006B4997">
        <w:t xml:space="preserve"> records show or the officer otherwise determines that the person does not hold a license to operate a motor vehicle in this state</w:t>
      </w:r>
      <w:r>
        <w:t>,</w:t>
      </w:r>
      <w:r w:rsidRPr="006B4997">
        <w:t xml:space="preserve"> if a person refuses to submit to the taking of a specimen, whether expressly or because of an intentional failure of the person to give the specimen</w:t>
      </w:r>
      <w:r>
        <w:t>. Makes nonsubstantive changes.</w:t>
      </w:r>
    </w:p>
    <w:p w:rsidR="00FD45E8" w:rsidRDefault="00FD45E8" w:rsidP="00C31695">
      <w:pPr>
        <w:spacing w:after="0" w:line="240" w:lineRule="auto"/>
        <w:ind w:left="720"/>
        <w:jc w:val="both"/>
      </w:pPr>
    </w:p>
    <w:p w:rsidR="00FD45E8" w:rsidRDefault="00FD45E8" w:rsidP="00C31695">
      <w:pPr>
        <w:spacing w:after="0" w:line="240" w:lineRule="auto"/>
        <w:ind w:left="720"/>
        <w:jc w:val="both"/>
      </w:pPr>
      <w:r>
        <w:t xml:space="preserve">(c) Deletes existing text requiring the officer to forward to </w:t>
      </w:r>
      <w:r>
        <w:rPr>
          <w:rFonts w:eastAsia="Times New Roman" w:cs="Times New Roman"/>
          <w:szCs w:val="24"/>
        </w:rPr>
        <w:t>DPS</w:t>
      </w:r>
      <w:r>
        <w:t xml:space="preserve"> not later than the fifth business day after the date of the arrest any license taken by the officer under Subsection (a) and a copy of any temporary driving permit issued under Subsection (a). </w:t>
      </w:r>
    </w:p>
    <w:p w:rsidR="00FD45E8" w:rsidRDefault="00FD45E8" w:rsidP="00C31695">
      <w:pPr>
        <w:spacing w:after="0" w:line="240" w:lineRule="auto"/>
        <w:ind w:left="720"/>
        <w:jc w:val="both"/>
      </w:pPr>
    </w:p>
    <w:p w:rsidR="00FD45E8" w:rsidRDefault="00FD45E8" w:rsidP="00C31695">
      <w:pPr>
        <w:spacing w:after="0" w:line="240" w:lineRule="auto"/>
        <w:ind w:left="720"/>
        <w:jc w:val="both"/>
        <w:rPr>
          <w:rFonts w:eastAsia="Times New Roman" w:cs="Times New Roman"/>
          <w:szCs w:val="24"/>
        </w:rPr>
      </w:pPr>
      <w:r>
        <w:rPr>
          <w:rFonts w:eastAsia="Times New Roman" w:cs="Times New Roman"/>
          <w:szCs w:val="24"/>
        </w:rPr>
        <w:t>(d) Deletes existing text requiring DPS to develop forms for the notice of temporary driving permits to be used by all state and local law enforcement agencies.</w:t>
      </w:r>
    </w:p>
    <w:p w:rsidR="00FD45E8" w:rsidRDefault="00FD45E8" w:rsidP="00C31695">
      <w:pPr>
        <w:spacing w:after="0" w:line="240" w:lineRule="auto"/>
        <w:ind w:left="720"/>
        <w:jc w:val="both"/>
        <w:rPr>
          <w:rFonts w:eastAsia="Times New Roman" w:cs="Times New Roman"/>
          <w:szCs w:val="24"/>
        </w:rPr>
      </w:pPr>
    </w:p>
    <w:p w:rsidR="00FD45E8" w:rsidRDefault="00FD45E8" w:rsidP="00C31695">
      <w:pPr>
        <w:spacing w:after="0" w:line="240" w:lineRule="auto"/>
        <w:jc w:val="both"/>
      </w:pPr>
      <w:r>
        <w:t>SECTION 5.  Amends Section 724.041(c), Transportation Code, as follows:</w:t>
      </w:r>
    </w:p>
    <w:p w:rsidR="00FD45E8" w:rsidRDefault="00FD45E8" w:rsidP="00C31695">
      <w:pPr>
        <w:spacing w:after="0" w:line="240" w:lineRule="auto"/>
        <w:jc w:val="both"/>
      </w:pPr>
    </w:p>
    <w:p w:rsidR="00FD45E8" w:rsidRDefault="00FD45E8" w:rsidP="00C31695">
      <w:pPr>
        <w:spacing w:after="0" w:line="240" w:lineRule="auto"/>
        <w:ind w:left="720"/>
        <w:jc w:val="both"/>
      </w:pPr>
      <w:r>
        <w:t xml:space="preserve">(c) Deletes existing text requiring </w:t>
      </w:r>
      <w:r>
        <w:rPr>
          <w:rFonts w:eastAsia="Times New Roman" w:cs="Times New Roman"/>
          <w:szCs w:val="24"/>
        </w:rPr>
        <w:t>DPS</w:t>
      </w:r>
      <w:r w:rsidRPr="006B4997">
        <w:t xml:space="preserve"> to notify the person of the effect of the request on the suspension of the person's license before the expiration of any temporary driving permit issued to the person, if the person is otherwise eligible, in a manner that will permit the person to establish to a peace officer that the person's license is not suspended, if the person's license was taken by a peace officer under Section 724.032(a)</w:t>
      </w:r>
      <w:r>
        <w:t>.</w:t>
      </w:r>
    </w:p>
    <w:p w:rsidR="00FD45E8" w:rsidRDefault="00FD45E8" w:rsidP="00C31695">
      <w:pPr>
        <w:spacing w:after="0" w:line="240" w:lineRule="auto"/>
        <w:ind w:left="720"/>
        <w:jc w:val="both"/>
      </w:pPr>
    </w:p>
    <w:p w:rsidR="00FD45E8" w:rsidRDefault="00FD45E8" w:rsidP="00C31695">
      <w:pPr>
        <w:spacing w:after="0" w:line="240" w:lineRule="auto"/>
        <w:jc w:val="both"/>
      </w:pPr>
      <w:r>
        <w:t>SECTION 6.  Amends Section 724.043(b), Transportation Code, as follows:</w:t>
      </w:r>
    </w:p>
    <w:p w:rsidR="00FD45E8" w:rsidRDefault="00FD45E8" w:rsidP="00C31695">
      <w:pPr>
        <w:spacing w:after="0" w:line="240" w:lineRule="auto"/>
        <w:jc w:val="both"/>
      </w:pPr>
    </w:p>
    <w:p w:rsidR="00FD45E8" w:rsidRDefault="00FD45E8" w:rsidP="00C31695">
      <w:pPr>
        <w:spacing w:after="0" w:line="240" w:lineRule="auto"/>
        <w:ind w:left="720"/>
        <w:jc w:val="both"/>
      </w:pPr>
      <w:r>
        <w:t xml:space="preserve">(b) Deletes existing text requiring </w:t>
      </w:r>
      <w:r>
        <w:rPr>
          <w:rFonts w:eastAsia="Times New Roman" w:cs="Times New Roman"/>
          <w:szCs w:val="24"/>
        </w:rPr>
        <w:t>DPS</w:t>
      </w:r>
      <w:r>
        <w:t xml:space="preserve"> to </w:t>
      </w:r>
      <w:r w:rsidRPr="006B4997">
        <w:t>return the person's license to the person, if the license was taken by a peace officer under Section 724.032(a)</w:t>
      </w:r>
      <w:r>
        <w:t>,</w:t>
      </w:r>
      <w:r w:rsidRPr="006B4997">
        <w:t xml:space="preserve"> </w:t>
      </w:r>
      <w:r>
        <w:t>if the administrative law judge does not find in the affirmative on each issue under Section 724.042 (Issues at Hearing).</w:t>
      </w:r>
    </w:p>
    <w:p w:rsidR="00FD45E8" w:rsidRDefault="00FD45E8" w:rsidP="00C31695">
      <w:pPr>
        <w:spacing w:after="0" w:line="240" w:lineRule="auto"/>
        <w:ind w:left="720"/>
        <w:jc w:val="both"/>
      </w:pPr>
    </w:p>
    <w:p w:rsidR="00FD45E8" w:rsidRDefault="00FD45E8" w:rsidP="00C31695">
      <w:pPr>
        <w:spacing w:after="0" w:line="240" w:lineRule="auto"/>
        <w:jc w:val="both"/>
      </w:pPr>
      <w:r>
        <w:t>SECTION 7.  Amends Section 2.005(b), Family Code, to delete existing text requiring that the proof be established by a temporary driving permit, among other documents.</w:t>
      </w:r>
    </w:p>
    <w:p w:rsidR="00FD45E8" w:rsidRDefault="00FD45E8" w:rsidP="00C31695">
      <w:pPr>
        <w:spacing w:after="0" w:line="240" w:lineRule="auto"/>
        <w:jc w:val="both"/>
      </w:pPr>
    </w:p>
    <w:p w:rsidR="00FD45E8" w:rsidRDefault="00FD45E8" w:rsidP="00C31695">
      <w:pPr>
        <w:spacing w:after="0" w:line="240" w:lineRule="auto"/>
        <w:jc w:val="both"/>
      </w:pPr>
      <w:r>
        <w:t>SECTION 8. Repealer: Sections 524.011(f) (relating to providing that a</w:t>
      </w:r>
      <w:r w:rsidRPr="006B4997">
        <w:t xml:space="preserve"> temporary driving permit issued under this section expires on the 41st day after the date of issuance</w:t>
      </w:r>
      <w:r>
        <w:t xml:space="preserve">) and 524.037(c) (relating to requiring </w:t>
      </w:r>
      <w:r>
        <w:rPr>
          <w:rFonts w:eastAsia="Times New Roman" w:cs="Times New Roman"/>
          <w:szCs w:val="24"/>
        </w:rPr>
        <w:t>DPS</w:t>
      </w:r>
      <w:r>
        <w:t xml:space="preserve"> to</w:t>
      </w:r>
      <w:r w:rsidRPr="006B4997">
        <w:t xml:space="preserve"> notify the person of the effect of the continuance on the suspension of the person's license before the expiration of any temporary driving permit issued to the person</w:t>
      </w:r>
      <w:r>
        <w:t xml:space="preserve"> i</w:t>
      </w:r>
      <w:r w:rsidRPr="006B4997">
        <w:t>f the person's driver's license was taken by a peace officer</w:t>
      </w:r>
      <w:r>
        <w:t>), Transportation Code.</w:t>
      </w:r>
    </w:p>
    <w:p w:rsidR="00FD45E8" w:rsidRDefault="00FD45E8" w:rsidP="00C31695">
      <w:pPr>
        <w:spacing w:after="0" w:line="240" w:lineRule="auto"/>
        <w:jc w:val="both"/>
      </w:pPr>
    </w:p>
    <w:p w:rsidR="00FD45E8" w:rsidRDefault="00FD45E8" w:rsidP="00C31695">
      <w:pPr>
        <w:spacing w:after="0" w:line="240" w:lineRule="auto"/>
        <w:ind w:left="720"/>
        <w:jc w:val="both"/>
      </w:pPr>
      <w:r>
        <w:t>Repealer: Section 724.032(e) (relating to providing that a</w:t>
      </w:r>
      <w:r w:rsidRPr="006B4997">
        <w:t xml:space="preserve"> temporary driving permit issued under this section expires on the 41st day after the date of issuance.</w:t>
      </w:r>
      <w:r>
        <w:t>), Transportation Code.</w:t>
      </w:r>
    </w:p>
    <w:p w:rsidR="00FD45E8" w:rsidRDefault="00FD45E8" w:rsidP="00C31695">
      <w:pPr>
        <w:spacing w:after="0" w:line="240" w:lineRule="auto"/>
        <w:ind w:left="720"/>
        <w:jc w:val="both"/>
      </w:pPr>
    </w:p>
    <w:p w:rsidR="00FD45E8" w:rsidRDefault="00FD45E8" w:rsidP="00C31695">
      <w:pPr>
        <w:spacing w:after="0" w:line="240" w:lineRule="auto"/>
        <w:jc w:val="both"/>
      </w:pPr>
      <w:r>
        <w:t>SECTION 9. Makes application of this Act prospective.</w:t>
      </w:r>
    </w:p>
    <w:p w:rsidR="00FD45E8" w:rsidRDefault="00FD45E8" w:rsidP="00C31695">
      <w:pPr>
        <w:spacing w:after="0" w:line="240" w:lineRule="auto"/>
        <w:jc w:val="both"/>
      </w:pPr>
    </w:p>
    <w:p w:rsidR="00FD45E8" w:rsidRDefault="00FD45E8" w:rsidP="00C31695">
      <w:pPr>
        <w:spacing w:after="0" w:line="240" w:lineRule="auto"/>
        <w:jc w:val="both"/>
      </w:pPr>
      <w:r>
        <w:t xml:space="preserve">SECTION 10. Effective date: September 1, 2023. </w:t>
      </w:r>
    </w:p>
    <w:p w:rsidR="00FD45E8" w:rsidRPr="006B4997" w:rsidRDefault="00FD45E8" w:rsidP="006B4997">
      <w:pPr>
        <w:spacing w:after="0" w:line="240" w:lineRule="auto"/>
        <w:jc w:val="both"/>
        <w:rPr>
          <w:rFonts w:eastAsia="Times New Roman" w:cs="Times New Roman"/>
          <w:szCs w:val="24"/>
        </w:rPr>
      </w:pPr>
    </w:p>
    <w:p w:rsidR="00FD45E8" w:rsidRDefault="00FD45E8" w:rsidP="006B4997">
      <w:pPr>
        <w:spacing w:after="0" w:line="240" w:lineRule="auto"/>
        <w:jc w:val="both"/>
        <w:rPr>
          <w:rFonts w:eastAsia="Times New Roman" w:cs="Times New Roman"/>
          <w:szCs w:val="24"/>
        </w:rPr>
      </w:pPr>
    </w:p>
    <w:p w:rsidR="00FD45E8" w:rsidRDefault="00FD45E8" w:rsidP="006B4997">
      <w:pPr>
        <w:spacing w:after="0" w:line="240" w:lineRule="auto"/>
        <w:jc w:val="both"/>
        <w:rPr>
          <w:rFonts w:eastAsia="Times New Roman" w:cs="Times New Roman"/>
          <w:szCs w:val="24"/>
        </w:rPr>
      </w:pPr>
    </w:p>
    <w:p w:rsidR="00FD45E8" w:rsidRDefault="00FD45E8" w:rsidP="006B4997">
      <w:pPr>
        <w:spacing w:after="0" w:line="240" w:lineRule="auto"/>
        <w:jc w:val="both"/>
        <w:rPr>
          <w:rFonts w:eastAsia="Times New Roman" w:cs="Times New Roman"/>
          <w:szCs w:val="24"/>
        </w:rPr>
      </w:pPr>
    </w:p>
    <w:p w:rsidR="00FD45E8" w:rsidRPr="00C8671F" w:rsidRDefault="00FD45E8" w:rsidP="006B4997">
      <w:pPr>
        <w:spacing w:after="0" w:line="240" w:lineRule="auto"/>
        <w:jc w:val="both"/>
        <w:rPr>
          <w:rFonts w:eastAsia="Times New Roman" w:cs="Times New Roman"/>
          <w:szCs w:val="24"/>
        </w:rPr>
      </w:pPr>
    </w:p>
    <w:sectPr w:rsidR="00FD45E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1C7C" w:rsidRDefault="00801C7C" w:rsidP="000F1DF9">
      <w:pPr>
        <w:spacing w:after="0" w:line="240" w:lineRule="auto"/>
      </w:pPr>
      <w:r>
        <w:separator/>
      </w:r>
    </w:p>
  </w:endnote>
  <w:endnote w:type="continuationSeparator" w:id="0">
    <w:p w:rsidR="00801C7C" w:rsidRDefault="00801C7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01C7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D45E8">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D45E8">
                <w:rPr>
                  <w:sz w:val="20"/>
                  <w:szCs w:val="20"/>
                </w:rPr>
                <w:t>H.B. 4528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D45E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01C7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1C7C" w:rsidRDefault="00801C7C" w:rsidP="000F1DF9">
      <w:pPr>
        <w:spacing w:after="0" w:line="240" w:lineRule="auto"/>
      </w:pPr>
      <w:r>
        <w:separator/>
      </w:r>
    </w:p>
  </w:footnote>
  <w:footnote w:type="continuationSeparator" w:id="0">
    <w:p w:rsidR="00801C7C" w:rsidRDefault="00801C7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01C7C"/>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D45E8"/>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84801"/>
  <w15:docId w15:val="{38E667E4-F987-42B8-A0E0-0F2FF335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D45E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56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A6EDD8784044B558F4D98E9F626596C"/>
        <w:category>
          <w:name w:val="General"/>
          <w:gallery w:val="placeholder"/>
        </w:category>
        <w:types>
          <w:type w:val="bbPlcHdr"/>
        </w:types>
        <w:behaviors>
          <w:behavior w:val="content"/>
        </w:behaviors>
        <w:guid w:val="{F6279EFA-513E-43D7-8A4A-48C4105A4C1B}"/>
      </w:docPartPr>
      <w:docPartBody>
        <w:p w:rsidR="00000000" w:rsidRDefault="00850A8F"/>
      </w:docPartBody>
    </w:docPart>
    <w:docPart>
      <w:docPartPr>
        <w:name w:val="5FEEE6F7EA2C4608891D1DD0DBBFEC0E"/>
        <w:category>
          <w:name w:val="General"/>
          <w:gallery w:val="placeholder"/>
        </w:category>
        <w:types>
          <w:type w:val="bbPlcHdr"/>
        </w:types>
        <w:behaviors>
          <w:behavior w:val="content"/>
        </w:behaviors>
        <w:guid w:val="{2C3D573C-8680-4A23-B18D-55032B339EE6}"/>
      </w:docPartPr>
      <w:docPartBody>
        <w:p w:rsidR="00000000" w:rsidRDefault="00850A8F"/>
      </w:docPartBody>
    </w:docPart>
    <w:docPart>
      <w:docPartPr>
        <w:name w:val="8E1F8F2069FE45A299F66E9C16D5DA9A"/>
        <w:category>
          <w:name w:val="General"/>
          <w:gallery w:val="placeholder"/>
        </w:category>
        <w:types>
          <w:type w:val="bbPlcHdr"/>
        </w:types>
        <w:behaviors>
          <w:behavior w:val="content"/>
        </w:behaviors>
        <w:guid w:val="{BBCDC34F-45F0-4599-9280-E7628A1F61DD}"/>
      </w:docPartPr>
      <w:docPartBody>
        <w:p w:rsidR="00000000" w:rsidRDefault="00850A8F"/>
      </w:docPartBody>
    </w:docPart>
    <w:docPart>
      <w:docPartPr>
        <w:name w:val="11320F1650EC442CA8FE4666F4ADE325"/>
        <w:category>
          <w:name w:val="General"/>
          <w:gallery w:val="placeholder"/>
        </w:category>
        <w:types>
          <w:type w:val="bbPlcHdr"/>
        </w:types>
        <w:behaviors>
          <w:behavior w:val="content"/>
        </w:behaviors>
        <w:guid w:val="{EF74D5CD-0381-4B69-8E51-B3BC211BD850}"/>
      </w:docPartPr>
      <w:docPartBody>
        <w:p w:rsidR="00000000" w:rsidRDefault="00850A8F"/>
      </w:docPartBody>
    </w:docPart>
    <w:docPart>
      <w:docPartPr>
        <w:name w:val="DD1EE3AF2B5C4A4086CFCFDE59677B0A"/>
        <w:category>
          <w:name w:val="General"/>
          <w:gallery w:val="placeholder"/>
        </w:category>
        <w:types>
          <w:type w:val="bbPlcHdr"/>
        </w:types>
        <w:behaviors>
          <w:behavior w:val="content"/>
        </w:behaviors>
        <w:guid w:val="{0DB23B49-EEBA-4D29-8B4A-9DBBC0298D14}"/>
      </w:docPartPr>
      <w:docPartBody>
        <w:p w:rsidR="00000000" w:rsidRDefault="00850A8F"/>
      </w:docPartBody>
    </w:docPart>
    <w:docPart>
      <w:docPartPr>
        <w:name w:val="9022B39F158F418B80C2058499D431D8"/>
        <w:category>
          <w:name w:val="General"/>
          <w:gallery w:val="placeholder"/>
        </w:category>
        <w:types>
          <w:type w:val="bbPlcHdr"/>
        </w:types>
        <w:behaviors>
          <w:behavior w:val="content"/>
        </w:behaviors>
        <w:guid w:val="{705C0D97-5500-4B6B-8626-33BB5E9740BC}"/>
      </w:docPartPr>
      <w:docPartBody>
        <w:p w:rsidR="00000000" w:rsidRDefault="00850A8F"/>
      </w:docPartBody>
    </w:docPart>
    <w:docPart>
      <w:docPartPr>
        <w:name w:val="500619BB1C28495BAB371DF9E08E0CE3"/>
        <w:category>
          <w:name w:val="General"/>
          <w:gallery w:val="placeholder"/>
        </w:category>
        <w:types>
          <w:type w:val="bbPlcHdr"/>
        </w:types>
        <w:behaviors>
          <w:behavior w:val="content"/>
        </w:behaviors>
        <w:guid w:val="{A7B17916-A828-424D-A2E2-8AB41540A69A}"/>
      </w:docPartPr>
      <w:docPartBody>
        <w:p w:rsidR="00000000" w:rsidRDefault="00850A8F"/>
      </w:docPartBody>
    </w:docPart>
    <w:docPart>
      <w:docPartPr>
        <w:name w:val="123F395446B54337A6A9A4D8E99B6763"/>
        <w:category>
          <w:name w:val="General"/>
          <w:gallery w:val="placeholder"/>
        </w:category>
        <w:types>
          <w:type w:val="bbPlcHdr"/>
        </w:types>
        <w:behaviors>
          <w:behavior w:val="content"/>
        </w:behaviors>
        <w:guid w:val="{548523C6-7426-4579-8B8E-26F723B4F0DD}"/>
      </w:docPartPr>
      <w:docPartBody>
        <w:p w:rsidR="00000000" w:rsidRDefault="00850A8F"/>
      </w:docPartBody>
    </w:docPart>
    <w:docPart>
      <w:docPartPr>
        <w:name w:val="ED47E3BBA28244D6BC2C48436E7F24DA"/>
        <w:category>
          <w:name w:val="General"/>
          <w:gallery w:val="placeholder"/>
        </w:category>
        <w:types>
          <w:type w:val="bbPlcHdr"/>
        </w:types>
        <w:behaviors>
          <w:behavior w:val="content"/>
        </w:behaviors>
        <w:guid w:val="{7824B48F-48E7-41A7-B440-117099B1857C}"/>
      </w:docPartPr>
      <w:docPartBody>
        <w:p w:rsidR="00000000" w:rsidRDefault="00850A8F"/>
      </w:docPartBody>
    </w:docPart>
    <w:docPart>
      <w:docPartPr>
        <w:name w:val="2464C5807687497C84D65F2190654240"/>
        <w:category>
          <w:name w:val="General"/>
          <w:gallery w:val="placeholder"/>
        </w:category>
        <w:types>
          <w:type w:val="bbPlcHdr"/>
        </w:types>
        <w:behaviors>
          <w:behavior w:val="content"/>
        </w:behaviors>
        <w:guid w:val="{3CEEA399-AFD2-41AE-8C95-2A75752C1915}"/>
      </w:docPartPr>
      <w:docPartBody>
        <w:p w:rsidR="00000000" w:rsidRDefault="00326448" w:rsidP="00326448">
          <w:pPr>
            <w:pStyle w:val="2464C5807687497C84D65F2190654240"/>
          </w:pPr>
          <w:r w:rsidRPr="00A30DD1">
            <w:rPr>
              <w:rStyle w:val="PlaceholderText"/>
            </w:rPr>
            <w:t>Click here to enter a date.</w:t>
          </w:r>
        </w:p>
      </w:docPartBody>
    </w:docPart>
    <w:docPart>
      <w:docPartPr>
        <w:name w:val="3D2E99FF6C374FBEB16E41816245D299"/>
        <w:category>
          <w:name w:val="General"/>
          <w:gallery w:val="placeholder"/>
        </w:category>
        <w:types>
          <w:type w:val="bbPlcHdr"/>
        </w:types>
        <w:behaviors>
          <w:behavior w:val="content"/>
        </w:behaviors>
        <w:guid w:val="{EF4E0AC8-D5F2-4659-BB25-75D04ABC661B}"/>
      </w:docPartPr>
      <w:docPartBody>
        <w:p w:rsidR="00000000" w:rsidRDefault="00850A8F"/>
      </w:docPartBody>
    </w:docPart>
    <w:docPart>
      <w:docPartPr>
        <w:name w:val="4C1358DAB502453B9C13E9C5309CE698"/>
        <w:category>
          <w:name w:val="General"/>
          <w:gallery w:val="placeholder"/>
        </w:category>
        <w:types>
          <w:type w:val="bbPlcHdr"/>
        </w:types>
        <w:behaviors>
          <w:behavior w:val="content"/>
        </w:behaviors>
        <w:guid w:val="{014F4A36-C599-49E3-890D-4FC7AF4D2474}"/>
      </w:docPartPr>
      <w:docPartBody>
        <w:p w:rsidR="00000000" w:rsidRDefault="00850A8F"/>
      </w:docPartBody>
    </w:docPart>
    <w:docPart>
      <w:docPartPr>
        <w:name w:val="5C677493FD394A04958ABE0C8588E22F"/>
        <w:category>
          <w:name w:val="General"/>
          <w:gallery w:val="placeholder"/>
        </w:category>
        <w:types>
          <w:type w:val="bbPlcHdr"/>
        </w:types>
        <w:behaviors>
          <w:behavior w:val="content"/>
        </w:behaviors>
        <w:guid w:val="{5EA1A24F-C6F7-4117-9D8C-6AD9530F1A3C}"/>
      </w:docPartPr>
      <w:docPartBody>
        <w:p w:rsidR="00000000" w:rsidRDefault="00326448" w:rsidP="00326448">
          <w:pPr>
            <w:pStyle w:val="5C677493FD394A04958ABE0C8588E22F"/>
          </w:pPr>
          <w:r>
            <w:rPr>
              <w:rFonts w:eastAsia="Times New Roman" w:cs="Times New Roman"/>
              <w:bCs/>
              <w:szCs w:val="24"/>
            </w:rPr>
            <w:t xml:space="preserve"> </w:t>
          </w:r>
        </w:p>
      </w:docPartBody>
    </w:docPart>
    <w:docPart>
      <w:docPartPr>
        <w:name w:val="8197181B74184E0498E8FE0AA8954E48"/>
        <w:category>
          <w:name w:val="General"/>
          <w:gallery w:val="placeholder"/>
        </w:category>
        <w:types>
          <w:type w:val="bbPlcHdr"/>
        </w:types>
        <w:behaviors>
          <w:behavior w:val="content"/>
        </w:behaviors>
        <w:guid w:val="{F1E1BA0F-F38D-427F-9C60-9B01949B5E11}"/>
      </w:docPartPr>
      <w:docPartBody>
        <w:p w:rsidR="00000000" w:rsidRDefault="00850A8F"/>
      </w:docPartBody>
    </w:docPart>
    <w:docPart>
      <w:docPartPr>
        <w:name w:val="04CEBA1CD38C4EC2886AF40C088CB213"/>
        <w:category>
          <w:name w:val="General"/>
          <w:gallery w:val="placeholder"/>
        </w:category>
        <w:types>
          <w:type w:val="bbPlcHdr"/>
        </w:types>
        <w:behaviors>
          <w:behavior w:val="content"/>
        </w:behaviors>
        <w:guid w:val="{AFC6A3F3-3CF6-4FF6-B31A-D1DBCA8DC46C}"/>
      </w:docPartPr>
      <w:docPartBody>
        <w:p w:rsidR="00000000" w:rsidRDefault="00850A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26448"/>
    <w:rsid w:val="00330290"/>
    <w:rsid w:val="004816E8"/>
    <w:rsid w:val="00493D6D"/>
    <w:rsid w:val="00576003"/>
    <w:rsid w:val="005B408E"/>
    <w:rsid w:val="005D31F2"/>
    <w:rsid w:val="00635291"/>
    <w:rsid w:val="006959CC"/>
    <w:rsid w:val="00696675"/>
    <w:rsid w:val="006B0016"/>
    <w:rsid w:val="00850A8F"/>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448"/>
    <w:rPr>
      <w:color w:val="808080"/>
    </w:rPr>
  </w:style>
  <w:style w:type="paragraph" w:customStyle="1" w:styleId="2464C5807687497C84D65F2190654240">
    <w:name w:val="2464C5807687497C84D65F2190654240"/>
    <w:rsid w:val="00326448"/>
    <w:pPr>
      <w:spacing w:after="160" w:line="259" w:lineRule="auto"/>
    </w:pPr>
  </w:style>
  <w:style w:type="paragraph" w:customStyle="1" w:styleId="5C677493FD394A04958ABE0C8588E22F">
    <w:name w:val="5C677493FD394A04958ABE0C8588E22F"/>
    <w:rsid w:val="0032644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1010</Words>
  <Characters>5761</Characters>
  <Application>Microsoft Office Word</Application>
  <DocSecurity>0</DocSecurity>
  <Lines>48</Lines>
  <Paragraphs>13</Paragraphs>
  <ScaleCrop>false</ScaleCrop>
  <Company>Texas Legislative Council</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2023-05-14T01:36:00Z</dcterms:modified>
</cp:coreProperties>
</file>

<file path=docProps/custom.xml><?xml version="1.0" encoding="utf-8"?>
<op:Properties xmlns:vt="http://schemas.openxmlformats.org/officeDocument/2006/docPropsVTypes" xmlns:op="http://schemas.openxmlformats.org/officeDocument/2006/custom-properties"/>
</file>