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A5EB5" w14:paraId="7541ABE9" w14:textId="77777777" w:rsidTr="00345119">
        <w:tc>
          <w:tcPr>
            <w:tcW w:w="9576" w:type="dxa"/>
            <w:noWrap/>
          </w:tcPr>
          <w:p w14:paraId="44FE925C" w14:textId="77777777" w:rsidR="008423E4" w:rsidRPr="0022177D" w:rsidRDefault="000964A1" w:rsidP="00DC3461">
            <w:pPr>
              <w:pStyle w:val="Heading1"/>
            </w:pPr>
            <w:r w:rsidRPr="00631897">
              <w:t>BILL ANALYSIS</w:t>
            </w:r>
          </w:p>
        </w:tc>
      </w:tr>
    </w:tbl>
    <w:p w14:paraId="736CF756" w14:textId="77777777" w:rsidR="008423E4" w:rsidRPr="0022177D" w:rsidRDefault="008423E4" w:rsidP="00DC3461">
      <w:pPr>
        <w:jc w:val="center"/>
      </w:pPr>
    </w:p>
    <w:p w14:paraId="36599B73" w14:textId="77777777" w:rsidR="008423E4" w:rsidRPr="00B31F0E" w:rsidRDefault="008423E4" w:rsidP="00DC3461"/>
    <w:p w14:paraId="26AD5256" w14:textId="77777777" w:rsidR="008423E4" w:rsidRPr="00742794" w:rsidRDefault="008423E4" w:rsidP="00DC346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A5EB5" w14:paraId="4406459B" w14:textId="77777777" w:rsidTr="00345119">
        <w:tc>
          <w:tcPr>
            <w:tcW w:w="9576" w:type="dxa"/>
          </w:tcPr>
          <w:p w14:paraId="623C72A0" w14:textId="43B117DB" w:rsidR="008423E4" w:rsidRPr="00861995" w:rsidRDefault="000964A1" w:rsidP="00DC3461">
            <w:pPr>
              <w:jc w:val="right"/>
            </w:pPr>
            <w:r>
              <w:t>C.S.H.B. 4528</w:t>
            </w:r>
          </w:p>
        </w:tc>
      </w:tr>
      <w:tr w:rsidR="00AA5EB5" w14:paraId="58D1BFA7" w14:textId="77777777" w:rsidTr="00345119">
        <w:tc>
          <w:tcPr>
            <w:tcW w:w="9576" w:type="dxa"/>
          </w:tcPr>
          <w:p w14:paraId="3FA93136" w14:textId="7BED0678" w:rsidR="008423E4" w:rsidRPr="00861995" w:rsidRDefault="000964A1" w:rsidP="00DC3461">
            <w:pPr>
              <w:jc w:val="right"/>
            </w:pPr>
            <w:r>
              <w:t xml:space="preserve">By: </w:t>
            </w:r>
            <w:r w:rsidR="005424A7">
              <w:t>Wilson</w:t>
            </w:r>
          </w:p>
        </w:tc>
      </w:tr>
      <w:tr w:rsidR="00AA5EB5" w14:paraId="32D115FD" w14:textId="77777777" w:rsidTr="00345119">
        <w:tc>
          <w:tcPr>
            <w:tcW w:w="9576" w:type="dxa"/>
          </w:tcPr>
          <w:p w14:paraId="01B25E1C" w14:textId="4F1E2899" w:rsidR="008423E4" w:rsidRPr="00861995" w:rsidRDefault="000964A1" w:rsidP="00DC3461">
            <w:pPr>
              <w:jc w:val="right"/>
            </w:pPr>
            <w:r>
              <w:t>Homeland Security &amp; Public Safety</w:t>
            </w:r>
          </w:p>
        </w:tc>
      </w:tr>
      <w:tr w:rsidR="00AA5EB5" w14:paraId="725F6C1F" w14:textId="77777777" w:rsidTr="00345119">
        <w:tc>
          <w:tcPr>
            <w:tcW w:w="9576" w:type="dxa"/>
          </w:tcPr>
          <w:p w14:paraId="1A455F22" w14:textId="53084AED" w:rsidR="008423E4" w:rsidRDefault="000964A1" w:rsidP="00DC3461">
            <w:pPr>
              <w:jc w:val="right"/>
            </w:pPr>
            <w:r>
              <w:t>Committee Report (Substituted)</w:t>
            </w:r>
          </w:p>
        </w:tc>
      </w:tr>
    </w:tbl>
    <w:p w14:paraId="51C3DA1F" w14:textId="77777777" w:rsidR="008423E4" w:rsidRDefault="008423E4" w:rsidP="00DC3461">
      <w:pPr>
        <w:tabs>
          <w:tab w:val="right" w:pos="9360"/>
        </w:tabs>
      </w:pPr>
    </w:p>
    <w:p w14:paraId="6193B0A6" w14:textId="77777777" w:rsidR="008423E4" w:rsidRDefault="008423E4" w:rsidP="00DC3461"/>
    <w:p w14:paraId="79ECC4E4" w14:textId="77777777" w:rsidR="008423E4" w:rsidRDefault="008423E4" w:rsidP="00DC346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A5EB5" w14:paraId="0E764310" w14:textId="77777777" w:rsidTr="00DC3461">
        <w:tc>
          <w:tcPr>
            <w:tcW w:w="9360" w:type="dxa"/>
          </w:tcPr>
          <w:p w14:paraId="0B4A50F3" w14:textId="77777777" w:rsidR="008423E4" w:rsidRPr="00A8133F" w:rsidRDefault="000964A1" w:rsidP="00DC34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101FF7" w14:textId="77777777" w:rsidR="008423E4" w:rsidRDefault="008423E4" w:rsidP="00DC3461"/>
          <w:p w14:paraId="2EA72E95" w14:textId="1F71FA2B" w:rsidR="008423E4" w:rsidRDefault="000964A1" w:rsidP="00DC34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 currently requires</w:t>
            </w:r>
            <w:r w:rsidR="00990046" w:rsidRPr="00990046">
              <w:t xml:space="preserve"> peace officers to </w:t>
            </w:r>
            <w:r>
              <w:t>confiscate</w:t>
            </w:r>
            <w:r w:rsidRPr="00990046">
              <w:t xml:space="preserve"> </w:t>
            </w:r>
            <w:r w:rsidR="00990046" w:rsidRPr="00990046">
              <w:t xml:space="preserve">a </w:t>
            </w:r>
            <w:r w:rsidR="00D80092">
              <w:t>d</w:t>
            </w:r>
            <w:r w:rsidR="00D80092" w:rsidRPr="00990046">
              <w:t>river</w:t>
            </w:r>
            <w:r w:rsidR="00D80092">
              <w:t>'</w:t>
            </w:r>
            <w:r w:rsidR="00D80092" w:rsidRPr="00990046">
              <w:t xml:space="preserve">s </w:t>
            </w:r>
            <w:r w:rsidR="00990046" w:rsidRPr="00990046">
              <w:t xml:space="preserve">license from an individual upon arrest of </w:t>
            </w:r>
            <w:r>
              <w:t xml:space="preserve">the person for failure to pass an </w:t>
            </w:r>
            <w:r w:rsidR="00990046" w:rsidRPr="00990046">
              <w:t>intoxication</w:t>
            </w:r>
            <w:r>
              <w:t xml:space="preserve"> test or for refusal to take one</w:t>
            </w:r>
            <w:r w:rsidR="00990046" w:rsidRPr="00990046">
              <w:t xml:space="preserve">. However, the Department of Public Safety </w:t>
            </w:r>
            <w:r>
              <w:t xml:space="preserve">(DPS) reports that it </w:t>
            </w:r>
            <w:r w:rsidR="00990046" w:rsidRPr="00990046">
              <w:t xml:space="preserve">can suspend a </w:t>
            </w:r>
            <w:r w:rsidR="00D80092" w:rsidRPr="00990046">
              <w:t>driver</w:t>
            </w:r>
            <w:r w:rsidR="00D80092">
              <w:t>'</w:t>
            </w:r>
            <w:r w:rsidR="00D80092" w:rsidRPr="00990046">
              <w:t xml:space="preserve">s </w:t>
            </w:r>
            <w:r w:rsidR="00990046" w:rsidRPr="00990046">
              <w:t>license electronically and no longer ha</w:t>
            </w:r>
            <w:r>
              <w:t>s</w:t>
            </w:r>
            <w:r w:rsidR="00990046" w:rsidRPr="00990046">
              <w:t xml:space="preserve"> a need to collect the physical card.</w:t>
            </w:r>
            <w:r>
              <w:t xml:space="preserve"> Because a driver's license is integral in many </w:t>
            </w:r>
            <w:r w:rsidR="00C824C1">
              <w:t>people's</w:t>
            </w:r>
            <w:r>
              <w:t xml:space="preserve"> ability to obtain services or exercise other rights aside from driving, officers should not confiscate a person's driver's license if DPS can suspend the license electron</w:t>
            </w:r>
            <w:r>
              <w:t>ically.</w:t>
            </w:r>
            <w:r w:rsidR="00990046">
              <w:t xml:space="preserve"> C.S.</w:t>
            </w:r>
            <w:r w:rsidR="00990046" w:rsidRPr="00990046">
              <w:t>H</w:t>
            </w:r>
            <w:r w:rsidR="00990046">
              <w:t>.</w:t>
            </w:r>
            <w:r w:rsidR="00990046" w:rsidRPr="00990046">
              <w:t>B</w:t>
            </w:r>
            <w:r w:rsidR="00990046">
              <w:t>.</w:t>
            </w:r>
            <w:r w:rsidR="00990046" w:rsidRPr="00990046">
              <w:t xml:space="preserve"> 4528 </w:t>
            </w:r>
            <w:r w:rsidR="00990046">
              <w:t xml:space="preserve">seeks to </w:t>
            </w:r>
            <w:r w:rsidR="00990046" w:rsidRPr="00990046">
              <w:t xml:space="preserve">modernize </w:t>
            </w:r>
            <w:r w:rsidR="00990046">
              <w:t>state law</w:t>
            </w:r>
            <w:r w:rsidR="00990046" w:rsidRPr="00990046">
              <w:t xml:space="preserve"> by removing the requirement for </w:t>
            </w:r>
            <w:r w:rsidR="00990046">
              <w:t xml:space="preserve">a </w:t>
            </w:r>
            <w:r w:rsidR="00990046" w:rsidRPr="00990046">
              <w:t xml:space="preserve">peace officer to take an </w:t>
            </w:r>
            <w:r w:rsidR="00D80092" w:rsidRPr="00990046">
              <w:t>individual</w:t>
            </w:r>
            <w:r w:rsidR="003372F6">
              <w:t>'</w:t>
            </w:r>
            <w:r w:rsidR="00D80092" w:rsidRPr="00990046">
              <w:t xml:space="preserve">s </w:t>
            </w:r>
            <w:r w:rsidR="00990046" w:rsidRPr="00990046">
              <w:t xml:space="preserve">driver's license upon refusal to take an intoxication test or upon </w:t>
            </w:r>
            <w:r w:rsidR="00990046">
              <w:t>failing such a test</w:t>
            </w:r>
            <w:r w:rsidR="00990046" w:rsidRPr="00990046">
              <w:t xml:space="preserve"> as a means of suspending the license.</w:t>
            </w:r>
          </w:p>
          <w:p w14:paraId="5EB2DA87" w14:textId="77777777" w:rsidR="008423E4" w:rsidRPr="00E26B13" w:rsidRDefault="008423E4" w:rsidP="00DC3461">
            <w:pPr>
              <w:rPr>
                <w:b/>
              </w:rPr>
            </w:pPr>
          </w:p>
        </w:tc>
      </w:tr>
      <w:tr w:rsidR="00AA5EB5" w14:paraId="40263801" w14:textId="77777777" w:rsidTr="00DC3461">
        <w:tc>
          <w:tcPr>
            <w:tcW w:w="9360" w:type="dxa"/>
          </w:tcPr>
          <w:p w14:paraId="69F7845E" w14:textId="77777777" w:rsidR="0017725B" w:rsidRDefault="000964A1" w:rsidP="00DC34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9DF5E5" w14:textId="77777777" w:rsidR="0017725B" w:rsidRDefault="0017725B" w:rsidP="00DC3461">
            <w:pPr>
              <w:rPr>
                <w:b/>
                <w:u w:val="single"/>
              </w:rPr>
            </w:pPr>
          </w:p>
          <w:p w14:paraId="6B740AAA" w14:textId="5DCA02B5" w:rsidR="006514A1" w:rsidRPr="006514A1" w:rsidRDefault="000964A1" w:rsidP="00DC346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</w:t>
            </w:r>
            <w:r>
              <w:t>gibility of a person for community supervision, parole, or mandatory supervision.</w:t>
            </w:r>
          </w:p>
          <w:p w14:paraId="309E3363" w14:textId="77777777" w:rsidR="0017725B" w:rsidRPr="0017725B" w:rsidRDefault="0017725B" w:rsidP="00DC3461">
            <w:pPr>
              <w:rPr>
                <w:b/>
                <w:u w:val="single"/>
              </w:rPr>
            </w:pPr>
          </w:p>
        </w:tc>
      </w:tr>
      <w:tr w:rsidR="00AA5EB5" w14:paraId="6564284B" w14:textId="77777777" w:rsidTr="00DC3461">
        <w:tc>
          <w:tcPr>
            <w:tcW w:w="9360" w:type="dxa"/>
          </w:tcPr>
          <w:p w14:paraId="153F4C71" w14:textId="77777777" w:rsidR="008423E4" w:rsidRPr="00A8133F" w:rsidRDefault="000964A1" w:rsidP="00DC34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6448DE" w14:textId="77777777" w:rsidR="008423E4" w:rsidRDefault="008423E4" w:rsidP="00DC3461"/>
          <w:p w14:paraId="445FD2D1" w14:textId="2B27765E" w:rsidR="006514A1" w:rsidRDefault="000964A1" w:rsidP="00DC34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5A6164C8" w14:textId="77777777" w:rsidR="008423E4" w:rsidRPr="00E21FDC" w:rsidRDefault="008423E4" w:rsidP="00DC3461">
            <w:pPr>
              <w:rPr>
                <w:b/>
              </w:rPr>
            </w:pPr>
          </w:p>
        </w:tc>
      </w:tr>
      <w:tr w:rsidR="00AA5EB5" w14:paraId="7A412255" w14:textId="77777777" w:rsidTr="00DC3461">
        <w:tc>
          <w:tcPr>
            <w:tcW w:w="9360" w:type="dxa"/>
          </w:tcPr>
          <w:p w14:paraId="4E6AA4B4" w14:textId="77777777" w:rsidR="008423E4" w:rsidRPr="00A8133F" w:rsidRDefault="000964A1" w:rsidP="00DC34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C3D76F6" w14:textId="77777777" w:rsidR="008423E4" w:rsidRDefault="008423E4" w:rsidP="00DC3461"/>
          <w:p w14:paraId="194430C1" w14:textId="1ED4A7DE" w:rsidR="00CF7AAD" w:rsidRDefault="000964A1" w:rsidP="00DC34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57943">
              <w:t xml:space="preserve">H.B. 4528 </w:t>
            </w:r>
            <w:r>
              <w:t xml:space="preserve">amends the Transportation Code to </w:t>
            </w:r>
            <w:r w:rsidR="00657943">
              <w:t xml:space="preserve">remove </w:t>
            </w:r>
            <w:r w:rsidR="00795EE2">
              <w:t xml:space="preserve">the </w:t>
            </w:r>
            <w:r w:rsidR="00657943">
              <w:t xml:space="preserve">requirements </w:t>
            </w:r>
            <w:r w:rsidR="00615FC8">
              <w:t>for</w:t>
            </w:r>
            <w:r w:rsidR="00B7708C">
              <w:t xml:space="preserve"> a</w:t>
            </w:r>
            <w:r w:rsidR="00657943">
              <w:t xml:space="preserve"> peace officer </w:t>
            </w:r>
            <w:r w:rsidR="005A54C7">
              <w:t xml:space="preserve">to take possession of </w:t>
            </w:r>
            <w:r w:rsidR="00E670B5">
              <w:t xml:space="preserve">any </w:t>
            </w:r>
            <w:r w:rsidR="005A54C7">
              <w:t>driver's license</w:t>
            </w:r>
            <w:r w:rsidR="003502B5">
              <w:t xml:space="preserve"> issued by the Department of Public Safety</w:t>
            </w:r>
            <w:r w:rsidR="005A54C7">
              <w:t xml:space="preserve"> </w:t>
            </w:r>
            <w:r w:rsidR="003502B5">
              <w:t>held by</w:t>
            </w:r>
            <w:r w:rsidR="005A54C7">
              <w:t xml:space="preserve"> </w:t>
            </w:r>
            <w:r w:rsidR="00657943">
              <w:t>a person</w:t>
            </w:r>
            <w:r w:rsidR="00AC3C9F">
              <w:t xml:space="preserve"> arrested</w:t>
            </w:r>
            <w:r w:rsidR="00657943">
              <w:t xml:space="preserve"> for </w:t>
            </w:r>
            <w:r w:rsidR="004976D6">
              <w:t>fail</w:t>
            </w:r>
            <w:r w:rsidR="005A54C7">
              <w:t>ure</w:t>
            </w:r>
            <w:r w:rsidR="00EB0792">
              <w:t xml:space="preserve"> </w:t>
            </w:r>
            <w:r w:rsidR="005A54C7">
              <w:t xml:space="preserve">to pass </w:t>
            </w:r>
            <w:r w:rsidR="00EB0792">
              <w:t xml:space="preserve">an intoxication test </w:t>
            </w:r>
            <w:r w:rsidR="00DA0470">
              <w:t xml:space="preserve">or </w:t>
            </w:r>
            <w:r w:rsidR="004976D6">
              <w:t>refus</w:t>
            </w:r>
            <w:r w:rsidR="005A54C7">
              <w:t>al</w:t>
            </w:r>
            <w:r w:rsidR="00275B49" w:rsidRPr="00275B49">
              <w:t xml:space="preserve"> to submit to the taking of a specimen</w:t>
            </w:r>
            <w:r w:rsidR="00DA0470">
              <w:t xml:space="preserve"> to test for intoxication</w:t>
            </w:r>
            <w:r w:rsidR="00B7708C">
              <w:t>,</w:t>
            </w:r>
            <w:r w:rsidR="00275B49" w:rsidRPr="00275B49">
              <w:t xml:space="preserve"> whether expressly or because of </w:t>
            </w:r>
            <w:r w:rsidR="006D6EA4">
              <w:t>the person's</w:t>
            </w:r>
            <w:r w:rsidR="006D6EA4" w:rsidRPr="00275B49">
              <w:t xml:space="preserve"> </w:t>
            </w:r>
            <w:r w:rsidR="00275B49" w:rsidRPr="00275B49">
              <w:t>intentional failure to give the specimen</w:t>
            </w:r>
            <w:r w:rsidR="006D6EA4">
              <w:t>, and to issue a temporary driving permit to the person</w:t>
            </w:r>
            <w:r w:rsidR="005A54C7">
              <w:t>.</w:t>
            </w:r>
            <w:r w:rsidR="00C43305">
              <w:t xml:space="preserve"> </w:t>
            </w:r>
            <w:r w:rsidR="00E670B5">
              <w:t xml:space="preserve">The bill applies to a failure to pass a test </w:t>
            </w:r>
            <w:r w:rsidR="00E670B5" w:rsidRPr="00E670B5">
              <w:t xml:space="preserve">for intoxication or a refusal to submit to the taking of a specimen to test for intoxication that occurs on or after the </w:t>
            </w:r>
            <w:r w:rsidR="00E670B5">
              <w:t xml:space="preserve">bill's </w:t>
            </w:r>
            <w:r w:rsidR="00E670B5" w:rsidRPr="00E670B5">
              <w:t>effective date</w:t>
            </w:r>
            <w:r w:rsidR="00E670B5">
              <w:t>.</w:t>
            </w:r>
          </w:p>
          <w:p w14:paraId="12F291BC" w14:textId="77777777" w:rsidR="00C43305" w:rsidRDefault="00C43305" w:rsidP="00DC3461">
            <w:pPr>
              <w:pStyle w:val="Header"/>
              <w:jc w:val="both"/>
            </w:pPr>
          </w:p>
          <w:p w14:paraId="753CA980" w14:textId="4352D8A0" w:rsidR="00CF7AAD" w:rsidRDefault="000964A1" w:rsidP="00DC3461">
            <w:pPr>
              <w:pStyle w:val="Header"/>
              <w:jc w:val="both"/>
            </w:pPr>
            <w:r>
              <w:t xml:space="preserve">C.S.H.B. 4528 amends the Family Code to make </w:t>
            </w:r>
            <w:r w:rsidR="005A54C7">
              <w:t xml:space="preserve">a </w:t>
            </w:r>
            <w:r>
              <w:t>conforming change</w:t>
            </w:r>
            <w:r w:rsidR="00FA257F">
              <w:t xml:space="preserve">. </w:t>
            </w:r>
          </w:p>
          <w:p w14:paraId="2F4ADCD8" w14:textId="66071ED6" w:rsidR="00EB0792" w:rsidRDefault="00EB0792" w:rsidP="00DC3461">
            <w:pPr>
              <w:pStyle w:val="Header"/>
              <w:jc w:val="both"/>
            </w:pPr>
          </w:p>
          <w:p w14:paraId="2883D9B5" w14:textId="45E521A1" w:rsidR="00657943" w:rsidRPr="009C36CD" w:rsidRDefault="000964A1" w:rsidP="00DC3461">
            <w:pPr>
              <w:pStyle w:val="Header"/>
              <w:jc w:val="both"/>
            </w:pPr>
            <w:r>
              <w:t>C.S.</w:t>
            </w:r>
            <w:r w:rsidR="00EB0792">
              <w:t xml:space="preserve">H.B. 4528 repeals </w:t>
            </w:r>
            <w:r w:rsidR="00EB0792" w:rsidRPr="00EB0792">
              <w:t>Sections 524.011(f), 524.037(c), and 724.032(e), Transportation Code</w:t>
            </w:r>
            <w:r w:rsidR="00EB0792">
              <w:t xml:space="preserve">. </w:t>
            </w:r>
          </w:p>
          <w:p w14:paraId="4909063D" w14:textId="77777777" w:rsidR="008423E4" w:rsidRPr="00835628" w:rsidRDefault="008423E4" w:rsidP="00DC3461">
            <w:pPr>
              <w:rPr>
                <w:b/>
              </w:rPr>
            </w:pPr>
          </w:p>
        </w:tc>
      </w:tr>
      <w:tr w:rsidR="00AA5EB5" w14:paraId="57C64A47" w14:textId="77777777" w:rsidTr="00DC3461">
        <w:tc>
          <w:tcPr>
            <w:tcW w:w="9360" w:type="dxa"/>
          </w:tcPr>
          <w:p w14:paraId="2FCEFE5B" w14:textId="77777777" w:rsidR="008423E4" w:rsidRPr="00A8133F" w:rsidRDefault="000964A1" w:rsidP="00DC346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00BD0E" w14:textId="77777777" w:rsidR="008423E4" w:rsidRDefault="008423E4" w:rsidP="00DC3461"/>
          <w:p w14:paraId="3E618D50" w14:textId="17E88161" w:rsidR="008423E4" w:rsidRPr="003624F2" w:rsidRDefault="000964A1" w:rsidP="00DC34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B0792">
              <w:t>September 1, 2023.</w:t>
            </w:r>
          </w:p>
          <w:p w14:paraId="3F771DFD" w14:textId="77777777" w:rsidR="008423E4" w:rsidRPr="00233FDB" w:rsidRDefault="008423E4" w:rsidP="00DC3461">
            <w:pPr>
              <w:rPr>
                <w:b/>
              </w:rPr>
            </w:pPr>
          </w:p>
        </w:tc>
      </w:tr>
      <w:tr w:rsidR="00AA5EB5" w14:paraId="5780680D" w14:textId="77777777" w:rsidTr="00DC3461">
        <w:tc>
          <w:tcPr>
            <w:tcW w:w="9360" w:type="dxa"/>
          </w:tcPr>
          <w:p w14:paraId="4D977265" w14:textId="77777777" w:rsidR="005424A7" w:rsidRDefault="000964A1" w:rsidP="00DC346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0270953" w14:textId="77777777" w:rsidR="00DF67FD" w:rsidRDefault="00DF67FD" w:rsidP="00DC3461">
            <w:pPr>
              <w:jc w:val="both"/>
            </w:pPr>
          </w:p>
          <w:p w14:paraId="4763B76B" w14:textId="5E2A35F2" w:rsidR="00DF67FD" w:rsidRPr="00DF67FD" w:rsidRDefault="000964A1" w:rsidP="00DC3461">
            <w:pPr>
              <w:jc w:val="both"/>
            </w:pPr>
            <w:r>
              <w:t xml:space="preserve">C.S.H.B 4528 differs from the introduced only by including a Texas Legislative Council draft </w:t>
            </w:r>
            <w:r>
              <w:t>number in the footer.</w:t>
            </w:r>
          </w:p>
        </w:tc>
      </w:tr>
    </w:tbl>
    <w:p w14:paraId="735CE93B" w14:textId="77777777" w:rsidR="004108C3" w:rsidRPr="00DC3461" w:rsidRDefault="004108C3" w:rsidP="00DC3461">
      <w:pPr>
        <w:rPr>
          <w:sz w:val="2"/>
          <w:szCs w:val="2"/>
        </w:rPr>
      </w:pPr>
    </w:p>
    <w:sectPr w:rsidR="004108C3" w:rsidRPr="00DC3461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99C0" w14:textId="77777777" w:rsidR="00000000" w:rsidRDefault="000964A1">
      <w:r>
        <w:separator/>
      </w:r>
    </w:p>
  </w:endnote>
  <w:endnote w:type="continuationSeparator" w:id="0">
    <w:p w14:paraId="448D8395" w14:textId="77777777" w:rsidR="00000000" w:rsidRDefault="0009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EC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A5EB5" w14:paraId="6B398760" w14:textId="77777777" w:rsidTr="009C1E9A">
      <w:trPr>
        <w:cantSplit/>
      </w:trPr>
      <w:tc>
        <w:tcPr>
          <w:tcW w:w="0" w:type="pct"/>
        </w:tcPr>
        <w:p w14:paraId="6C4F18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699E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E0AA3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EDFB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D0BE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A5EB5" w14:paraId="64D8CD0F" w14:textId="77777777" w:rsidTr="009C1E9A">
      <w:trPr>
        <w:cantSplit/>
      </w:trPr>
      <w:tc>
        <w:tcPr>
          <w:tcW w:w="0" w:type="pct"/>
        </w:tcPr>
        <w:p w14:paraId="190B62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D5DAAB" w14:textId="0977F461" w:rsidR="00EC379B" w:rsidRPr="009C1E9A" w:rsidRDefault="000964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21874-D</w:t>
          </w:r>
        </w:p>
      </w:tc>
      <w:tc>
        <w:tcPr>
          <w:tcW w:w="2453" w:type="pct"/>
        </w:tcPr>
        <w:p w14:paraId="7B32BF10" w14:textId="7296F5E5" w:rsidR="00EC379B" w:rsidRDefault="000964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3297">
            <w:t>23.92.67</w:t>
          </w:r>
          <w:r>
            <w:fldChar w:fldCharType="end"/>
          </w:r>
        </w:p>
      </w:tc>
    </w:tr>
    <w:tr w:rsidR="00AA5EB5" w14:paraId="5E97F206" w14:textId="77777777" w:rsidTr="009C1E9A">
      <w:trPr>
        <w:cantSplit/>
      </w:trPr>
      <w:tc>
        <w:tcPr>
          <w:tcW w:w="0" w:type="pct"/>
        </w:tcPr>
        <w:p w14:paraId="6C3FA9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4B8AFB" w14:textId="06D08580" w:rsidR="00EC379B" w:rsidRPr="009C1E9A" w:rsidRDefault="000964A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19972</w:t>
          </w:r>
        </w:p>
      </w:tc>
      <w:tc>
        <w:tcPr>
          <w:tcW w:w="2453" w:type="pct"/>
        </w:tcPr>
        <w:p w14:paraId="2A1F9D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EAC5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A5EB5" w14:paraId="1108B5F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2CB4E3" w14:textId="77777777" w:rsidR="00EC379B" w:rsidRDefault="000964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2420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38E3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4B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9708" w14:textId="77777777" w:rsidR="00000000" w:rsidRDefault="000964A1">
      <w:r>
        <w:separator/>
      </w:r>
    </w:p>
  </w:footnote>
  <w:footnote w:type="continuationSeparator" w:id="0">
    <w:p w14:paraId="079FD9D1" w14:textId="77777777" w:rsidR="00000000" w:rsidRDefault="0009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45E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736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C0D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7F04"/>
    <w:multiLevelType w:val="hybridMultilevel"/>
    <w:tmpl w:val="1DEC4FA4"/>
    <w:lvl w:ilvl="0" w:tplc="B30A3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E1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2F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6D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C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C8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8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27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28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4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EE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17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4A1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4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2F6"/>
    <w:rsid w:val="00337392"/>
    <w:rsid w:val="00337659"/>
    <w:rsid w:val="003427C9"/>
    <w:rsid w:val="00343A92"/>
    <w:rsid w:val="00344530"/>
    <w:rsid w:val="003446DC"/>
    <w:rsid w:val="00347B4A"/>
    <w:rsid w:val="003500C3"/>
    <w:rsid w:val="003502B5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29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6D6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621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4A7"/>
    <w:rsid w:val="00543374"/>
    <w:rsid w:val="00545548"/>
    <w:rsid w:val="00546923"/>
    <w:rsid w:val="00551975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4C7"/>
    <w:rsid w:val="005A6D13"/>
    <w:rsid w:val="005B031F"/>
    <w:rsid w:val="005B3298"/>
    <w:rsid w:val="005B3C13"/>
    <w:rsid w:val="005B5516"/>
    <w:rsid w:val="005B5D2B"/>
    <w:rsid w:val="005C1496"/>
    <w:rsid w:val="005C17C5"/>
    <w:rsid w:val="005C186B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FC8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4A1"/>
    <w:rsid w:val="00657943"/>
    <w:rsid w:val="00662B77"/>
    <w:rsid w:val="00662D0E"/>
    <w:rsid w:val="00663265"/>
    <w:rsid w:val="0066345F"/>
    <w:rsid w:val="006646B5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353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EA4"/>
    <w:rsid w:val="006E0CAC"/>
    <w:rsid w:val="006E1CFB"/>
    <w:rsid w:val="006E1F94"/>
    <w:rsid w:val="006E26C1"/>
    <w:rsid w:val="006E30A8"/>
    <w:rsid w:val="006E45B0"/>
    <w:rsid w:val="006E5692"/>
    <w:rsid w:val="006F365D"/>
    <w:rsid w:val="006F3ED8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EE2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52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9F3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9F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046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307"/>
    <w:rsid w:val="00A932BB"/>
    <w:rsid w:val="00A93579"/>
    <w:rsid w:val="00A93934"/>
    <w:rsid w:val="00A95D51"/>
    <w:rsid w:val="00AA18AE"/>
    <w:rsid w:val="00AA228B"/>
    <w:rsid w:val="00AA597A"/>
    <w:rsid w:val="00AA5EB5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C9F"/>
    <w:rsid w:val="00AC4073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08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39A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235"/>
    <w:rsid w:val="00C119AC"/>
    <w:rsid w:val="00C14EE6"/>
    <w:rsid w:val="00C151DA"/>
    <w:rsid w:val="00C152A1"/>
    <w:rsid w:val="00C16CCB"/>
    <w:rsid w:val="00C17523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305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4C1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AAD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0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470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461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7F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0B5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3EC7"/>
    <w:rsid w:val="00E947B1"/>
    <w:rsid w:val="00E96852"/>
    <w:rsid w:val="00EA16AC"/>
    <w:rsid w:val="00EA385A"/>
    <w:rsid w:val="00EA3931"/>
    <w:rsid w:val="00EA658E"/>
    <w:rsid w:val="00EA7A88"/>
    <w:rsid w:val="00EB0792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57F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0353C7-B1CB-46E1-A954-1900820F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5B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B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B49"/>
    <w:rPr>
      <w:b/>
      <w:bCs/>
    </w:rPr>
  </w:style>
  <w:style w:type="paragraph" w:styleId="Revision">
    <w:name w:val="Revision"/>
    <w:hidden/>
    <w:uiPriority w:val="99"/>
    <w:semiHidden/>
    <w:rsid w:val="00795EE2"/>
    <w:rPr>
      <w:sz w:val="24"/>
      <w:szCs w:val="24"/>
    </w:rPr>
  </w:style>
  <w:style w:type="character" w:styleId="Hyperlink">
    <w:name w:val="Hyperlink"/>
    <w:basedOn w:val="DefaultParagraphFont"/>
    <w:unhideWhenUsed/>
    <w:rsid w:val="00C824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2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2056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HB04528 (Committee Report (Substituted))</vt:lpstr>
    </vt:vector>
  </TitlesOfParts>
  <Company>State of Texas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21874</dc:subject>
  <dc:creator>State of Texas</dc:creator>
  <dc:description>HB 4528 by Wilson-(H)Homeland Security &amp; Public Safety (Substitute Document Number: 88R 19972)</dc:description>
  <cp:lastModifiedBy>Matthew Lee</cp:lastModifiedBy>
  <cp:revision>2</cp:revision>
  <cp:lastPrinted>2003-11-26T17:21:00Z</cp:lastPrinted>
  <dcterms:created xsi:type="dcterms:W3CDTF">2023-04-17T19:12:00Z</dcterms:created>
  <dcterms:modified xsi:type="dcterms:W3CDTF">2023-04-17T19:12:00Z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23.92.67</vt:lpwstr>
  </property>
</Properties>
</file>