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A090A" w14:paraId="13636484" w14:textId="77777777" w:rsidTr="00345119">
        <w:tc>
          <w:tcPr>
            <w:tcW w:w="9576" w:type="dxa"/>
            <w:noWrap/>
          </w:tcPr>
          <w:p w14:paraId="14B5895D" w14:textId="77777777" w:rsidR="008423E4" w:rsidRPr="0022177D" w:rsidRDefault="00045714" w:rsidP="00A55DEC">
            <w:pPr>
              <w:pStyle w:val="Heading1"/>
            </w:pPr>
            <w:r w:rsidRPr="00631897">
              <w:t>BILL ANALYSIS</w:t>
            </w:r>
          </w:p>
        </w:tc>
      </w:tr>
    </w:tbl>
    <w:p w14:paraId="6713EA7A" w14:textId="77777777" w:rsidR="008423E4" w:rsidRPr="0022177D" w:rsidRDefault="008423E4" w:rsidP="00A55DEC">
      <w:pPr>
        <w:jc w:val="center"/>
      </w:pPr>
    </w:p>
    <w:p w14:paraId="021731F3" w14:textId="77777777" w:rsidR="008423E4" w:rsidRPr="00B31F0E" w:rsidRDefault="008423E4" w:rsidP="00A55DEC"/>
    <w:p w14:paraId="4EE3F2C5" w14:textId="77777777" w:rsidR="008423E4" w:rsidRPr="00742794" w:rsidRDefault="008423E4" w:rsidP="00A55DE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A090A" w14:paraId="0D85B4B7" w14:textId="77777777" w:rsidTr="00345119">
        <w:tc>
          <w:tcPr>
            <w:tcW w:w="9576" w:type="dxa"/>
          </w:tcPr>
          <w:p w14:paraId="19E551F4" w14:textId="20546370" w:rsidR="008423E4" w:rsidRPr="00861995" w:rsidRDefault="00045714" w:rsidP="00A55DEC">
            <w:pPr>
              <w:jc w:val="right"/>
            </w:pPr>
            <w:r>
              <w:t>C.S.H.B. 4552</w:t>
            </w:r>
          </w:p>
        </w:tc>
      </w:tr>
      <w:tr w:rsidR="000A090A" w14:paraId="10259E2F" w14:textId="77777777" w:rsidTr="00345119">
        <w:tc>
          <w:tcPr>
            <w:tcW w:w="9576" w:type="dxa"/>
          </w:tcPr>
          <w:p w14:paraId="5D72975C" w14:textId="33BC9019" w:rsidR="008423E4" w:rsidRPr="00861995" w:rsidRDefault="00045714" w:rsidP="00A55DEC">
            <w:pPr>
              <w:jc w:val="right"/>
            </w:pPr>
            <w:r>
              <w:t xml:space="preserve">By: </w:t>
            </w:r>
            <w:r w:rsidR="000B06FF">
              <w:t>Longoria</w:t>
            </w:r>
          </w:p>
        </w:tc>
      </w:tr>
      <w:tr w:rsidR="000A090A" w14:paraId="35A55BE7" w14:textId="77777777" w:rsidTr="00345119">
        <w:tc>
          <w:tcPr>
            <w:tcW w:w="9576" w:type="dxa"/>
          </w:tcPr>
          <w:p w14:paraId="0E322AEC" w14:textId="5E901B27" w:rsidR="008423E4" w:rsidRPr="00861995" w:rsidRDefault="00045714" w:rsidP="00A55DEC">
            <w:pPr>
              <w:jc w:val="right"/>
            </w:pPr>
            <w:r>
              <w:t>State Affairs</w:t>
            </w:r>
          </w:p>
        </w:tc>
      </w:tr>
      <w:tr w:rsidR="000A090A" w14:paraId="1E43BB97" w14:textId="77777777" w:rsidTr="00345119">
        <w:tc>
          <w:tcPr>
            <w:tcW w:w="9576" w:type="dxa"/>
          </w:tcPr>
          <w:p w14:paraId="23C3814A" w14:textId="0DF6C86C" w:rsidR="008423E4" w:rsidRDefault="00045714" w:rsidP="00A55DEC">
            <w:pPr>
              <w:jc w:val="right"/>
            </w:pPr>
            <w:r>
              <w:t>Committee Report (Substituted)</w:t>
            </w:r>
          </w:p>
        </w:tc>
      </w:tr>
    </w:tbl>
    <w:p w14:paraId="2780632D" w14:textId="77777777" w:rsidR="008423E4" w:rsidRDefault="008423E4" w:rsidP="00A55DEC">
      <w:pPr>
        <w:tabs>
          <w:tab w:val="right" w:pos="9360"/>
        </w:tabs>
      </w:pPr>
    </w:p>
    <w:p w14:paraId="03698E97" w14:textId="77777777" w:rsidR="008423E4" w:rsidRDefault="008423E4" w:rsidP="00A55DEC"/>
    <w:p w14:paraId="038FF726" w14:textId="77777777" w:rsidR="008423E4" w:rsidRDefault="008423E4" w:rsidP="00A55DE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A090A" w14:paraId="10C302B3" w14:textId="77777777" w:rsidTr="00A55DEC">
        <w:tc>
          <w:tcPr>
            <w:tcW w:w="9360" w:type="dxa"/>
          </w:tcPr>
          <w:p w14:paraId="45091A70" w14:textId="77777777" w:rsidR="008423E4" w:rsidRPr="00D023CF" w:rsidRDefault="00045714" w:rsidP="00A55DEC">
            <w:pPr>
              <w:rPr>
                <w:b/>
              </w:rPr>
            </w:pPr>
            <w:r w:rsidRPr="00D023CF">
              <w:rPr>
                <w:b/>
                <w:u w:val="single"/>
              </w:rPr>
              <w:t>BACKGROUND AND PURPOSE</w:t>
            </w:r>
            <w:r w:rsidRPr="00D023CF">
              <w:rPr>
                <w:b/>
              </w:rPr>
              <w:t xml:space="preserve"> </w:t>
            </w:r>
          </w:p>
          <w:p w14:paraId="094805EB" w14:textId="77777777" w:rsidR="008423E4" w:rsidRPr="00A55DEC" w:rsidRDefault="008423E4" w:rsidP="00A55DEC">
            <w:pPr>
              <w:rPr>
                <w:sz w:val="20"/>
                <w:szCs w:val="20"/>
              </w:rPr>
            </w:pPr>
          </w:p>
          <w:p w14:paraId="2B17C9EF" w14:textId="4BD37CA3" w:rsidR="008423E4" w:rsidRPr="00D023CF" w:rsidRDefault="00045714" w:rsidP="00A55DEC">
            <w:pPr>
              <w:pStyle w:val="Header"/>
              <w:jc w:val="both"/>
            </w:pPr>
            <w:r w:rsidRPr="00D023CF">
              <w:t xml:space="preserve">The Department of Information Resources (DIR) operates a </w:t>
            </w:r>
            <w:r>
              <w:t>c</w:t>
            </w:r>
            <w:r w:rsidRPr="00D023CF">
              <w:t xml:space="preserve">ooperative </w:t>
            </w:r>
            <w:r>
              <w:t>c</w:t>
            </w:r>
            <w:r w:rsidRPr="00D023CF">
              <w:t xml:space="preserve">ontract </w:t>
            </w:r>
            <w:r>
              <w:t>p</w:t>
            </w:r>
            <w:r w:rsidRPr="00D023CF">
              <w:t xml:space="preserve">rogram for </w:t>
            </w:r>
            <w:r>
              <w:t>i</w:t>
            </w:r>
            <w:r w:rsidRPr="00D023CF">
              <w:t xml:space="preserve">nformation </w:t>
            </w:r>
            <w:r>
              <w:t>t</w:t>
            </w:r>
            <w:r w:rsidRPr="00D023CF">
              <w:t xml:space="preserve">echnology (IT) </w:t>
            </w:r>
            <w:r w:rsidRPr="00D023CF">
              <w:t>products and services, including computers, software, security hardware and software, networking and telecommunications equipment, IT staffing services, deliverables-based services, and technology-based training. There is a need to update and clarify curre</w:t>
            </w:r>
            <w:r w:rsidRPr="00D023CF">
              <w:t>nt statute regarding this program.</w:t>
            </w:r>
            <w:r>
              <w:t xml:space="preserve"> Currently, DIR needs to conclude that two or more customers want a product or service in order to make that service available under the program. However, the current state of technology and the program render the requirem</w:t>
            </w:r>
            <w:r>
              <w:t>ent burdensome when larger customers need access to highly specialized products or services. C.S.H.B. 4552 seeks to address this issue by allowing DIR to offer a</w:t>
            </w:r>
            <w:r w:rsidR="00581E81">
              <w:t xml:space="preserve">n item through the cooperative contracting program that is in demand by only one customer. </w:t>
            </w:r>
          </w:p>
          <w:p w14:paraId="4AAAAD31" w14:textId="77777777" w:rsidR="008423E4" w:rsidRPr="00D023CF" w:rsidRDefault="008423E4" w:rsidP="00A55DEC">
            <w:pPr>
              <w:rPr>
                <w:b/>
              </w:rPr>
            </w:pPr>
          </w:p>
        </w:tc>
      </w:tr>
      <w:tr w:rsidR="000A090A" w14:paraId="02E34A7F" w14:textId="77777777" w:rsidTr="00A55DEC">
        <w:tc>
          <w:tcPr>
            <w:tcW w:w="9360" w:type="dxa"/>
          </w:tcPr>
          <w:p w14:paraId="244B54F6" w14:textId="77777777" w:rsidR="0017725B" w:rsidRDefault="00045714" w:rsidP="00A55D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7907233A" w14:textId="77777777" w:rsidR="0017725B" w:rsidRPr="00A55DEC" w:rsidRDefault="0017725B" w:rsidP="00A55DEC">
            <w:pPr>
              <w:rPr>
                <w:b/>
                <w:sz w:val="20"/>
                <w:szCs w:val="20"/>
                <w:u w:val="single"/>
              </w:rPr>
            </w:pPr>
          </w:p>
          <w:p w14:paraId="4D2C3E37" w14:textId="355BB3C6" w:rsidR="0027025E" w:rsidRPr="0027025E" w:rsidRDefault="00045714" w:rsidP="00A55DE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</w:t>
            </w:r>
            <w:r>
              <w:t>sion, parole, or mandatory supervision.</w:t>
            </w:r>
          </w:p>
          <w:p w14:paraId="10BECDA1" w14:textId="77777777" w:rsidR="0017725B" w:rsidRPr="0017725B" w:rsidRDefault="0017725B" w:rsidP="00A55DEC">
            <w:pPr>
              <w:rPr>
                <w:b/>
                <w:u w:val="single"/>
              </w:rPr>
            </w:pPr>
          </w:p>
        </w:tc>
      </w:tr>
      <w:tr w:rsidR="000A090A" w14:paraId="6679B5EF" w14:textId="77777777" w:rsidTr="00A55DEC">
        <w:tc>
          <w:tcPr>
            <w:tcW w:w="9360" w:type="dxa"/>
          </w:tcPr>
          <w:p w14:paraId="64AD95AB" w14:textId="77777777" w:rsidR="008423E4" w:rsidRPr="00A8133F" w:rsidRDefault="00045714" w:rsidP="00A55DE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53AF6A" w14:textId="77777777" w:rsidR="008423E4" w:rsidRPr="00A55DEC" w:rsidRDefault="008423E4" w:rsidP="00A55DEC">
            <w:pPr>
              <w:rPr>
                <w:sz w:val="20"/>
                <w:szCs w:val="20"/>
              </w:rPr>
            </w:pPr>
          </w:p>
          <w:p w14:paraId="3537E49C" w14:textId="3C4A06B8" w:rsidR="0027025E" w:rsidRDefault="00045714" w:rsidP="00A55D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AF43A9E" w14:textId="77777777" w:rsidR="008423E4" w:rsidRPr="00E21FDC" w:rsidRDefault="008423E4" w:rsidP="00A55DEC">
            <w:pPr>
              <w:rPr>
                <w:b/>
              </w:rPr>
            </w:pPr>
          </w:p>
        </w:tc>
      </w:tr>
      <w:tr w:rsidR="000A090A" w14:paraId="7DEBB7CA" w14:textId="77777777" w:rsidTr="00A55DEC">
        <w:tc>
          <w:tcPr>
            <w:tcW w:w="9360" w:type="dxa"/>
          </w:tcPr>
          <w:p w14:paraId="6645794C" w14:textId="77777777" w:rsidR="008423E4" w:rsidRPr="00A8133F" w:rsidRDefault="00045714" w:rsidP="00A55DE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4B52E5" w14:textId="77777777" w:rsidR="008423E4" w:rsidRPr="00A55DEC" w:rsidRDefault="008423E4" w:rsidP="00A55DEC">
            <w:pPr>
              <w:rPr>
                <w:sz w:val="20"/>
                <w:szCs w:val="20"/>
              </w:rPr>
            </w:pPr>
          </w:p>
          <w:p w14:paraId="6EB7DF73" w14:textId="08B8CC72" w:rsidR="009C36CD" w:rsidRPr="009C36CD" w:rsidRDefault="00045714" w:rsidP="00A55DEC">
            <w:pPr>
              <w:pStyle w:val="Header"/>
              <w:jc w:val="both"/>
            </w:pPr>
            <w:r w:rsidRPr="005B639E">
              <w:t>C.S.</w:t>
            </w:r>
            <w:r w:rsidR="000E719B">
              <w:t>H.B. 4552</w:t>
            </w:r>
            <w:r w:rsidR="00E86FAD">
              <w:t xml:space="preserve"> amends the Government Code to </w:t>
            </w:r>
            <w:r w:rsidR="00737BC3">
              <w:t xml:space="preserve">remove the </w:t>
            </w:r>
            <w:r w:rsidR="005F31F3">
              <w:t>language conditioning the authority of</w:t>
            </w:r>
            <w:r w:rsidR="00737BC3">
              <w:t xml:space="preserve"> the Department of Information Resources (DIR) </w:t>
            </w:r>
            <w:r w:rsidR="005F31F3">
              <w:t>to offer a particular commodity item through</w:t>
            </w:r>
            <w:r w:rsidR="00737BC3">
              <w:t xml:space="preserve"> its </w:t>
            </w:r>
            <w:r w:rsidR="005E60EB">
              <w:t xml:space="preserve">cooperative contracts purchasing program for </w:t>
            </w:r>
            <w:r w:rsidR="00737BC3">
              <w:t xml:space="preserve">information </w:t>
            </w:r>
            <w:r w:rsidR="00C43F13">
              <w:t xml:space="preserve">technology </w:t>
            </w:r>
            <w:r w:rsidR="00737BC3">
              <w:t xml:space="preserve">commodity items </w:t>
            </w:r>
            <w:r w:rsidR="005F31F3">
              <w:t xml:space="preserve">on DIR determining that reasonable demand exists for the item from </w:t>
            </w:r>
            <w:r w:rsidR="00344BFB">
              <w:t>two or more</w:t>
            </w:r>
            <w:r w:rsidR="005F31F3">
              <w:t xml:space="preserve"> customer</w:t>
            </w:r>
            <w:r w:rsidR="00344BFB">
              <w:t>s and</w:t>
            </w:r>
            <w:r w:rsidR="009F4EE9">
              <w:t xml:space="preserve"> to </w:t>
            </w:r>
            <w:r w:rsidR="00344BFB">
              <w:t>allow DIR</w:t>
            </w:r>
            <w:r w:rsidR="009F4EE9">
              <w:t xml:space="preserve"> instead</w:t>
            </w:r>
            <w:r w:rsidR="00344BFB">
              <w:t xml:space="preserve"> to offer items for which only a single customer is providing the demand</w:t>
            </w:r>
            <w:r w:rsidR="00737BC3">
              <w:t xml:space="preserve">. For purposes of determining which technology </w:t>
            </w:r>
            <w:r w:rsidR="00C43F13">
              <w:t xml:space="preserve">services </w:t>
            </w:r>
            <w:r w:rsidR="005E60EB">
              <w:t xml:space="preserve">qualify as a commodity item that may be </w:t>
            </w:r>
            <w:r w:rsidR="005F31F3">
              <w:t>offered</w:t>
            </w:r>
            <w:r w:rsidR="005E60EB">
              <w:t xml:space="preserve"> by DIR under this program, the bill defines "technology services" </w:t>
            </w:r>
            <w:r w:rsidR="00C43F13">
              <w:t>as services that</w:t>
            </w:r>
            <w:r w:rsidR="00B74D5A">
              <w:t xml:space="preserve">, regardless of how the fees for those services are generally charged, </w:t>
            </w:r>
            <w:r w:rsidR="00C43F13">
              <w:t>relate to the development, configuration, review, assessment, acquisition, implementation, or maintenance of information technology hardware, software, or services or consist of other routine technology services</w:t>
            </w:r>
            <w:r w:rsidR="00C47E47">
              <w:t xml:space="preserve">. </w:t>
            </w:r>
          </w:p>
          <w:p w14:paraId="1F042AD4" w14:textId="77777777" w:rsidR="008423E4" w:rsidRPr="00835628" w:rsidRDefault="008423E4" w:rsidP="00A55DEC">
            <w:pPr>
              <w:rPr>
                <w:b/>
              </w:rPr>
            </w:pPr>
          </w:p>
        </w:tc>
      </w:tr>
      <w:tr w:rsidR="000A090A" w14:paraId="25675B6E" w14:textId="77777777" w:rsidTr="00A55DEC">
        <w:tc>
          <w:tcPr>
            <w:tcW w:w="9360" w:type="dxa"/>
          </w:tcPr>
          <w:p w14:paraId="56F6CA1A" w14:textId="77777777" w:rsidR="008423E4" w:rsidRPr="00A8133F" w:rsidRDefault="00045714" w:rsidP="00A55DE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4B41BE3" w14:textId="77777777" w:rsidR="008423E4" w:rsidRPr="00A55DEC" w:rsidRDefault="008423E4" w:rsidP="00A55DEC">
            <w:pPr>
              <w:rPr>
                <w:sz w:val="20"/>
                <w:szCs w:val="20"/>
              </w:rPr>
            </w:pPr>
          </w:p>
          <w:p w14:paraId="1C9EC881" w14:textId="57149605" w:rsidR="008423E4" w:rsidRPr="003624F2" w:rsidRDefault="00045714" w:rsidP="00A55D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27ECC11" w14:textId="77777777" w:rsidR="008423E4" w:rsidRPr="00233FDB" w:rsidRDefault="008423E4" w:rsidP="00A55DEC">
            <w:pPr>
              <w:rPr>
                <w:b/>
              </w:rPr>
            </w:pPr>
          </w:p>
        </w:tc>
      </w:tr>
      <w:tr w:rsidR="000A090A" w14:paraId="5FCBDF8B" w14:textId="77777777" w:rsidTr="00A55DEC">
        <w:tc>
          <w:tcPr>
            <w:tcW w:w="9360" w:type="dxa"/>
          </w:tcPr>
          <w:p w14:paraId="49D57864" w14:textId="77777777" w:rsidR="000B06FF" w:rsidRDefault="00045714" w:rsidP="00A55DE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286C585" w14:textId="77777777" w:rsidR="005B639E" w:rsidRPr="00A55DEC" w:rsidRDefault="005B639E" w:rsidP="00A55DEC">
            <w:pPr>
              <w:jc w:val="both"/>
              <w:rPr>
                <w:sz w:val="20"/>
                <w:szCs w:val="20"/>
              </w:rPr>
            </w:pPr>
          </w:p>
          <w:p w14:paraId="52353F57" w14:textId="7C8DDF32" w:rsidR="005B639E" w:rsidRPr="005B639E" w:rsidRDefault="00045714" w:rsidP="00A55DEC">
            <w:pPr>
              <w:jc w:val="both"/>
            </w:pPr>
            <w:r>
              <w:t xml:space="preserve">C.S.H.B. 4552 </w:t>
            </w:r>
            <w:r>
              <w:t>differs from the introduced only by including a Texas Legislative Council draft number in the footer.</w:t>
            </w:r>
          </w:p>
        </w:tc>
      </w:tr>
    </w:tbl>
    <w:p w14:paraId="5C6B9052" w14:textId="77777777" w:rsidR="004108C3" w:rsidRPr="008423E4" w:rsidRDefault="004108C3" w:rsidP="00A55DE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5AF9" w14:textId="77777777" w:rsidR="00000000" w:rsidRDefault="00045714">
      <w:r>
        <w:separator/>
      </w:r>
    </w:p>
  </w:endnote>
  <w:endnote w:type="continuationSeparator" w:id="0">
    <w:p w14:paraId="144FAF72" w14:textId="77777777" w:rsidR="00000000" w:rsidRDefault="0004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FD8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A090A" w14:paraId="31823118" w14:textId="77777777" w:rsidTr="009C1E9A">
      <w:trPr>
        <w:cantSplit/>
      </w:trPr>
      <w:tc>
        <w:tcPr>
          <w:tcW w:w="0" w:type="pct"/>
        </w:tcPr>
        <w:p w14:paraId="44597C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FF3C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CB35E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DF74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7F52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090A" w14:paraId="05333DB2" w14:textId="77777777" w:rsidTr="009C1E9A">
      <w:trPr>
        <w:cantSplit/>
      </w:trPr>
      <w:tc>
        <w:tcPr>
          <w:tcW w:w="0" w:type="pct"/>
        </w:tcPr>
        <w:p w14:paraId="6AA23E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368513" w14:textId="2DD77FAF" w:rsidR="00EC379B" w:rsidRPr="009C1E9A" w:rsidRDefault="0004571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24155-D</w:t>
          </w:r>
        </w:p>
      </w:tc>
      <w:tc>
        <w:tcPr>
          <w:tcW w:w="2453" w:type="pct"/>
        </w:tcPr>
        <w:p w14:paraId="5F9C2B3A" w14:textId="4BC1124C" w:rsidR="00EC379B" w:rsidRDefault="0004571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55DEC">
            <w:t>23.107.2073</w:t>
          </w:r>
          <w:r>
            <w:fldChar w:fldCharType="end"/>
          </w:r>
        </w:p>
      </w:tc>
    </w:tr>
    <w:tr w:rsidR="000A090A" w14:paraId="0F53DD04" w14:textId="77777777" w:rsidTr="009C1E9A">
      <w:trPr>
        <w:cantSplit/>
      </w:trPr>
      <w:tc>
        <w:tcPr>
          <w:tcW w:w="0" w:type="pct"/>
        </w:tcPr>
        <w:p w14:paraId="19D27F2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B65ACF3" w14:textId="596E953D" w:rsidR="00EC379B" w:rsidRPr="009C1E9A" w:rsidRDefault="0004571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18914</w:t>
          </w:r>
        </w:p>
      </w:tc>
      <w:tc>
        <w:tcPr>
          <w:tcW w:w="2453" w:type="pct"/>
        </w:tcPr>
        <w:p w14:paraId="46A8CAA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745E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A090A" w14:paraId="4762B29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5298C7" w14:textId="77777777" w:rsidR="00EC379B" w:rsidRDefault="0004571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BBD8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6A00F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970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3951" w14:textId="77777777" w:rsidR="00000000" w:rsidRDefault="00045714">
      <w:r>
        <w:separator/>
      </w:r>
    </w:p>
  </w:footnote>
  <w:footnote w:type="continuationSeparator" w:id="0">
    <w:p w14:paraId="23641059" w14:textId="77777777" w:rsidR="00000000" w:rsidRDefault="0004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895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D56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78C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9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BA5"/>
    <w:rsid w:val="0004512B"/>
    <w:rsid w:val="00045714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90A"/>
    <w:rsid w:val="000A4893"/>
    <w:rsid w:val="000A54E0"/>
    <w:rsid w:val="000A72C4"/>
    <w:rsid w:val="000B06FF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19B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25E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BFB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92A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084"/>
    <w:rsid w:val="00555034"/>
    <w:rsid w:val="005570D2"/>
    <w:rsid w:val="00561528"/>
    <w:rsid w:val="0056153F"/>
    <w:rsid w:val="00561B14"/>
    <w:rsid w:val="00561ECA"/>
    <w:rsid w:val="00562C87"/>
    <w:rsid w:val="005636BD"/>
    <w:rsid w:val="005666D5"/>
    <w:rsid w:val="005669A7"/>
    <w:rsid w:val="00573401"/>
    <w:rsid w:val="00576714"/>
    <w:rsid w:val="0057685A"/>
    <w:rsid w:val="00581E81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39E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18C"/>
    <w:rsid w:val="005E4AEB"/>
    <w:rsid w:val="005E60EB"/>
    <w:rsid w:val="005E738F"/>
    <w:rsid w:val="005E788B"/>
    <w:rsid w:val="005F1519"/>
    <w:rsid w:val="005F31F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BC3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A8E"/>
    <w:rsid w:val="007B4FCA"/>
    <w:rsid w:val="007B7B85"/>
    <w:rsid w:val="007C462E"/>
    <w:rsid w:val="007C496B"/>
    <w:rsid w:val="007C6803"/>
    <w:rsid w:val="007D2892"/>
    <w:rsid w:val="007D2DCC"/>
    <w:rsid w:val="007D47E1"/>
    <w:rsid w:val="007D5084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73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CB4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985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EE9"/>
    <w:rsid w:val="009F4F2B"/>
    <w:rsid w:val="009F513E"/>
    <w:rsid w:val="009F5802"/>
    <w:rsid w:val="009F614B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DEC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3E3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2FB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D5A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D42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F13"/>
    <w:rsid w:val="00C46166"/>
    <w:rsid w:val="00C4710D"/>
    <w:rsid w:val="00C47E47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3CF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FA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F0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58C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FD11B4-7C13-4175-A412-BEF6BF3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02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0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02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0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025E"/>
    <w:rPr>
      <w:b/>
      <w:bCs/>
    </w:rPr>
  </w:style>
  <w:style w:type="paragraph" w:styleId="Revision">
    <w:name w:val="Revision"/>
    <w:hidden/>
    <w:uiPriority w:val="99"/>
    <w:semiHidden/>
    <w:rsid w:val="00737BC3"/>
    <w:rPr>
      <w:sz w:val="24"/>
      <w:szCs w:val="24"/>
    </w:rPr>
  </w:style>
  <w:style w:type="character" w:styleId="Hyperlink">
    <w:name w:val="Hyperlink"/>
    <w:basedOn w:val="DefaultParagraphFont"/>
    <w:unhideWhenUsed/>
    <w:rsid w:val="00984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2223</Characters>
  <Application>Microsoft Office Word</Application>
  <DocSecurity>4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HB04552 (Committee Report (Substituted))</vt:lpstr>
    </vt:vector>
  </TitlesOfParts>
  <Company>State of Texas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24155</dc:subject>
  <dc:creator>State of Texas</dc:creator>
  <dc:description>HB 4552 by Longoria-(H)State Affairs (Substitute Document Number: 88R 18914)</dc:description>
  <cp:lastModifiedBy>Matthew Lee</cp:lastModifiedBy>
  <cp:revision>2</cp:revision>
  <cp:lastPrinted>2003-11-26T17:21:00Z</cp:lastPrinted>
  <dcterms:created xsi:type="dcterms:W3CDTF">2023-04-19T16:28:00Z</dcterms:created>
  <dcterms:modified xsi:type="dcterms:W3CDTF">2023-04-19T16:28:00Z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23.107.2073</vt:lpwstr>
  </property>
</Properties>
</file>