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BBD" w:rsidRDefault="005A1B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D788D99CC9046A3BC5A46C1E81D9748"/>
          </w:placeholder>
        </w:sdtPr>
        <w:sdtContent>
          <w:r w:rsidRPr="005C2A78">
            <w:rPr>
              <w:rFonts w:cs="Times New Roman"/>
              <w:b/>
              <w:szCs w:val="24"/>
              <w:u w:val="single"/>
            </w:rPr>
            <w:t>BILL ANALYSIS</w:t>
          </w:r>
        </w:sdtContent>
      </w:sdt>
    </w:p>
    <w:p w:rsidR="005A1BBD" w:rsidRPr="00585C31" w:rsidRDefault="005A1BBD" w:rsidP="000F1DF9">
      <w:pPr>
        <w:spacing w:after="0" w:line="240" w:lineRule="auto"/>
        <w:rPr>
          <w:rFonts w:cs="Times New Roman"/>
          <w:szCs w:val="24"/>
        </w:rPr>
      </w:pPr>
    </w:p>
    <w:p w:rsidR="005A1BBD" w:rsidRPr="00585C31" w:rsidRDefault="005A1B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1BBD" w:rsidTr="000F1DF9">
        <w:tc>
          <w:tcPr>
            <w:tcW w:w="2718" w:type="dxa"/>
          </w:tcPr>
          <w:p w:rsidR="005A1BBD" w:rsidRPr="005C2A78" w:rsidRDefault="005A1BBD" w:rsidP="006D756B">
            <w:pPr>
              <w:rPr>
                <w:rFonts w:cs="Times New Roman"/>
                <w:szCs w:val="24"/>
              </w:rPr>
            </w:pPr>
            <w:sdt>
              <w:sdtPr>
                <w:rPr>
                  <w:rFonts w:cs="Times New Roman"/>
                  <w:szCs w:val="24"/>
                </w:rPr>
                <w:alias w:val="Agency Title"/>
                <w:tag w:val="AgencyTitleContentControl"/>
                <w:id w:val="1920747753"/>
                <w:lock w:val="sdtContentLocked"/>
                <w:placeholder>
                  <w:docPart w:val="1A5B8F29E3E842789BFC1497D89BB5E4"/>
                </w:placeholder>
              </w:sdtPr>
              <w:sdtEndPr>
                <w:rPr>
                  <w:rFonts w:cstheme="minorBidi"/>
                  <w:szCs w:val="22"/>
                </w:rPr>
              </w:sdtEndPr>
              <w:sdtContent>
                <w:r>
                  <w:rPr>
                    <w:rFonts w:cs="Times New Roman"/>
                    <w:szCs w:val="24"/>
                  </w:rPr>
                  <w:t>Senate Research Center</w:t>
                </w:r>
              </w:sdtContent>
            </w:sdt>
          </w:p>
        </w:tc>
        <w:tc>
          <w:tcPr>
            <w:tcW w:w="6858" w:type="dxa"/>
          </w:tcPr>
          <w:p w:rsidR="005A1BBD" w:rsidRPr="00FF6471" w:rsidRDefault="005A1BBD" w:rsidP="000F1DF9">
            <w:pPr>
              <w:jc w:val="right"/>
              <w:rPr>
                <w:rFonts w:cs="Times New Roman"/>
                <w:szCs w:val="24"/>
              </w:rPr>
            </w:pPr>
            <w:sdt>
              <w:sdtPr>
                <w:rPr>
                  <w:rFonts w:cs="Times New Roman"/>
                  <w:szCs w:val="24"/>
                </w:rPr>
                <w:alias w:val="Bill Number"/>
                <w:tag w:val="BillNumberOne"/>
                <w:id w:val="-410784069"/>
                <w:lock w:val="sdtContentLocked"/>
                <w:placeholder>
                  <w:docPart w:val="5E2D5A49D083420A968C5BD0E05D117A"/>
                </w:placeholder>
              </w:sdtPr>
              <w:sdtContent>
                <w:r>
                  <w:rPr>
                    <w:rFonts w:cs="Times New Roman"/>
                    <w:szCs w:val="24"/>
                  </w:rPr>
                  <w:t>H.B. 4565</w:t>
                </w:r>
              </w:sdtContent>
            </w:sdt>
          </w:p>
        </w:tc>
      </w:tr>
      <w:tr w:rsidR="005A1BBD" w:rsidTr="000F1DF9">
        <w:sdt>
          <w:sdtPr>
            <w:rPr>
              <w:rFonts w:cs="Times New Roman"/>
              <w:szCs w:val="24"/>
            </w:rPr>
            <w:alias w:val="TLCNumber"/>
            <w:tag w:val="TLCNumber"/>
            <w:id w:val="-542600604"/>
            <w:lock w:val="sdtLocked"/>
            <w:placeholder>
              <w:docPart w:val="13BAFFEA9DB34D82AB331F47FAF367CA"/>
            </w:placeholder>
          </w:sdtPr>
          <w:sdtContent>
            <w:tc>
              <w:tcPr>
                <w:tcW w:w="2718" w:type="dxa"/>
              </w:tcPr>
              <w:p w:rsidR="005A1BBD" w:rsidRPr="000F1DF9" w:rsidRDefault="005A1BBD" w:rsidP="00C65088">
                <w:pPr>
                  <w:rPr>
                    <w:rFonts w:cs="Times New Roman"/>
                    <w:szCs w:val="24"/>
                  </w:rPr>
                </w:pPr>
                <w:r>
                  <w:rPr>
                    <w:rFonts w:cs="Times New Roman"/>
                    <w:szCs w:val="24"/>
                  </w:rPr>
                  <w:t>88R12471 CJD-F</w:t>
                </w:r>
              </w:p>
            </w:tc>
          </w:sdtContent>
        </w:sdt>
        <w:tc>
          <w:tcPr>
            <w:tcW w:w="6858" w:type="dxa"/>
          </w:tcPr>
          <w:p w:rsidR="005A1BBD" w:rsidRPr="005C2A78" w:rsidRDefault="005A1BBD" w:rsidP="00073EDD">
            <w:pPr>
              <w:jc w:val="right"/>
              <w:rPr>
                <w:rFonts w:cs="Times New Roman"/>
                <w:szCs w:val="24"/>
              </w:rPr>
            </w:pPr>
            <w:sdt>
              <w:sdtPr>
                <w:rPr>
                  <w:rFonts w:cs="Times New Roman"/>
                  <w:szCs w:val="24"/>
                </w:rPr>
                <w:alias w:val="Author Label"/>
                <w:tag w:val="By"/>
                <w:id w:val="72399597"/>
                <w:lock w:val="sdtLocked"/>
                <w:placeholder>
                  <w:docPart w:val="6AD84D557D514845A20B42F0A50982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CB53A12E3ED47869D5E297D88043450"/>
                </w:placeholder>
              </w:sdtPr>
              <w:sdtContent>
                <w:r>
                  <w:rPr>
                    <w:rFonts w:cs="Times New Roman"/>
                    <w:szCs w:val="24"/>
                  </w:rPr>
                  <w:t>Longoria</w:t>
                </w:r>
              </w:sdtContent>
            </w:sdt>
            <w:sdt>
              <w:sdtPr>
                <w:rPr>
                  <w:rFonts w:cs="Times New Roman"/>
                  <w:szCs w:val="24"/>
                </w:rPr>
                <w:alias w:val="Sponsor"/>
                <w:tag w:val="Sponsor"/>
                <w:id w:val="-2039656131"/>
                <w:lock w:val="sdtContentLocked"/>
                <w:placeholder>
                  <w:docPart w:val="FA528C5D8DF24B13B9862D1486D842D6"/>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8D4566A70FAF4180A1C8F7758C4053B6"/>
                </w:placeholder>
                <w:showingPlcHdr/>
              </w:sdtPr>
              <w:sdtContent/>
            </w:sdt>
          </w:p>
        </w:tc>
      </w:tr>
      <w:tr w:rsidR="005A1BBD" w:rsidTr="000F1DF9">
        <w:tc>
          <w:tcPr>
            <w:tcW w:w="2718" w:type="dxa"/>
          </w:tcPr>
          <w:p w:rsidR="005A1BBD" w:rsidRPr="00BC7495" w:rsidRDefault="005A1BBD" w:rsidP="000F1DF9">
            <w:pPr>
              <w:rPr>
                <w:rFonts w:cs="Times New Roman"/>
                <w:szCs w:val="24"/>
              </w:rPr>
            </w:pPr>
          </w:p>
        </w:tc>
        <w:sdt>
          <w:sdtPr>
            <w:rPr>
              <w:rFonts w:cs="Times New Roman"/>
              <w:szCs w:val="24"/>
            </w:rPr>
            <w:alias w:val="Committee"/>
            <w:tag w:val="Committee"/>
            <w:id w:val="1914272295"/>
            <w:lock w:val="sdtContentLocked"/>
            <w:placeholder>
              <w:docPart w:val="F3F68B6C7AAE4719B8D5D3830FC1A0FF"/>
            </w:placeholder>
          </w:sdtPr>
          <w:sdtContent>
            <w:tc>
              <w:tcPr>
                <w:tcW w:w="6858" w:type="dxa"/>
              </w:tcPr>
              <w:p w:rsidR="005A1BBD" w:rsidRPr="00FF6471" w:rsidRDefault="005A1BBD" w:rsidP="000F1DF9">
                <w:pPr>
                  <w:jc w:val="right"/>
                  <w:rPr>
                    <w:rFonts w:cs="Times New Roman"/>
                    <w:szCs w:val="24"/>
                  </w:rPr>
                </w:pPr>
                <w:r>
                  <w:rPr>
                    <w:rFonts w:cs="Times New Roman"/>
                    <w:szCs w:val="24"/>
                  </w:rPr>
                  <w:t>Natural Resources &amp; Economic Development</w:t>
                </w:r>
              </w:p>
            </w:tc>
          </w:sdtContent>
        </w:sdt>
      </w:tr>
      <w:tr w:rsidR="005A1BBD" w:rsidTr="000F1DF9">
        <w:tc>
          <w:tcPr>
            <w:tcW w:w="2718" w:type="dxa"/>
          </w:tcPr>
          <w:p w:rsidR="005A1BBD" w:rsidRPr="00BC7495" w:rsidRDefault="005A1BBD" w:rsidP="000F1DF9">
            <w:pPr>
              <w:rPr>
                <w:rFonts w:cs="Times New Roman"/>
                <w:szCs w:val="24"/>
              </w:rPr>
            </w:pPr>
          </w:p>
        </w:tc>
        <w:sdt>
          <w:sdtPr>
            <w:rPr>
              <w:rFonts w:cs="Times New Roman"/>
              <w:szCs w:val="24"/>
            </w:rPr>
            <w:alias w:val="Date"/>
            <w:tag w:val="DateContentControl"/>
            <w:id w:val="1178081906"/>
            <w:lock w:val="sdtLocked"/>
            <w:placeholder>
              <w:docPart w:val="ACB02AA1BF2A4AEEB616416D26A86382"/>
            </w:placeholder>
            <w:date w:fullDate="2023-05-15T00:00:00Z">
              <w:dateFormat w:val="M/d/yyyy"/>
              <w:lid w:val="en-US"/>
              <w:storeMappedDataAs w:val="dateTime"/>
              <w:calendar w:val="gregorian"/>
            </w:date>
          </w:sdtPr>
          <w:sdtContent>
            <w:tc>
              <w:tcPr>
                <w:tcW w:w="6858" w:type="dxa"/>
              </w:tcPr>
              <w:p w:rsidR="005A1BBD" w:rsidRPr="00FF6471" w:rsidRDefault="005A1BBD" w:rsidP="000F1DF9">
                <w:pPr>
                  <w:jc w:val="right"/>
                  <w:rPr>
                    <w:rFonts w:cs="Times New Roman"/>
                    <w:szCs w:val="24"/>
                  </w:rPr>
                </w:pPr>
                <w:r>
                  <w:rPr>
                    <w:rFonts w:cs="Times New Roman"/>
                    <w:szCs w:val="24"/>
                  </w:rPr>
                  <w:t>5/15/2023</w:t>
                </w:r>
              </w:p>
            </w:tc>
          </w:sdtContent>
        </w:sdt>
      </w:tr>
      <w:tr w:rsidR="005A1BBD" w:rsidTr="000F1DF9">
        <w:tc>
          <w:tcPr>
            <w:tcW w:w="2718" w:type="dxa"/>
          </w:tcPr>
          <w:p w:rsidR="005A1BBD" w:rsidRPr="00BC7495" w:rsidRDefault="005A1BBD" w:rsidP="000F1DF9">
            <w:pPr>
              <w:rPr>
                <w:rFonts w:cs="Times New Roman"/>
                <w:szCs w:val="24"/>
              </w:rPr>
            </w:pPr>
          </w:p>
        </w:tc>
        <w:sdt>
          <w:sdtPr>
            <w:rPr>
              <w:rFonts w:cs="Times New Roman"/>
              <w:szCs w:val="24"/>
            </w:rPr>
            <w:alias w:val="BA Version"/>
            <w:tag w:val="BAVersion"/>
            <w:id w:val="-1685590809"/>
            <w:lock w:val="sdtContentLocked"/>
            <w:placeholder>
              <w:docPart w:val="D7F754FF4B2F4310B2B03616CABF48EA"/>
            </w:placeholder>
          </w:sdtPr>
          <w:sdtContent>
            <w:tc>
              <w:tcPr>
                <w:tcW w:w="6858" w:type="dxa"/>
              </w:tcPr>
              <w:p w:rsidR="005A1BBD" w:rsidRPr="00FF6471" w:rsidRDefault="005A1BBD" w:rsidP="000F1DF9">
                <w:pPr>
                  <w:jc w:val="right"/>
                  <w:rPr>
                    <w:rFonts w:cs="Times New Roman"/>
                    <w:szCs w:val="24"/>
                  </w:rPr>
                </w:pPr>
                <w:r>
                  <w:rPr>
                    <w:rFonts w:cs="Times New Roman"/>
                    <w:szCs w:val="24"/>
                  </w:rPr>
                  <w:t>Engrossed</w:t>
                </w:r>
              </w:p>
            </w:tc>
          </w:sdtContent>
        </w:sdt>
      </w:tr>
    </w:tbl>
    <w:p w:rsidR="005A1BBD" w:rsidRPr="00FF6471" w:rsidRDefault="005A1BBD" w:rsidP="000F1DF9">
      <w:pPr>
        <w:spacing w:after="0" w:line="240" w:lineRule="auto"/>
        <w:rPr>
          <w:rFonts w:cs="Times New Roman"/>
          <w:szCs w:val="24"/>
        </w:rPr>
      </w:pPr>
    </w:p>
    <w:p w:rsidR="005A1BBD" w:rsidRPr="00FF6471" w:rsidRDefault="005A1BBD" w:rsidP="000F1DF9">
      <w:pPr>
        <w:spacing w:after="0" w:line="240" w:lineRule="auto"/>
        <w:rPr>
          <w:rFonts w:cs="Times New Roman"/>
          <w:szCs w:val="24"/>
        </w:rPr>
      </w:pPr>
    </w:p>
    <w:p w:rsidR="005A1BBD" w:rsidRPr="00FF6471" w:rsidRDefault="005A1B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F955AEF2AB04AD789AB925B936174A2"/>
        </w:placeholder>
      </w:sdtPr>
      <w:sdtContent>
        <w:p w:rsidR="005A1BBD" w:rsidRDefault="005A1B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5267460AAF84E33AF740F3BD6442C4F"/>
        </w:placeholder>
      </w:sdtPr>
      <w:sdtContent>
        <w:p w:rsidR="005A1BBD" w:rsidRDefault="005A1BBD" w:rsidP="0097205E">
          <w:pPr>
            <w:pStyle w:val="NormalWeb"/>
            <w:spacing w:before="0" w:beforeAutospacing="0" w:after="0" w:afterAutospacing="0"/>
            <w:jc w:val="both"/>
            <w:divId w:val="1502237037"/>
            <w:rPr>
              <w:rFonts w:eastAsia="Times New Roman"/>
              <w:bCs/>
            </w:rPr>
          </w:pPr>
        </w:p>
        <w:p w:rsidR="005A1BBD" w:rsidRPr="0097205E" w:rsidRDefault="005A1BBD" w:rsidP="0097205E">
          <w:pPr>
            <w:pStyle w:val="NormalWeb"/>
            <w:spacing w:before="0" w:beforeAutospacing="0" w:after="0" w:afterAutospacing="0"/>
            <w:jc w:val="both"/>
            <w:divId w:val="1502237037"/>
            <w:rPr>
              <w:color w:val="000000"/>
            </w:rPr>
          </w:pPr>
          <w:r w:rsidRPr="0097205E">
            <w:rPr>
              <w:color w:val="000000"/>
            </w:rPr>
            <w:t>In 2016, the City of Harlingen financed the building of a convention center by issuing certificates of obligation. This obligated the city to annual payments through the year 2040. The convention center was completed and is operational and the remaining principal balance on the certificates of obligation is $10,790,000. Finding alternative means to finance and pay the debt service on the convention center project would free up resources which the City of Harlingen and the Harlingen Community Improvement Board, an economic development corporation that helps reimburse the city for some of its debt service payments, could put to better use for basic services and economic development projects. H.B. 4565 seeks to authorize the City of Harlingen to increase its municipal hotel occupancy tax rate by two percent, with this additional revenue being able to be used to pay costs associated with the construction, expansion, maintenance, financing, operation, or debt service of the convention center.</w:t>
          </w:r>
        </w:p>
        <w:p w:rsidR="005A1BBD" w:rsidRPr="00D70925" w:rsidRDefault="005A1BBD" w:rsidP="0097205E">
          <w:pPr>
            <w:spacing w:after="0" w:line="240" w:lineRule="auto"/>
            <w:jc w:val="both"/>
            <w:rPr>
              <w:rFonts w:eastAsia="Times New Roman" w:cs="Times New Roman"/>
              <w:bCs/>
              <w:szCs w:val="24"/>
            </w:rPr>
          </w:pPr>
        </w:p>
      </w:sdtContent>
    </w:sdt>
    <w:p w:rsidR="005A1BBD" w:rsidRDefault="005A1B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4565 </w:t>
      </w:r>
      <w:bookmarkStart w:id="1" w:name="AmendsCurrentLaw"/>
      <w:bookmarkEnd w:id="1"/>
      <w:r>
        <w:rPr>
          <w:rFonts w:cs="Times New Roman"/>
          <w:szCs w:val="24"/>
        </w:rPr>
        <w:t>amends current law relating to the use of the revenue derived from the municipal hotel occupancy tax by certain municipalities and to the rate at which that tax is imposed by those municipalities.</w:t>
      </w:r>
    </w:p>
    <w:p w:rsidR="005A1BBD" w:rsidRPr="0097205E" w:rsidRDefault="005A1BBD" w:rsidP="000F1DF9">
      <w:pPr>
        <w:spacing w:after="0" w:line="240" w:lineRule="auto"/>
        <w:jc w:val="both"/>
        <w:rPr>
          <w:rFonts w:eastAsia="Times New Roman" w:cs="Times New Roman"/>
          <w:szCs w:val="24"/>
        </w:rPr>
      </w:pPr>
    </w:p>
    <w:p w:rsidR="005A1BBD" w:rsidRPr="005C2A78" w:rsidRDefault="005A1B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6C67AE518494B488D642407F5E9D398"/>
          </w:placeholder>
        </w:sdtPr>
        <w:sdtContent>
          <w:r>
            <w:rPr>
              <w:rFonts w:eastAsia="Times New Roman" w:cs="Times New Roman"/>
              <w:b/>
              <w:szCs w:val="24"/>
              <w:u w:val="single"/>
            </w:rPr>
            <w:t>RULEMAKING AUTHORITY</w:t>
          </w:r>
        </w:sdtContent>
      </w:sdt>
    </w:p>
    <w:p w:rsidR="005A1BBD" w:rsidRPr="006529C4" w:rsidRDefault="005A1BBD" w:rsidP="00774EC7">
      <w:pPr>
        <w:spacing w:after="0" w:line="240" w:lineRule="auto"/>
        <w:jc w:val="both"/>
        <w:rPr>
          <w:rFonts w:cs="Times New Roman"/>
          <w:szCs w:val="24"/>
        </w:rPr>
      </w:pPr>
    </w:p>
    <w:p w:rsidR="005A1BBD" w:rsidRPr="006529C4" w:rsidRDefault="005A1B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1BBD" w:rsidRPr="006529C4" w:rsidRDefault="005A1BBD" w:rsidP="00774EC7">
      <w:pPr>
        <w:spacing w:after="0" w:line="240" w:lineRule="auto"/>
        <w:jc w:val="both"/>
        <w:rPr>
          <w:rFonts w:cs="Times New Roman"/>
          <w:szCs w:val="24"/>
        </w:rPr>
      </w:pPr>
    </w:p>
    <w:p w:rsidR="005A1BBD" w:rsidRPr="005C2A78" w:rsidRDefault="005A1BBD" w:rsidP="000D59C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9FA99BD97540789D85078C28B189FB"/>
          </w:placeholder>
        </w:sdtPr>
        <w:sdtContent>
          <w:r>
            <w:rPr>
              <w:rFonts w:eastAsia="Times New Roman" w:cs="Times New Roman"/>
              <w:b/>
              <w:szCs w:val="24"/>
              <w:u w:val="single"/>
            </w:rPr>
            <w:t>SECTION BY SECTION ANALYSIS</w:t>
          </w:r>
        </w:sdtContent>
      </w:sdt>
    </w:p>
    <w:p w:rsidR="005A1BBD" w:rsidRPr="005C2A78" w:rsidRDefault="005A1BBD" w:rsidP="000D59CD">
      <w:pPr>
        <w:spacing w:after="0" w:line="240" w:lineRule="auto"/>
        <w:jc w:val="both"/>
        <w:rPr>
          <w:rFonts w:eastAsia="Times New Roman" w:cs="Times New Roman"/>
          <w:szCs w:val="24"/>
        </w:rPr>
      </w:pPr>
    </w:p>
    <w:p w:rsidR="005A1BBD" w:rsidRDefault="005A1BBD" w:rsidP="000D59CD">
      <w:pPr>
        <w:spacing w:after="0" w:line="240" w:lineRule="auto"/>
        <w:jc w:val="both"/>
        <w:rPr>
          <w:rFonts w:eastAsia="Times New Roman" w:cs="Times New Roman"/>
          <w:szCs w:val="24"/>
        </w:rPr>
      </w:pPr>
      <w:r w:rsidRPr="005C2A78">
        <w:rPr>
          <w:rFonts w:eastAsia="Times New Roman" w:cs="Times New Roman"/>
          <w:szCs w:val="24"/>
        </w:rPr>
        <w:t>SECTION 1.</w:t>
      </w:r>
      <w:r w:rsidRPr="0097205E">
        <w:rPr>
          <w:rFonts w:eastAsia="Times New Roman" w:cs="Times New Roman"/>
          <w:szCs w:val="24"/>
        </w:rPr>
        <w:t xml:space="preserve"> </w:t>
      </w:r>
      <w:r>
        <w:rPr>
          <w:rFonts w:eastAsia="Times New Roman" w:cs="Times New Roman"/>
          <w:szCs w:val="24"/>
        </w:rPr>
        <w:t xml:space="preserve">Amends </w:t>
      </w:r>
      <w:r w:rsidRPr="0097205E">
        <w:rPr>
          <w:rFonts w:eastAsia="Times New Roman" w:cs="Times New Roman"/>
          <w:szCs w:val="24"/>
        </w:rPr>
        <w:t xml:space="preserve">Section 351.001(7), Tax Code, </w:t>
      </w:r>
      <w:r>
        <w:rPr>
          <w:rFonts w:eastAsia="Times New Roman" w:cs="Times New Roman"/>
          <w:szCs w:val="24"/>
        </w:rPr>
        <w:t xml:space="preserve">as follows: </w:t>
      </w:r>
    </w:p>
    <w:p w:rsidR="005A1BBD" w:rsidRDefault="005A1BBD" w:rsidP="000D59CD">
      <w:pPr>
        <w:spacing w:after="0" w:line="240" w:lineRule="auto"/>
        <w:jc w:val="both"/>
        <w:rPr>
          <w:rFonts w:eastAsia="Times New Roman" w:cs="Times New Roman"/>
          <w:szCs w:val="24"/>
        </w:rPr>
      </w:pPr>
    </w:p>
    <w:p w:rsidR="005A1BBD" w:rsidRDefault="005A1BBD" w:rsidP="000D59CD">
      <w:pPr>
        <w:spacing w:after="0" w:line="240" w:lineRule="auto"/>
        <w:ind w:left="720"/>
        <w:jc w:val="both"/>
        <w:rPr>
          <w:rFonts w:eastAsia="Times New Roman" w:cs="Times New Roman"/>
          <w:szCs w:val="24"/>
        </w:rPr>
      </w:pPr>
      <w:r>
        <w:rPr>
          <w:rFonts w:eastAsia="Times New Roman" w:cs="Times New Roman"/>
          <w:szCs w:val="24"/>
        </w:rPr>
        <w:t xml:space="preserve">(7) Provides that </w:t>
      </w:r>
      <w:r w:rsidRPr="0097205E">
        <w:rPr>
          <w:rFonts w:eastAsia="Times New Roman" w:cs="Times New Roman"/>
          <w:szCs w:val="24"/>
        </w:rPr>
        <w:t>"</w:t>
      </w:r>
      <w:r>
        <w:rPr>
          <w:rFonts w:eastAsia="Times New Roman" w:cs="Times New Roman"/>
          <w:szCs w:val="24"/>
        </w:rPr>
        <w:t>e</w:t>
      </w:r>
      <w:r w:rsidRPr="0097205E">
        <w:rPr>
          <w:rFonts w:eastAsia="Times New Roman" w:cs="Times New Roman"/>
          <w:szCs w:val="24"/>
        </w:rPr>
        <w:t xml:space="preserve">ligible central municipality" </w:t>
      </w:r>
      <w:r>
        <w:rPr>
          <w:rFonts w:eastAsia="Times New Roman" w:cs="Times New Roman"/>
          <w:szCs w:val="24"/>
        </w:rPr>
        <w:t xml:space="preserve">means: </w:t>
      </w:r>
    </w:p>
    <w:p w:rsidR="005A1BBD" w:rsidRDefault="005A1BBD" w:rsidP="000D59CD">
      <w:pPr>
        <w:spacing w:after="0" w:line="240" w:lineRule="auto"/>
        <w:ind w:left="720"/>
        <w:jc w:val="both"/>
        <w:rPr>
          <w:rFonts w:eastAsia="Times New Roman" w:cs="Times New Roman"/>
          <w:szCs w:val="24"/>
        </w:rPr>
      </w:pPr>
    </w:p>
    <w:p w:rsidR="005A1BBD" w:rsidRDefault="005A1BBD" w:rsidP="000D59CD">
      <w:pPr>
        <w:spacing w:after="0" w:line="240" w:lineRule="auto"/>
        <w:ind w:left="1440"/>
        <w:jc w:val="both"/>
        <w:rPr>
          <w:rFonts w:eastAsia="Times New Roman" w:cs="Times New Roman"/>
          <w:szCs w:val="24"/>
        </w:rPr>
      </w:pPr>
      <w:r>
        <w:rPr>
          <w:rFonts w:eastAsia="Times New Roman" w:cs="Times New Roman"/>
          <w:szCs w:val="24"/>
        </w:rPr>
        <w:t xml:space="preserve">(A)-(C) makes no changes to these paragraphs; </w:t>
      </w:r>
    </w:p>
    <w:p w:rsidR="005A1BBD" w:rsidRDefault="005A1BBD" w:rsidP="000D59CD">
      <w:pPr>
        <w:spacing w:after="0" w:line="240" w:lineRule="auto"/>
        <w:ind w:left="1440"/>
        <w:jc w:val="both"/>
        <w:rPr>
          <w:rFonts w:eastAsia="Times New Roman" w:cs="Times New Roman"/>
          <w:szCs w:val="24"/>
        </w:rPr>
      </w:pPr>
    </w:p>
    <w:p w:rsidR="005A1BBD" w:rsidRDefault="005A1BBD" w:rsidP="000D59CD">
      <w:pPr>
        <w:spacing w:after="0" w:line="240" w:lineRule="auto"/>
        <w:ind w:left="1440"/>
        <w:jc w:val="both"/>
        <w:rPr>
          <w:rFonts w:eastAsia="Times New Roman" w:cs="Times New Roman"/>
          <w:szCs w:val="24"/>
        </w:rPr>
      </w:pPr>
      <w:r>
        <w:rPr>
          <w:rFonts w:eastAsia="Times New Roman" w:cs="Times New Roman"/>
          <w:szCs w:val="24"/>
        </w:rPr>
        <w:t>(D)-(E) makes nonsubstantive changes to these paragraphs; or</w:t>
      </w:r>
    </w:p>
    <w:p w:rsidR="005A1BBD" w:rsidRDefault="005A1BBD" w:rsidP="000D59CD">
      <w:pPr>
        <w:spacing w:after="0" w:line="240" w:lineRule="auto"/>
        <w:ind w:left="1440"/>
        <w:jc w:val="both"/>
        <w:rPr>
          <w:rFonts w:eastAsia="Times New Roman" w:cs="Times New Roman"/>
          <w:szCs w:val="24"/>
        </w:rPr>
      </w:pPr>
    </w:p>
    <w:p w:rsidR="005A1BBD" w:rsidRPr="005C2A78" w:rsidRDefault="005A1BBD" w:rsidP="000D59CD">
      <w:pPr>
        <w:spacing w:after="0" w:line="240" w:lineRule="auto"/>
        <w:ind w:left="1440"/>
        <w:jc w:val="both"/>
        <w:rPr>
          <w:rFonts w:eastAsia="Times New Roman" w:cs="Times New Roman"/>
          <w:szCs w:val="24"/>
        </w:rPr>
      </w:pPr>
      <w:r>
        <w:rPr>
          <w:rFonts w:eastAsia="Times New Roman" w:cs="Times New Roman"/>
          <w:szCs w:val="24"/>
        </w:rPr>
        <w:t xml:space="preserve">(F) </w:t>
      </w:r>
      <w:r w:rsidRPr="0097205E">
        <w:rPr>
          <w:rFonts w:eastAsia="Times New Roman" w:cs="Times New Roman"/>
          <w:szCs w:val="24"/>
        </w:rPr>
        <w:t>a municipality that has a population of at least 70,000 but not more than 180,000 and that is located in a county that borders the United Mexican States and the Gulf of Mexico.</w:t>
      </w:r>
    </w:p>
    <w:p w:rsidR="005A1BBD" w:rsidRPr="005C2A78" w:rsidRDefault="005A1BBD" w:rsidP="000D59CD">
      <w:pPr>
        <w:spacing w:after="0" w:line="240" w:lineRule="auto"/>
        <w:jc w:val="both"/>
        <w:rPr>
          <w:rFonts w:eastAsia="Times New Roman" w:cs="Times New Roman"/>
          <w:szCs w:val="24"/>
        </w:rPr>
      </w:pPr>
    </w:p>
    <w:p w:rsidR="005A1BBD" w:rsidRPr="0097205E" w:rsidRDefault="005A1BBD" w:rsidP="000D59C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w:t>
      </w:r>
      <w:r w:rsidRPr="0097205E">
        <w:t xml:space="preserve"> </w:t>
      </w:r>
      <w:r w:rsidRPr="0097205E">
        <w:rPr>
          <w:rFonts w:eastAsia="Times New Roman" w:cs="Times New Roman"/>
          <w:szCs w:val="24"/>
        </w:rPr>
        <w:t>Section 351.003, Tax Code, by adding Subsection (g)</w:t>
      </w:r>
      <w:r>
        <w:rPr>
          <w:rFonts w:eastAsia="Times New Roman" w:cs="Times New Roman"/>
          <w:szCs w:val="24"/>
        </w:rPr>
        <w:t xml:space="preserve">, </w:t>
      </w:r>
      <w:r w:rsidRPr="0097205E">
        <w:rPr>
          <w:rFonts w:eastAsia="Times New Roman" w:cs="Times New Roman"/>
          <w:szCs w:val="24"/>
        </w:rPr>
        <w:t>as follows:</w:t>
      </w:r>
    </w:p>
    <w:p w:rsidR="005A1BBD" w:rsidRPr="0097205E" w:rsidRDefault="005A1BBD" w:rsidP="000D59CD">
      <w:pPr>
        <w:spacing w:after="0" w:line="240" w:lineRule="auto"/>
        <w:jc w:val="both"/>
        <w:rPr>
          <w:rFonts w:eastAsia="Times New Roman" w:cs="Times New Roman"/>
          <w:szCs w:val="24"/>
        </w:rPr>
      </w:pPr>
    </w:p>
    <w:p w:rsidR="005A1BBD" w:rsidRPr="005C2A78" w:rsidRDefault="005A1BBD" w:rsidP="000D59CD">
      <w:pPr>
        <w:spacing w:after="0" w:line="240" w:lineRule="auto"/>
        <w:ind w:left="720"/>
        <w:jc w:val="both"/>
        <w:rPr>
          <w:rFonts w:eastAsia="Times New Roman" w:cs="Times New Roman"/>
          <w:szCs w:val="24"/>
        </w:rPr>
      </w:pPr>
      <w:r w:rsidRPr="0097205E">
        <w:rPr>
          <w:rFonts w:eastAsia="Times New Roman" w:cs="Times New Roman"/>
          <w:szCs w:val="24"/>
        </w:rPr>
        <w:t xml:space="preserve">(g) </w:t>
      </w:r>
      <w:r>
        <w:rPr>
          <w:rFonts w:eastAsia="Times New Roman" w:cs="Times New Roman"/>
          <w:szCs w:val="24"/>
        </w:rPr>
        <w:t>Prohibits t</w:t>
      </w:r>
      <w:r w:rsidRPr="0097205E">
        <w:rPr>
          <w:rFonts w:eastAsia="Times New Roman" w:cs="Times New Roman"/>
          <w:szCs w:val="24"/>
        </w:rPr>
        <w:t xml:space="preserve">he rate in a municipality described by Section 351.001(7)(F) </w:t>
      </w:r>
      <w:r>
        <w:rPr>
          <w:rFonts w:eastAsia="Times New Roman" w:cs="Times New Roman"/>
          <w:szCs w:val="24"/>
        </w:rPr>
        <w:t>from exceeding</w:t>
      </w:r>
      <w:r w:rsidRPr="0097205E">
        <w:rPr>
          <w:rFonts w:eastAsia="Times New Roman" w:cs="Times New Roman"/>
          <w:szCs w:val="24"/>
        </w:rPr>
        <w:t xml:space="preserve"> nine percent of the price paid for a room. </w:t>
      </w:r>
      <w:r>
        <w:rPr>
          <w:rFonts w:eastAsia="Times New Roman" w:cs="Times New Roman"/>
          <w:szCs w:val="24"/>
        </w:rPr>
        <w:t>Requires t</w:t>
      </w:r>
      <w:r w:rsidRPr="0097205E">
        <w:rPr>
          <w:rFonts w:eastAsia="Times New Roman" w:cs="Times New Roman"/>
          <w:szCs w:val="24"/>
        </w:rPr>
        <w:t xml:space="preserve">he municipality </w:t>
      </w:r>
      <w:r>
        <w:rPr>
          <w:rFonts w:eastAsia="Times New Roman" w:cs="Times New Roman"/>
          <w:szCs w:val="24"/>
        </w:rPr>
        <w:t>to</w:t>
      </w:r>
      <w:r w:rsidRPr="0097205E">
        <w:rPr>
          <w:rFonts w:eastAsia="Times New Roman" w:cs="Times New Roman"/>
          <w:szCs w:val="24"/>
        </w:rPr>
        <w:t xml:space="preserve"> allocate for the construction, expansion, maintenance, financing, operation, or debt service of a convention center or multiuse facility all revenue received by the municipality that is derived from the application of the tax at a rate of more than seven percent of the price paid for a room in a hotel.</w:t>
      </w:r>
    </w:p>
    <w:p w:rsidR="005A1BBD" w:rsidRPr="005C2A78" w:rsidRDefault="005A1BBD" w:rsidP="000D59CD">
      <w:pPr>
        <w:spacing w:after="0" w:line="240" w:lineRule="auto"/>
        <w:jc w:val="both"/>
        <w:rPr>
          <w:rFonts w:eastAsia="Times New Roman" w:cs="Times New Roman"/>
          <w:szCs w:val="24"/>
        </w:rPr>
      </w:pPr>
    </w:p>
    <w:p w:rsidR="005A1BBD" w:rsidRDefault="005A1BBD" w:rsidP="000D59C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7205E">
        <w:rPr>
          <w:rFonts w:eastAsia="Times New Roman" w:cs="Times New Roman"/>
          <w:szCs w:val="24"/>
        </w:rPr>
        <w:t>Section 351.101, Tax Code, by adding Subsection (t)</w:t>
      </w:r>
      <w:r>
        <w:rPr>
          <w:rFonts w:eastAsia="Times New Roman" w:cs="Times New Roman"/>
          <w:szCs w:val="24"/>
        </w:rPr>
        <w:t xml:space="preserve"> to authorize a </w:t>
      </w:r>
      <w:r w:rsidRPr="0097205E">
        <w:rPr>
          <w:rFonts w:eastAsia="Times New Roman" w:cs="Times New Roman"/>
          <w:szCs w:val="24"/>
        </w:rPr>
        <w:t>municipality described by Section 351.001(7)(F)</w:t>
      </w:r>
      <w:r>
        <w:rPr>
          <w:rFonts w:eastAsia="Times New Roman" w:cs="Times New Roman"/>
          <w:szCs w:val="24"/>
        </w:rPr>
        <w:t>,</w:t>
      </w:r>
      <w:r w:rsidRPr="0097205E">
        <w:rPr>
          <w:rFonts w:eastAsia="Times New Roman" w:cs="Times New Roman"/>
          <w:szCs w:val="24"/>
        </w:rPr>
        <w:t xml:space="preserve"> </w:t>
      </w:r>
      <w:r>
        <w:rPr>
          <w:rFonts w:eastAsia="Times New Roman" w:cs="Times New Roman"/>
          <w:szCs w:val="24"/>
        </w:rPr>
        <w:t>i</w:t>
      </w:r>
      <w:r w:rsidRPr="0097205E">
        <w:rPr>
          <w:rFonts w:eastAsia="Times New Roman" w:cs="Times New Roman"/>
          <w:szCs w:val="24"/>
        </w:rPr>
        <w:t xml:space="preserve">n addition to other authorized uses, </w:t>
      </w:r>
      <w:r>
        <w:rPr>
          <w:rFonts w:eastAsia="Times New Roman" w:cs="Times New Roman"/>
          <w:szCs w:val="24"/>
        </w:rPr>
        <w:t xml:space="preserve">to </w:t>
      </w:r>
      <w:r w:rsidRPr="0097205E">
        <w:rPr>
          <w:rFonts w:eastAsia="Times New Roman" w:cs="Times New Roman"/>
          <w:szCs w:val="24"/>
        </w:rPr>
        <w:t>use revenue from the municipal hotel occupancy tax to pay costs associated with the construction, expansion, maintenance, financing, operation, or debt service of a convention center or multiuse facility.</w:t>
      </w:r>
    </w:p>
    <w:p w:rsidR="005A1BBD" w:rsidRDefault="005A1BBD" w:rsidP="000D59CD">
      <w:pPr>
        <w:spacing w:after="0" w:line="240" w:lineRule="auto"/>
        <w:jc w:val="both"/>
        <w:rPr>
          <w:rFonts w:eastAsia="Times New Roman" w:cs="Times New Roman"/>
          <w:szCs w:val="24"/>
        </w:rPr>
      </w:pPr>
    </w:p>
    <w:p w:rsidR="005A1BBD" w:rsidRPr="00C8671F" w:rsidRDefault="005A1BBD" w:rsidP="000D59CD">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5A1B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3FD2" w:rsidRDefault="00BB3FD2" w:rsidP="000F1DF9">
      <w:pPr>
        <w:spacing w:after="0" w:line="240" w:lineRule="auto"/>
      </w:pPr>
      <w:r>
        <w:separator/>
      </w:r>
    </w:p>
  </w:endnote>
  <w:endnote w:type="continuationSeparator" w:id="0">
    <w:p w:rsidR="00BB3FD2" w:rsidRDefault="00BB3FD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3FD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1BB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1BBD">
                <w:rPr>
                  <w:sz w:val="20"/>
                  <w:szCs w:val="20"/>
                </w:rPr>
                <w:t>H.B. 4565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1BB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3FD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3FD2" w:rsidRDefault="00BB3FD2" w:rsidP="000F1DF9">
      <w:pPr>
        <w:spacing w:after="0" w:line="240" w:lineRule="auto"/>
      </w:pPr>
      <w:r>
        <w:separator/>
      </w:r>
    </w:p>
  </w:footnote>
  <w:footnote w:type="continuationSeparator" w:id="0">
    <w:p w:rsidR="00BB3FD2" w:rsidRDefault="00BB3FD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1BBD"/>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3FD2"/>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4052"/>
  <w15:docId w15:val="{36A58B55-879F-4504-BFF6-A185D012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1B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D788D99CC9046A3BC5A46C1E81D9748"/>
        <w:category>
          <w:name w:val="General"/>
          <w:gallery w:val="placeholder"/>
        </w:category>
        <w:types>
          <w:type w:val="bbPlcHdr"/>
        </w:types>
        <w:behaviors>
          <w:behavior w:val="content"/>
        </w:behaviors>
        <w:guid w:val="{C98D8686-CEE5-4B2F-BCF3-523B66518B97}"/>
      </w:docPartPr>
      <w:docPartBody>
        <w:p w:rsidR="00000000" w:rsidRDefault="004C6FF7"/>
      </w:docPartBody>
    </w:docPart>
    <w:docPart>
      <w:docPartPr>
        <w:name w:val="1A5B8F29E3E842789BFC1497D89BB5E4"/>
        <w:category>
          <w:name w:val="General"/>
          <w:gallery w:val="placeholder"/>
        </w:category>
        <w:types>
          <w:type w:val="bbPlcHdr"/>
        </w:types>
        <w:behaviors>
          <w:behavior w:val="content"/>
        </w:behaviors>
        <w:guid w:val="{FD00C518-BD85-46C3-9BA2-3170D2EA16B0}"/>
      </w:docPartPr>
      <w:docPartBody>
        <w:p w:rsidR="00000000" w:rsidRDefault="004C6FF7"/>
      </w:docPartBody>
    </w:docPart>
    <w:docPart>
      <w:docPartPr>
        <w:name w:val="5E2D5A49D083420A968C5BD0E05D117A"/>
        <w:category>
          <w:name w:val="General"/>
          <w:gallery w:val="placeholder"/>
        </w:category>
        <w:types>
          <w:type w:val="bbPlcHdr"/>
        </w:types>
        <w:behaviors>
          <w:behavior w:val="content"/>
        </w:behaviors>
        <w:guid w:val="{7E8BD2EB-9853-49D1-AF59-5331A089EE9F}"/>
      </w:docPartPr>
      <w:docPartBody>
        <w:p w:rsidR="00000000" w:rsidRDefault="004C6FF7"/>
      </w:docPartBody>
    </w:docPart>
    <w:docPart>
      <w:docPartPr>
        <w:name w:val="13BAFFEA9DB34D82AB331F47FAF367CA"/>
        <w:category>
          <w:name w:val="General"/>
          <w:gallery w:val="placeholder"/>
        </w:category>
        <w:types>
          <w:type w:val="bbPlcHdr"/>
        </w:types>
        <w:behaviors>
          <w:behavior w:val="content"/>
        </w:behaviors>
        <w:guid w:val="{0EAA74DC-154A-4825-99CC-8E83FAF481C6}"/>
      </w:docPartPr>
      <w:docPartBody>
        <w:p w:rsidR="00000000" w:rsidRDefault="004C6FF7"/>
      </w:docPartBody>
    </w:docPart>
    <w:docPart>
      <w:docPartPr>
        <w:name w:val="6AD84D557D514845A20B42F0A5098290"/>
        <w:category>
          <w:name w:val="General"/>
          <w:gallery w:val="placeholder"/>
        </w:category>
        <w:types>
          <w:type w:val="bbPlcHdr"/>
        </w:types>
        <w:behaviors>
          <w:behavior w:val="content"/>
        </w:behaviors>
        <w:guid w:val="{4D0930A6-C574-410C-A804-891EC82AE057}"/>
      </w:docPartPr>
      <w:docPartBody>
        <w:p w:rsidR="00000000" w:rsidRDefault="004C6FF7"/>
      </w:docPartBody>
    </w:docPart>
    <w:docPart>
      <w:docPartPr>
        <w:name w:val="7CB53A12E3ED47869D5E297D88043450"/>
        <w:category>
          <w:name w:val="General"/>
          <w:gallery w:val="placeholder"/>
        </w:category>
        <w:types>
          <w:type w:val="bbPlcHdr"/>
        </w:types>
        <w:behaviors>
          <w:behavior w:val="content"/>
        </w:behaviors>
        <w:guid w:val="{912D5321-9313-430D-920C-83A7C906BECA}"/>
      </w:docPartPr>
      <w:docPartBody>
        <w:p w:rsidR="00000000" w:rsidRDefault="004C6FF7"/>
      </w:docPartBody>
    </w:docPart>
    <w:docPart>
      <w:docPartPr>
        <w:name w:val="FA528C5D8DF24B13B9862D1486D842D6"/>
        <w:category>
          <w:name w:val="General"/>
          <w:gallery w:val="placeholder"/>
        </w:category>
        <w:types>
          <w:type w:val="bbPlcHdr"/>
        </w:types>
        <w:behaviors>
          <w:behavior w:val="content"/>
        </w:behaviors>
        <w:guid w:val="{35FC68E0-8447-416E-B493-62804494EF17}"/>
      </w:docPartPr>
      <w:docPartBody>
        <w:p w:rsidR="00000000" w:rsidRDefault="004C6FF7"/>
      </w:docPartBody>
    </w:docPart>
    <w:docPart>
      <w:docPartPr>
        <w:name w:val="8D4566A70FAF4180A1C8F7758C4053B6"/>
        <w:category>
          <w:name w:val="General"/>
          <w:gallery w:val="placeholder"/>
        </w:category>
        <w:types>
          <w:type w:val="bbPlcHdr"/>
        </w:types>
        <w:behaviors>
          <w:behavior w:val="content"/>
        </w:behaviors>
        <w:guid w:val="{4426287E-F421-43B5-88C6-185E89FE3E5C}"/>
      </w:docPartPr>
      <w:docPartBody>
        <w:p w:rsidR="00000000" w:rsidRDefault="004C6FF7"/>
      </w:docPartBody>
    </w:docPart>
    <w:docPart>
      <w:docPartPr>
        <w:name w:val="F3F68B6C7AAE4719B8D5D3830FC1A0FF"/>
        <w:category>
          <w:name w:val="General"/>
          <w:gallery w:val="placeholder"/>
        </w:category>
        <w:types>
          <w:type w:val="bbPlcHdr"/>
        </w:types>
        <w:behaviors>
          <w:behavior w:val="content"/>
        </w:behaviors>
        <w:guid w:val="{74030DA2-BF22-41E4-82B2-20C3DAAFC1E3}"/>
      </w:docPartPr>
      <w:docPartBody>
        <w:p w:rsidR="00000000" w:rsidRDefault="004C6FF7"/>
      </w:docPartBody>
    </w:docPart>
    <w:docPart>
      <w:docPartPr>
        <w:name w:val="ACB02AA1BF2A4AEEB616416D26A86382"/>
        <w:category>
          <w:name w:val="General"/>
          <w:gallery w:val="placeholder"/>
        </w:category>
        <w:types>
          <w:type w:val="bbPlcHdr"/>
        </w:types>
        <w:behaviors>
          <w:behavior w:val="content"/>
        </w:behaviors>
        <w:guid w:val="{F02F0593-C557-4AB1-9989-4561D77713AB}"/>
      </w:docPartPr>
      <w:docPartBody>
        <w:p w:rsidR="00000000" w:rsidRDefault="00EA0998" w:rsidP="00EA0998">
          <w:pPr>
            <w:pStyle w:val="ACB02AA1BF2A4AEEB616416D26A86382"/>
          </w:pPr>
          <w:r w:rsidRPr="00A30DD1">
            <w:rPr>
              <w:rStyle w:val="PlaceholderText"/>
            </w:rPr>
            <w:t>Click here to enter a date.</w:t>
          </w:r>
        </w:p>
      </w:docPartBody>
    </w:docPart>
    <w:docPart>
      <w:docPartPr>
        <w:name w:val="D7F754FF4B2F4310B2B03616CABF48EA"/>
        <w:category>
          <w:name w:val="General"/>
          <w:gallery w:val="placeholder"/>
        </w:category>
        <w:types>
          <w:type w:val="bbPlcHdr"/>
        </w:types>
        <w:behaviors>
          <w:behavior w:val="content"/>
        </w:behaviors>
        <w:guid w:val="{57B176E6-8D55-4E64-8271-43F846C83582}"/>
      </w:docPartPr>
      <w:docPartBody>
        <w:p w:rsidR="00000000" w:rsidRDefault="004C6FF7"/>
      </w:docPartBody>
    </w:docPart>
    <w:docPart>
      <w:docPartPr>
        <w:name w:val="BF955AEF2AB04AD789AB925B936174A2"/>
        <w:category>
          <w:name w:val="General"/>
          <w:gallery w:val="placeholder"/>
        </w:category>
        <w:types>
          <w:type w:val="bbPlcHdr"/>
        </w:types>
        <w:behaviors>
          <w:behavior w:val="content"/>
        </w:behaviors>
        <w:guid w:val="{F24B3FAA-E229-4835-BBF3-AF1D486BA15A}"/>
      </w:docPartPr>
      <w:docPartBody>
        <w:p w:rsidR="00000000" w:rsidRDefault="004C6FF7"/>
      </w:docPartBody>
    </w:docPart>
    <w:docPart>
      <w:docPartPr>
        <w:name w:val="65267460AAF84E33AF740F3BD6442C4F"/>
        <w:category>
          <w:name w:val="General"/>
          <w:gallery w:val="placeholder"/>
        </w:category>
        <w:types>
          <w:type w:val="bbPlcHdr"/>
        </w:types>
        <w:behaviors>
          <w:behavior w:val="content"/>
        </w:behaviors>
        <w:guid w:val="{E821E765-5BB7-4358-9A32-37E9AF197B8E}"/>
      </w:docPartPr>
      <w:docPartBody>
        <w:p w:rsidR="00000000" w:rsidRDefault="00EA0998" w:rsidP="00EA0998">
          <w:pPr>
            <w:pStyle w:val="65267460AAF84E33AF740F3BD6442C4F"/>
          </w:pPr>
          <w:r>
            <w:rPr>
              <w:rFonts w:eastAsia="Times New Roman" w:cs="Times New Roman"/>
              <w:bCs/>
              <w:szCs w:val="24"/>
            </w:rPr>
            <w:t xml:space="preserve"> </w:t>
          </w:r>
        </w:p>
      </w:docPartBody>
    </w:docPart>
    <w:docPart>
      <w:docPartPr>
        <w:name w:val="06C67AE518494B488D642407F5E9D398"/>
        <w:category>
          <w:name w:val="General"/>
          <w:gallery w:val="placeholder"/>
        </w:category>
        <w:types>
          <w:type w:val="bbPlcHdr"/>
        </w:types>
        <w:behaviors>
          <w:behavior w:val="content"/>
        </w:behaviors>
        <w:guid w:val="{ED5F64CA-679A-4832-B294-205F8DCFB6DC}"/>
      </w:docPartPr>
      <w:docPartBody>
        <w:p w:rsidR="00000000" w:rsidRDefault="004C6FF7"/>
      </w:docPartBody>
    </w:docPart>
    <w:docPart>
      <w:docPartPr>
        <w:name w:val="069FA99BD97540789D85078C28B189FB"/>
        <w:category>
          <w:name w:val="General"/>
          <w:gallery w:val="placeholder"/>
        </w:category>
        <w:types>
          <w:type w:val="bbPlcHdr"/>
        </w:types>
        <w:behaviors>
          <w:behavior w:val="content"/>
        </w:behaviors>
        <w:guid w:val="{01826FDB-946A-4E96-9B46-FB8D21B4F04D}"/>
      </w:docPartPr>
      <w:docPartBody>
        <w:p w:rsidR="00000000" w:rsidRDefault="004C6F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6FF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A099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998"/>
    <w:rPr>
      <w:color w:val="808080"/>
    </w:rPr>
  </w:style>
  <w:style w:type="paragraph" w:customStyle="1" w:styleId="ACB02AA1BF2A4AEEB616416D26A86382">
    <w:name w:val="ACB02AA1BF2A4AEEB616416D26A86382"/>
    <w:rsid w:val="00EA0998"/>
    <w:pPr>
      <w:spacing w:after="160" w:line="259" w:lineRule="auto"/>
    </w:pPr>
  </w:style>
  <w:style w:type="paragraph" w:customStyle="1" w:styleId="65267460AAF84E33AF740F3BD6442C4F">
    <w:name w:val="65267460AAF84E33AF740F3BD6442C4F"/>
    <w:rsid w:val="00EA099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448</Words>
  <Characters>2556</Characters>
  <Application>Microsoft Office Word</Application>
  <DocSecurity>0</DocSecurity>
  <Lines>21</Lines>
  <Paragraphs>5</Paragraphs>
  <ScaleCrop>false</ScaleCrop>
  <Company>Texas Legislative Council</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2023-05-16T02:48:00Z</dcterms:modified>
</cp:coreProperties>
</file>

<file path=docProps/custom.xml><?xml version="1.0" encoding="utf-8"?>
<op:Properties xmlns:vt="http://schemas.openxmlformats.org/officeDocument/2006/docPropsVTypes" xmlns:op="http://schemas.openxmlformats.org/officeDocument/2006/custom-properties"/>
</file>