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E3B14" w14:paraId="20632724" w14:textId="77777777" w:rsidTr="00345119">
        <w:tc>
          <w:tcPr>
            <w:tcW w:w="9576" w:type="dxa"/>
            <w:noWrap/>
          </w:tcPr>
          <w:p w14:paraId="1545588F" w14:textId="77777777" w:rsidR="008423E4" w:rsidRPr="0022177D" w:rsidRDefault="00B766F2" w:rsidP="00B36020">
            <w:pPr>
              <w:pStyle w:val="Heading1"/>
            </w:pPr>
            <w:r w:rsidRPr="00631897">
              <w:t>BILL ANALYSIS</w:t>
            </w:r>
          </w:p>
        </w:tc>
      </w:tr>
    </w:tbl>
    <w:p w14:paraId="16E1449B" w14:textId="77777777" w:rsidR="008423E4" w:rsidRPr="0022177D" w:rsidRDefault="008423E4" w:rsidP="00B36020">
      <w:pPr>
        <w:jc w:val="center"/>
      </w:pPr>
    </w:p>
    <w:p w14:paraId="5B11AE72" w14:textId="77777777" w:rsidR="008423E4" w:rsidRPr="00B31F0E" w:rsidRDefault="008423E4" w:rsidP="00B36020"/>
    <w:p w14:paraId="505E37D6" w14:textId="77777777" w:rsidR="008423E4" w:rsidRPr="00742794" w:rsidRDefault="008423E4" w:rsidP="00B3602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E3B14" w14:paraId="55F65ECB" w14:textId="77777777" w:rsidTr="00345119">
        <w:tc>
          <w:tcPr>
            <w:tcW w:w="9576" w:type="dxa"/>
          </w:tcPr>
          <w:p w14:paraId="4990E036" w14:textId="67E4B64B" w:rsidR="008423E4" w:rsidRPr="00861995" w:rsidRDefault="00B766F2" w:rsidP="00B36020">
            <w:pPr>
              <w:jc w:val="right"/>
            </w:pPr>
            <w:r>
              <w:t>H.B. 4565</w:t>
            </w:r>
          </w:p>
        </w:tc>
      </w:tr>
      <w:tr w:rsidR="00EE3B14" w14:paraId="6A9E8346" w14:textId="77777777" w:rsidTr="00345119">
        <w:tc>
          <w:tcPr>
            <w:tcW w:w="9576" w:type="dxa"/>
          </w:tcPr>
          <w:p w14:paraId="679F7027" w14:textId="78E25A03" w:rsidR="008423E4" w:rsidRPr="00861995" w:rsidRDefault="00B766F2" w:rsidP="00B36020">
            <w:pPr>
              <w:jc w:val="right"/>
            </w:pPr>
            <w:r>
              <w:t xml:space="preserve">By: </w:t>
            </w:r>
            <w:r w:rsidR="0066589D">
              <w:t>Longoria</w:t>
            </w:r>
          </w:p>
        </w:tc>
      </w:tr>
      <w:tr w:rsidR="00EE3B14" w14:paraId="6628A1E6" w14:textId="77777777" w:rsidTr="00345119">
        <w:tc>
          <w:tcPr>
            <w:tcW w:w="9576" w:type="dxa"/>
          </w:tcPr>
          <w:p w14:paraId="5E1EFEFA" w14:textId="6ED5FDC6" w:rsidR="008423E4" w:rsidRPr="00861995" w:rsidRDefault="00B766F2" w:rsidP="00B36020">
            <w:pPr>
              <w:jc w:val="right"/>
            </w:pPr>
            <w:r>
              <w:t>Ways &amp; Means</w:t>
            </w:r>
          </w:p>
        </w:tc>
      </w:tr>
      <w:tr w:rsidR="00EE3B14" w14:paraId="5546A82A" w14:textId="77777777" w:rsidTr="00345119">
        <w:tc>
          <w:tcPr>
            <w:tcW w:w="9576" w:type="dxa"/>
          </w:tcPr>
          <w:p w14:paraId="3FD7CFAB" w14:textId="63F81154" w:rsidR="008423E4" w:rsidRDefault="00B766F2" w:rsidP="00B36020">
            <w:pPr>
              <w:jc w:val="right"/>
            </w:pPr>
            <w:r>
              <w:t>Committee Report (Unamended)</w:t>
            </w:r>
          </w:p>
        </w:tc>
      </w:tr>
    </w:tbl>
    <w:p w14:paraId="12AE3352" w14:textId="77777777" w:rsidR="008423E4" w:rsidRDefault="008423E4" w:rsidP="00B36020">
      <w:pPr>
        <w:tabs>
          <w:tab w:val="right" w:pos="9360"/>
        </w:tabs>
      </w:pPr>
    </w:p>
    <w:p w14:paraId="3FF37F05" w14:textId="77777777" w:rsidR="008423E4" w:rsidRDefault="008423E4" w:rsidP="00B36020"/>
    <w:p w14:paraId="7B5CBF6D" w14:textId="77777777" w:rsidR="008423E4" w:rsidRDefault="008423E4" w:rsidP="00B3602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E3B14" w14:paraId="0905F848" w14:textId="77777777" w:rsidTr="00345119">
        <w:tc>
          <w:tcPr>
            <w:tcW w:w="9576" w:type="dxa"/>
          </w:tcPr>
          <w:p w14:paraId="3028A5EB" w14:textId="77777777" w:rsidR="008423E4" w:rsidRPr="00A8133F" w:rsidRDefault="00B766F2" w:rsidP="00B3602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27202D0" w14:textId="77777777" w:rsidR="008423E4" w:rsidRDefault="008423E4" w:rsidP="00B36020"/>
          <w:p w14:paraId="0AE2A242" w14:textId="0335D0D8" w:rsidR="008423E4" w:rsidRDefault="00B766F2" w:rsidP="00B360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D0393">
              <w:t xml:space="preserve">In 2016, the City of Harlingen financed the building of a </w:t>
            </w:r>
            <w:r>
              <w:t>c</w:t>
            </w:r>
            <w:r w:rsidRPr="00BD0393">
              <w:t xml:space="preserve">onvention </w:t>
            </w:r>
            <w:r>
              <w:t>c</w:t>
            </w:r>
            <w:r w:rsidRPr="00BD0393">
              <w:t xml:space="preserve">enter by issuing </w:t>
            </w:r>
            <w:r>
              <w:t>c</w:t>
            </w:r>
            <w:r w:rsidRPr="00BD0393">
              <w:t xml:space="preserve">ertificates of </w:t>
            </w:r>
            <w:r>
              <w:t>o</w:t>
            </w:r>
            <w:r w:rsidRPr="00BD0393">
              <w:t xml:space="preserve">bligation. This obligated the city to annual payments through the year 2040. The </w:t>
            </w:r>
            <w:r>
              <w:t>c</w:t>
            </w:r>
            <w:r w:rsidRPr="00BD0393">
              <w:t xml:space="preserve">onvention </w:t>
            </w:r>
            <w:r>
              <w:t>c</w:t>
            </w:r>
            <w:r w:rsidRPr="00BD0393">
              <w:t>enter was completed and is operational</w:t>
            </w:r>
            <w:r>
              <w:t xml:space="preserve"> and the</w:t>
            </w:r>
            <w:r w:rsidRPr="00BD0393">
              <w:t xml:space="preserve"> remaining principal balance on the </w:t>
            </w:r>
            <w:r>
              <w:t>c</w:t>
            </w:r>
            <w:r w:rsidRPr="00BD0393">
              <w:t xml:space="preserve">ertificates of </w:t>
            </w:r>
            <w:r>
              <w:t>o</w:t>
            </w:r>
            <w:r w:rsidRPr="00BD0393">
              <w:t>bligation is $10,790,000. Finding alternative means to finance a</w:t>
            </w:r>
            <w:r w:rsidRPr="00BD0393">
              <w:t xml:space="preserve">nd pay the debt service on the </w:t>
            </w:r>
            <w:r>
              <w:t xml:space="preserve">convention center </w:t>
            </w:r>
            <w:r w:rsidRPr="00BD0393">
              <w:t xml:space="preserve">project would free up resources which the City </w:t>
            </w:r>
            <w:r>
              <w:t xml:space="preserve">of Harlingen </w:t>
            </w:r>
            <w:r w:rsidRPr="00BD0393">
              <w:t xml:space="preserve">and </w:t>
            </w:r>
            <w:r>
              <w:t>the Harlingen Community Improvement Board, an e</w:t>
            </w:r>
            <w:r w:rsidRPr="00BD0393">
              <w:t xml:space="preserve">conomic </w:t>
            </w:r>
            <w:r>
              <w:t>d</w:t>
            </w:r>
            <w:r w:rsidRPr="00BD0393">
              <w:t xml:space="preserve">evelopment </w:t>
            </w:r>
            <w:r>
              <w:t>c</w:t>
            </w:r>
            <w:r w:rsidRPr="00BD0393">
              <w:t xml:space="preserve">orporation </w:t>
            </w:r>
            <w:r>
              <w:t>that helps reimburse the city for some of its debt service payme</w:t>
            </w:r>
            <w:r>
              <w:t xml:space="preserve">nts, </w:t>
            </w:r>
            <w:r w:rsidRPr="00BD0393">
              <w:t>could put to better use for basic services and economic development projects. H</w:t>
            </w:r>
            <w:r>
              <w:t>.</w:t>
            </w:r>
            <w:r w:rsidRPr="00BD0393">
              <w:t>B</w:t>
            </w:r>
            <w:r>
              <w:t>.</w:t>
            </w:r>
            <w:r w:rsidR="000316DF">
              <w:t> </w:t>
            </w:r>
            <w:r w:rsidRPr="00BD0393">
              <w:t xml:space="preserve">4565 </w:t>
            </w:r>
            <w:r>
              <w:t>seeks to</w:t>
            </w:r>
            <w:r w:rsidRPr="00BD0393">
              <w:t xml:space="preserve"> </w:t>
            </w:r>
            <w:r w:rsidR="004C1163">
              <w:t>authoriz</w:t>
            </w:r>
            <w:r w:rsidR="00006E84">
              <w:t>e</w:t>
            </w:r>
            <w:r w:rsidR="004C1163">
              <w:t xml:space="preserve"> the City of</w:t>
            </w:r>
            <w:r w:rsidRPr="00BD0393">
              <w:t xml:space="preserve"> Harlingen </w:t>
            </w:r>
            <w:r>
              <w:t>to increase its municipal</w:t>
            </w:r>
            <w:r w:rsidRPr="00BD0393">
              <w:t xml:space="preserve"> hotel occupancy tax </w:t>
            </w:r>
            <w:r>
              <w:t xml:space="preserve">rate by two percent, with this additional revenue </w:t>
            </w:r>
            <w:r w:rsidR="00006E84">
              <w:t>be</w:t>
            </w:r>
            <w:r w:rsidR="00905F4C">
              <w:t>ing able to be</w:t>
            </w:r>
            <w:r w:rsidRPr="00BD0393">
              <w:t xml:space="preserve"> used to pay </w:t>
            </w:r>
            <w:r w:rsidR="00572D05" w:rsidRPr="00572D05">
              <w:t xml:space="preserve">costs associated with the construction, expansion, maintenance, financing, operation, or </w:t>
            </w:r>
            <w:r w:rsidRPr="00BD0393">
              <w:t xml:space="preserve">debt service </w:t>
            </w:r>
            <w:r w:rsidR="00006E84" w:rsidRPr="00BD0393">
              <w:t>o</w:t>
            </w:r>
            <w:r w:rsidR="00006E84">
              <w:t>f</w:t>
            </w:r>
            <w:r w:rsidR="00006E84" w:rsidRPr="00BD0393">
              <w:t xml:space="preserve"> </w:t>
            </w:r>
            <w:r w:rsidR="00572D05">
              <w:t>the</w:t>
            </w:r>
            <w:r w:rsidR="00572D05" w:rsidRPr="00BD0393">
              <w:t xml:space="preserve"> </w:t>
            </w:r>
            <w:r w:rsidRPr="00BD0393">
              <w:t>convention center.</w:t>
            </w:r>
          </w:p>
          <w:p w14:paraId="33777666" w14:textId="77777777" w:rsidR="008423E4" w:rsidRPr="00E26B13" w:rsidRDefault="008423E4" w:rsidP="00B36020">
            <w:pPr>
              <w:rPr>
                <w:b/>
              </w:rPr>
            </w:pPr>
          </w:p>
        </w:tc>
      </w:tr>
      <w:tr w:rsidR="00EE3B14" w14:paraId="5B4BC6A3" w14:textId="77777777" w:rsidTr="00345119">
        <w:tc>
          <w:tcPr>
            <w:tcW w:w="9576" w:type="dxa"/>
          </w:tcPr>
          <w:p w14:paraId="451291BC" w14:textId="77777777" w:rsidR="0017725B" w:rsidRDefault="00B766F2" w:rsidP="00B3602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46DC03F" w14:textId="77777777" w:rsidR="0017725B" w:rsidRDefault="0017725B" w:rsidP="00B36020">
            <w:pPr>
              <w:rPr>
                <w:b/>
                <w:u w:val="single"/>
              </w:rPr>
            </w:pPr>
          </w:p>
          <w:p w14:paraId="6A9DCEFA" w14:textId="77777777" w:rsidR="0017725B" w:rsidRDefault="00B766F2" w:rsidP="00B36020">
            <w:pPr>
              <w:jc w:val="both"/>
            </w:pPr>
            <w:r>
              <w:t>It is the committee's opinion that this bill does not expressly create a criminal offens</w:t>
            </w:r>
            <w:r>
              <w:t>e, increase the punishment for an existing criminal offense or category of offenses, or change the eligibility of a person for community supervision, parole, or mandatory supervision.</w:t>
            </w:r>
          </w:p>
          <w:p w14:paraId="75766D4B" w14:textId="510C9430" w:rsidR="00B36020" w:rsidRPr="0017725B" w:rsidRDefault="00B36020" w:rsidP="00B36020">
            <w:pPr>
              <w:jc w:val="both"/>
              <w:rPr>
                <w:b/>
                <w:u w:val="single"/>
              </w:rPr>
            </w:pPr>
          </w:p>
        </w:tc>
      </w:tr>
      <w:tr w:rsidR="00EE3B14" w14:paraId="5CEECC36" w14:textId="77777777" w:rsidTr="00345119">
        <w:tc>
          <w:tcPr>
            <w:tcW w:w="9576" w:type="dxa"/>
          </w:tcPr>
          <w:p w14:paraId="051046BE" w14:textId="77777777" w:rsidR="008423E4" w:rsidRPr="00A8133F" w:rsidRDefault="00B766F2" w:rsidP="00B3602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C768D3C" w14:textId="77777777" w:rsidR="008423E4" w:rsidRDefault="008423E4" w:rsidP="00B36020"/>
          <w:p w14:paraId="149D49E3" w14:textId="77777777" w:rsidR="008423E4" w:rsidRDefault="00B766F2" w:rsidP="00B360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</w:t>
            </w:r>
            <w:r>
              <w:t>es not expressly grant any additional rulemaking authority to a state officer, department, agency, or institution.</w:t>
            </w:r>
          </w:p>
          <w:p w14:paraId="05D524BB" w14:textId="66F65EBC" w:rsidR="00B36020" w:rsidRPr="00E21FDC" w:rsidRDefault="00B36020" w:rsidP="00B3602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E3B14" w14:paraId="05430CB6" w14:textId="77777777" w:rsidTr="00345119">
        <w:tc>
          <w:tcPr>
            <w:tcW w:w="9576" w:type="dxa"/>
          </w:tcPr>
          <w:p w14:paraId="501D08E3" w14:textId="77777777" w:rsidR="008423E4" w:rsidRPr="00A8133F" w:rsidRDefault="00B766F2" w:rsidP="00B3602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4EABB12" w14:textId="77777777" w:rsidR="008423E4" w:rsidRDefault="008423E4" w:rsidP="00B36020"/>
          <w:p w14:paraId="585DAF95" w14:textId="77777777" w:rsidR="008423E4" w:rsidRDefault="00B766F2" w:rsidP="00B360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4565 amends the Tax Code to </w:t>
            </w:r>
            <w:r w:rsidR="006A2322">
              <w:t xml:space="preserve">classify a </w:t>
            </w:r>
            <w:r w:rsidR="006A2322" w:rsidRPr="00F75EFF">
              <w:t xml:space="preserve">municipality </w:t>
            </w:r>
            <w:r w:rsidR="006A2322">
              <w:t>with</w:t>
            </w:r>
            <w:r w:rsidR="006A2322" w:rsidRPr="00F75EFF">
              <w:t xml:space="preserve"> a population of at least 70,000 but not more than 180,000 that is located in a county that borders the United Mexican States and the Gulf of Mexico</w:t>
            </w:r>
            <w:r w:rsidR="006A2322">
              <w:t xml:space="preserve"> as</w:t>
            </w:r>
            <w:r>
              <w:t xml:space="preserve"> </w:t>
            </w:r>
            <w:r w:rsidR="006A2322">
              <w:t xml:space="preserve">an </w:t>
            </w:r>
            <w:r>
              <w:t>e</w:t>
            </w:r>
            <w:r w:rsidRPr="003A4AE4">
              <w:t>ligible central municipality</w:t>
            </w:r>
            <w:r>
              <w:t xml:space="preserve"> for purposes of </w:t>
            </w:r>
            <w:r w:rsidR="006A2322">
              <w:t>the</w:t>
            </w:r>
            <w:r>
              <w:t xml:space="preserve"> municipal hotel occupancy tax</w:t>
            </w:r>
            <w:r w:rsidR="006A2322">
              <w:t xml:space="preserve"> and to increase the</w:t>
            </w:r>
            <w:r w:rsidR="00F75EFF">
              <w:t xml:space="preserve"> cap </w:t>
            </w:r>
            <w:r w:rsidR="006A2322">
              <w:t xml:space="preserve">on </w:t>
            </w:r>
            <w:r w:rsidR="00F75EFF">
              <w:t xml:space="preserve">the rate </w:t>
            </w:r>
            <w:r w:rsidR="00B547DE">
              <w:t xml:space="preserve">of </w:t>
            </w:r>
            <w:r w:rsidR="006A2322">
              <w:t>the</w:t>
            </w:r>
            <w:r w:rsidR="00F75EFF">
              <w:t xml:space="preserve"> municipal hotel occupancy tax </w:t>
            </w:r>
            <w:r w:rsidR="00C70FC4">
              <w:t xml:space="preserve">that may be </w:t>
            </w:r>
            <w:r w:rsidR="00F75EFF">
              <w:t xml:space="preserve">imposed by </w:t>
            </w:r>
            <w:r w:rsidR="006A2322">
              <w:t>the</w:t>
            </w:r>
            <w:r w:rsidR="00F75EFF">
              <w:t xml:space="preserve"> municipality </w:t>
            </w:r>
            <w:r w:rsidR="005B4AFD">
              <w:t>from seven percent</w:t>
            </w:r>
            <w:r w:rsidR="008D3462">
              <w:t xml:space="preserve"> of the price paid for a room</w:t>
            </w:r>
            <w:r w:rsidR="005B4AFD">
              <w:t xml:space="preserve"> </w:t>
            </w:r>
            <w:r w:rsidR="006A2322">
              <w:t xml:space="preserve">to </w:t>
            </w:r>
            <w:r w:rsidR="00F75EFF" w:rsidRPr="00F75EFF">
              <w:t>nine percent</w:t>
            </w:r>
            <w:r w:rsidR="008D3462">
              <w:t xml:space="preserve"> of that price</w:t>
            </w:r>
            <w:r w:rsidR="00F75EFF">
              <w:t>.</w:t>
            </w:r>
            <w:r w:rsidR="005F3176">
              <w:t xml:space="preserve"> The bill </w:t>
            </w:r>
            <w:r w:rsidR="009B7DF7">
              <w:t xml:space="preserve">authorizes </w:t>
            </w:r>
            <w:r w:rsidR="00B76AB4">
              <w:t>the</w:t>
            </w:r>
            <w:r w:rsidR="009B7DF7">
              <w:t xml:space="preserve"> municipality</w:t>
            </w:r>
            <w:r w:rsidR="00B76AB4">
              <w:t>, in addition to other authorized uses,</w:t>
            </w:r>
            <w:r w:rsidR="009B7DF7">
              <w:t xml:space="preserve"> </w:t>
            </w:r>
            <w:r w:rsidR="00D26B08">
              <w:t xml:space="preserve">to use </w:t>
            </w:r>
            <w:r w:rsidR="00B76AB4">
              <w:t xml:space="preserve">municipal hotel occupancy </w:t>
            </w:r>
            <w:r w:rsidR="00D26B08">
              <w:t xml:space="preserve">tax revenue </w:t>
            </w:r>
            <w:r w:rsidR="00D26B08" w:rsidRPr="00D26B08">
              <w:t>to pay costs associated with the construction, expansion, maintenance, financing, operation, or debt service of a convention center or multiuse facility</w:t>
            </w:r>
            <w:r w:rsidR="00B76AB4">
              <w:t xml:space="preserve"> and requires the municipality to allocate all revenue </w:t>
            </w:r>
            <w:r w:rsidR="00B547DE">
              <w:t xml:space="preserve">it receives that is </w:t>
            </w:r>
            <w:r w:rsidR="00B76AB4">
              <w:t xml:space="preserve">derived from the application of the tax at a rate of </w:t>
            </w:r>
            <w:r w:rsidR="00B76AB4" w:rsidRPr="0017695A">
              <w:t>more than seven percent</w:t>
            </w:r>
            <w:r w:rsidR="00B76AB4">
              <w:t xml:space="preserve"> for those purposes</w:t>
            </w:r>
            <w:r w:rsidR="00D26B08" w:rsidRPr="00D26B08">
              <w:t>.</w:t>
            </w:r>
          </w:p>
          <w:p w14:paraId="6381CA84" w14:textId="424B2881" w:rsidR="00B36020" w:rsidRPr="005F3176" w:rsidRDefault="00B36020" w:rsidP="00B3602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EE3B14" w14:paraId="39B585C0" w14:textId="77777777" w:rsidTr="00345119">
        <w:tc>
          <w:tcPr>
            <w:tcW w:w="9576" w:type="dxa"/>
          </w:tcPr>
          <w:p w14:paraId="784B6506" w14:textId="77777777" w:rsidR="008423E4" w:rsidRPr="00A8133F" w:rsidRDefault="00B766F2" w:rsidP="00B3602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F6F9F3F" w14:textId="77777777" w:rsidR="008423E4" w:rsidRDefault="008423E4" w:rsidP="00B36020"/>
          <w:p w14:paraId="5E35316A" w14:textId="0F77315B" w:rsidR="008423E4" w:rsidRPr="00233FDB" w:rsidRDefault="00B766F2" w:rsidP="00B3602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03D8F337" w14:textId="77777777" w:rsidR="008423E4" w:rsidRPr="00BE0E75" w:rsidRDefault="008423E4" w:rsidP="00B36020">
      <w:pPr>
        <w:jc w:val="both"/>
        <w:rPr>
          <w:rFonts w:ascii="Arial" w:hAnsi="Arial"/>
          <w:sz w:val="16"/>
          <w:szCs w:val="16"/>
        </w:rPr>
      </w:pPr>
    </w:p>
    <w:p w14:paraId="34F73E00" w14:textId="77777777" w:rsidR="004108C3" w:rsidRPr="008423E4" w:rsidRDefault="004108C3" w:rsidP="00B3602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23A6" w14:textId="77777777" w:rsidR="00000000" w:rsidRDefault="00B766F2">
      <w:r>
        <w:separator/>
      </w:r>
    </w:p>
  </w:endnote>
  <w:endnote w:type="continuationSeparator" w:id="0">
    <w:p w14:paraId="40A54907" w14:textId="77777777" w:rsidR="00000000" w:rsidRDefault="00B7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6A6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E3B14" w14:paraId="5A2D106B" w14:textId="77777777" w:rsidTr="009C1E9A">
      <w:trPr>
        <w:cantSplit/>
      </w:trPr>
      <w:tc>
        <w:tcPr>
          <w:tcW w:w="0" w:type="pct"/>
        </w:tcPr>
        <w:p w14:paraId="23277DE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D15EA9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D4D33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B76E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72539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E3B14" w14:paraId="676C65F2" w14:textId="77777777" w:rsidTr="009C1E9A">
      <w:trPr>
        <w:cantSplit/>
      </w:trPr>
      <w:tc>
        <w:tcPr>
          <w:tcW w:w="0" w:type="pct"/>
        </w:tcPr>
        <w:p w14:paraId="0DDBBD5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FBEF6D" w14:textId="16C71F98" w:rsidR="00EC379B" w:rsidRPr="009C1E9A" w:rsidRDefault="00B766F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23334-D</w:t>
          </w:r>
        </w:p>
      </w:tc>
      <w:tc>
        <w:tcPr>
          <w:tcW w:w="2453" w:type="pct"/>
        </w:tcPr>
        <w:p w14:paraId="791CF83E" w14:textId="42999AC0" w:rsidR="00EC379B" w:rsidRDefault="00B766F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316DF">
            <w:t>23.103.1460</w:t>
          </w:r>
          <w:r>
            <w:fldChar w:fldCharType="end"/>
          </w:r>
        </w:p>
      </w:tc>
    </w:tr>
    <w:tr w:rsidR="00EE3B14" w14:paraId="400EDEEA" w14:textId="77777777" w:rsidTr="009C1E9A">
      <w:trPr>
        <w:cantSplit/>
      </w:trPr>
      <w:tc>
        <w:tcPr>
          <w:tcW w:w="0" w:type="pct"/>
        </w:tcPr>
        <w:p w14:paraId="448FE5D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F70EBF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A18C5BD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3668BD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E3B14" w14:paraId="612C287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58A98F1" w14:textId="77777777" w:rsidR="00EC379B" w:rsidRDefault="00B766F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11A188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6186DB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E8E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9C84" w14:textId="77777777" w:rsidR="00000000" w:rsidRDefault="00B766F2">
      <w:r>
        <w:separator/>
      </w:r>
    </w:p>
  </w:footnote>
  <w:footnote w:type="continuationSeparator" w:id="0">
    <w:p w14:paraId="2C9CC78D" w14:textId="77777777" w:rsidR="00000000" w:rsidRDefault="00B76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BE6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891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7002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1711"/>
    <w:multiLevelType w:val="hybridMultilevel"/>
    <w:tmpl w:val="F718FF68"/>
    <w:lvl w:ilvl="0" w:tplc="F7A8B0D0">
      <w:start w:val="8"/>
      <w:numFmt w:val="bullet"/>
      <w:lvlText w:val="-"/>
      <w:lvlJc w:val="left"/>
      <w:pPr>
        <w:ind w:left="720" w:hanging="360"/>
      </w:pPr>
      <w:rPr>
        <w:rFonts w:ascii="Consolas" w:eastAsia="Times New Roman" w:hAnsi="Consolas" w:cs="Times New Roman" w:hint="default"/>
      </w:rPr>
    </w:lvl>
    <w:lvl w:ilvl="1" w:tplc="B934B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668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682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66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ED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2A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C06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0A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E4"/>
    <w:rsid w:val="00000A70"/>
    <w:rsid w:val="000032B8"/>
    <w:rsid w:val="00003B06"/>
    <w:rsid w:val="000054B9"/>
    <w:rsid w:val="00006E84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6DF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730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95A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42CE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4AE4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1163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C70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57C"/>
    <w:rsid w:val="005666D5"/>
    <w:rsid w:val="005669A7"/>
    <w:rsid w:val="00572D05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4AFD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176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589D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2322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3462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F4C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B7DF7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150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566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6020"/>
    <w:rsid w:val="00B43672"/>
    <w:rsid w:val="00B473D8"/>
    <w:rsid w:val="00B5165A"/>
    <w:rsid w:val="00B524C1"/>
    <w:rsid w:val="00B52C8D"/>
    <w:rsid w:val="00B547DE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6F2"/>
    <w:rsid w:val="00B76AB4"/>
    <w:rsid w:val="00B80532"/>
    <w:rsid w:val="00B82039"/>
    <w:rsid w:val="00B82454"/>
    <w:rsid w:val="00B90097"/>
    <w:rsid w:val="00B90797"/>
    <w:rsid w:val="00B90999"/>
    <w:rsid w:val="00B91AD7"/>
    <w:rsid w:val="00B92D23"/>
    <w:rsid w:val="00B95BC8"/>
    <w:rsid w:val="00B96E87"/>
    <w:rsid w:val="00BA146A"/>
    <w:rsid w:val="00BA32EE"/>
    <w:rsid w:val="00BB5961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393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FC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6B08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820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29E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3B14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5EFF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3480D8-C81D-4B36-A5C2-3DFF5FD9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75E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5E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5EF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5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5EFF"/>
    <w:rPr>
      <w:b/>
      <w:bCs/>
    </w:rPr>
  </w:style>
  <w:style w:type="paragraph" w:styleId="Revision">
    <w:name w:val="Revision"/>
    <w:hidden/>
    <w:uiPriority w:val="99"/>
    <w:semiHidden/>
    <w:rsid w:val="006A2322"/>
    <w:rPr>
      <w:sz w:val="24"/>
      <w:szCs w:val="24"/>
    </w:rPr>
  </w:style>
  <w:style w:type="character" w:styleId="Hyperlink">
    <w:name w:val="Hyperlink"/>
    <w:basedOn w:val="DefaultParagraphFont"/>
    <w:unhideWhenUsed/>
    <w:rsid w:val="00572D0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2157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HB04565 (Committee Report (Unamended))</vt:lpstr>
    </vt:vector>
  </TitlesOfParts>
  <Company>State of Texas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23334</dc:subject>
  <dc:creator>State of Texas</dc:creator>
  <dc:description>HB 4565 by Longoria-(H)Ways &amp; Means</dc:description>
  <cp:lastModifiedBy>Thomas Weis</cp:lastModifiedBy>
  <cp:revision>2</cp:revision>
  <cp:lastPrinted>2003-11-26T17:21:00Z</cp:lastPrinted>
  <dcterms:created xsi:type="dcterms:W3CDTF">2023-04-25T01:18:00Z</dcterms:created>
  <dcterms:modified xsi:type="dcterms:W3CDTF">2023-04-25T01:18:00Z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23.103.1460</vt:lpwstr>
  </property>
</Properties>
</file>