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65E5BB4286274D9087D5D8ECF605DA6C"/>
        </w:placeholder>
      </w:sdtPr>
      <w:sdtContent>
        <w:p w:rsidR="00005A50" w:rsidRDefault="00005A50" w:rsidP="002757DC">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Pr>
              <w:rFonts w:ascii="Times New Roman" w:hAnsi="Times New Roman" w:cs="Times New Roman"/>
              <w:sz w:val="24"/>
              <w:szCs w:val="24"/>
            </w:rPr>
            <w:t xml:space="preserve"> </w:t>
          </w:r>
        </w:p>
      </w:sdtContent>
    </w:sdt>
    <w:p w:rsidR="00005A50" w:rsidRDefault="00005A50" w:rsidP="002757DC">
      <w:pPr>
        <w:spacing w:after="0"/>
        <w:jc w:val="right"/>
        <w:rPr>
          <w:rFonts w:ascii="Times New Roman" w:hAnsi="Times New Roman" w:cs="Times New Roman"/>
          <w:sz w:val="24"/>
          <w:szCs w:val="24"/>
        </w:rPr>
      </w:pPr>
    </w:p>
    <w:p w:rsidR="00005A50" w:rsidRDefault="00005A50" w:rsidP="002757DC">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7C8B5D98763442F399DDAC5E1B2F241B"/>
        </w:placeholder>
      </w:sdtPr>
      <w:sdtContent>
        <w:p w:rsidR="00005A50" w:rsidRPr="00612717" w:rsidRDefault="00005A50" w:rsidP="002757DC">
          <w:pPr>
            <w:spacing w:after="0"/>
            <w:jc w:val="right"/>
            <w:rPr>
              <w:rFonts w:ascii="Times New Roman" w:hAnsi="Times New Roman" w:cs="Times New Roman"/>
              <w:sz w:val="24"/>
              <w:szCs w:val="24"/>
            </w:rPr>
          </w:pPr>
          <w:r w:rsidRPr="009D3047">
            <w:rPr>
              <w:rFonts w:ascii="Times New Roman" w:hAnsi="Times New Roman" w:cs="Times New Roman"/>
              <w:color w:val="000000"/>
              <w:sz w:val="24"/>
              <w:szCs w:val="24"/>
            </w:rPr>
            <w:t>C.S.H.B. 4616</w:t>
          </w:r>
        </w:p>
      </w:sdtContent>
    </w:sdt>
    <w:p w:rsidR="00005A50" w:rsidRDefault="00005A50" w:rsidP="002757DC">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AF3E611B08B6478A9E2330D0A33529B9"/>
          </w:placeholder>
        </w:sdtPr>
        <w:sdtContent>
          <w:r>
            <w:rPr>
              <w:rFonts w:ascii="Times New Roman" w:hAnsi="Times New Roman" w:cs="Times New Roman"/>
              <w:sz w:val="24"/>
              <w:szCs w:val="24"/>
            </w:rPr>
            <w:t>By: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021B58F23650421887671C74BCD860D0"/>
          </w:placeholder>
        </w:sdtPr>
        <w:sdtContent>
          <w:r w:rsidRPr="009D3047">
            <w:rPr>
              <w:rFonts w:ascii="Times New Roman" w:hAnsi="Times New Roman" w:cs="Times New Roman"/>
              <w:color w:val="000000"/>
              <w:sz w:val="24"/>
              <w:szCs w:val="24"/>
            </w:rPr>
            <w:t>Vasut</w:t>
          </w:r>
        </w:sdtContent>
      </w:sdt>
    </w:p>
    <w:sdt>
      <w:sdtPr>
        <w:rPr>
          <w:rFonts w:ascii="Times New Roman" w:hAnsi="Times New Roman" w:cs="Times New Roman"/>
          <w:color w:val="808080"/>
          <w:sz w:val="24"/>
          <w:szCs w:val="24"/>
        </w:rPr>
        <w:alias w:val="Committee"/>
        <w:tag w:val="BillSpecific"/>
        <w:id w:val="21368918"/>
        <w:lock w:val="sdtContentLocked"/>
        <w:placeholder>
          <w:docPart w:val="9C52E7465F8E4CE8B31934122DA659AF"/>
        </w:placeholder>
      </w:sdtPr>
      <w:sdtContent>
        <w:p w:rsidR="00005A50" w:rsidRPr="007833BF" w:rsidRDefault="00005A50" w:rsidP="002757DC">
          <w:pPr>
            <w:spacing w:after="0"/>
            <w:jc w:val="right"/>
            <w:rPr>
              <w:rFonts w:ascii="Times New Roman" w:hAnsi="Times New Roman" w:cs="Times New Roman"/>
              <w:sz w:val="24"/>
              <w:szCs w:val="24"/>
            </w:rPr>
          </w:pPr>
          <w:r w:rsidRPr="009D3047">
            <w:rPr>
              <w:rFonts w:ascii="Times New Roman" w:hAnsi="Times New Roman" w:cs="Times New Roman"/>
              <w:color w:val="000000"/>
              <w:sz w:val="24"/>
              <w:szCs w:val="24"/>
            </w:rPr>
            <w:t>Agriculture &amp; Livestock</w:t>
          </w:r>
        </w:p>
      </w:sdtContent>
    </w:sdt>
    <w:p w:rsidR="00005A50" w:rsidRDefault="00005A50" w:rsidP="002757DC">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AF3E611B08B6478A9E2330D0A33529B9"/>
          </w:placeholder>
        </w:sdtPr>
        <w:sdtContent>
          <w:r>
            <w:rPr>
              <w:rFonts w:ascii="Times New Roman" w:hAnsi="Times New Roman" w:cs="Times New Roman"/>
              <w:sz w:val="24"/>
              <w:szCs w:val="24"/>
            </w:rPr>
            <w:t>Committee Report</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C6A99F2692C34653B926D538639678BA"/>
          </w:placeholder>
        </w:sdtPr>
        <w:sdtContent>
          <w:r w:rsidRPr="009D3047">
            <w:rPr>
              <w:rFonts w:ascii="Times New Roman" w:hAnsi="Times New Roman" w:cs="Times New Roman"/>
              <w:color w:val="000000"/>
              <w:sz w:val="24"/>
              <w:szCs w:val="24"/>
            </w:rPr>
            <w:t>Substituted</w:t>
          </w:r>
        </w:sdtContent>
      </w:sdt>
      <w:r>
        <w:rPr>
          <w:rFonts w:ascii="Times New Roman" w:hAnsi="Times New Roman" w:cs="Times New Roman"/>
          <w:sz w:val="24"/>
          <w:szCs w:val="24"/>
        </w:rPr>
        <w:t>)</w:t>
      </w:r>
    </w:p>
    <w:p w:rsidR="00005A50" w:rsidRDefault="00005A50" w:rsidP="002757DC">
      <w:pPr>
        <w:spacing w:after="0"/>
        <w:rPr>
          <w:rFonts w:ascii="Times New Roman" w:hAnsi="Times New Roman" w:cs="Times New Roman"/>
          <w:sz w:val="24"/>
          <w:szCs w:val="24"/>
        </w:rPr>
      </w:pPr>
    </w:p>
    <w:p w:rsidR="00005A50" w:rsidRDefault="00005A50" w:rsidP="002757DC">
      <w:pPr>
        <w:spacing w:after="0"/>
        <w:rPr>
          <w:rFonts w:ascii="Times New Roman" w:hAnsi="Times New Roman" w:cs="Times New Roman"/>
          <w:sz w:val="24"/>
          <w:szCs w:val="24"/>
        </w:rPr>
      </w:pPr>
    </w:p>
    <w:p w:rsidR="00005A50" w:rsidRDefault="00005A50" w:rsidP="002757DC">
      <w:pPr>
        <w:spacing w:after="0"/>
        <w:rPr>
          <w:rFonts w:ascii="Times New Roman" w:hAnsi="Times New Roman" w:cs="Times New Roman"/>
          <w:sz w:val="24"/>
          <w:szCs w:val="24"/>
        </w:rPr>
      </w:pPr>
    </w:p>
    <w:p w:rsidR="00005A50" w:rsidRPr="003226E8" w:rsidRDefault="00005A50" w:rsidP="002757DC">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AF3E611B08B6478A9E2330D0A33529B9"/>
          </w:placeholder>
        </w:sdtPr>
        <w:sdtEndPr>
          <w:rPr>
            <w:b w:val="0"/>
            <w:u w:val="none"/>
          </w:rPr>
        </w:sdtEndPr>
        <w:sdtContent>
          <w:r w:rsidRPr="001E25B3">
            <w:rPr>
              <w:rFonts w:ascii="Times New Roman" w:hAnsi="Times New Roman" w:cs="Times New Roman"/>
              <w:b/>
              <w:sz w:val="24"/>
              <w:szCs w:val="24"/>
              <w:u w:val="single"/>
            </w:rPr>
            <w:t>BACKGROUND AND PURPOSE</w:t>
          </w:r>
          <w:r>
            <w:rPr>
              <w:rFonts w:ascii="Times New Roman" w:hAnsi="Times New Roman" w:cs="Times New Roman"/>
              <w:sz w:val="24"/>
              <w:szCs w:val="24"/>
            </w:rPr>
            <w:t xml:space="preserve"> </w:t>
          </w:r>
        </w:sdtContent>
      </w:sdt>
    </w:p>
    <w:p w:rsidR="00005A50" w:rsidRDefault="00005A50" w:rsidP="002757DC">
      <w:pPr>
        <w:spacing w:after="0"/>
        <w:rPr>
          <w:rFonts w:ascii="Times New Roman" w:hAnsi="Times New Roman" w:cs="Times New Roman"/>
          <w:sz w:val="24"/>
          <w:szCs w:val="24"/>
        </w:rPr>
      </w:pPr>
    </w:p>
    <w:p w:rsidR="00005A50" w:rsidRDefault="00005A50" w:rsidP="002757DC">
      <w:pPr>
        <w:spacing w:after="0"/>
        <w:rPr>
          <w:rFonts w:ascii="Times New Roman" w:hAnsi="Times New Roman" w:cs="Times New Roman"/>
          <w:sz w:val="24"/>
          <w:szCs w:val="24"/>
        </w:rPr>
      </w:pPr>
      <w:r w:rsidRPr="003E1899">
        <w:rPr>
          <w:rFonts w:ascii="Times New Roman" w:hAnsi="Times New Roman" w:cs="Times New Roman"/>
          <w:sz w:val="24"/>
          <w:szCs w:val="24"/>
        </w:rPr>
        <w:t xml:space="preserve">The Department of Agriculture (TDA) has authority under state law to stop </w:t>
      </w:r>
      <w:r>
        <w:rPr>
          <w:rFonts w:ascii="Times New Roman" w:hAnsi="Times New Roman" w:cs="Times New Roman"/>
          <w:sz w:val="24"/>
          <w:szCs w:val="24"/>
        </w:rPr>
        <w:t xml:space="preserve">certain </w:t>
      </w:r>
      <w:r w:rsidRPr="003E1899">
        <w:rPr>
          <w:rFonts w:ascii="Times New Roman" w:hAnsi="Times New Roman" w:cs="Times New Roman"/>
          <w:sz w:val="24"/>
          <w:szCs w:val="24"/>
        </w:rPr>
        <w:t>commerce through a written stop-sale order, to seize products, and to destroy infested, infected, or non-compliant products. These products are often the private property of Texas agriculture producers. Certain parties have suggested the legislature would benefit from greater awareness when TDA seizes and destroys agriculture products</w:t>
      </w:r>
      <w:r>
        <w:rPr>
          <w:rFonts w:ascii="Times New Roman" w:hAnsi="Times New Roman" w:cs="Times New Roman"/>
          <w:sz w:val="24"/>
          <w:szCs w:val="24"/>
        </w:rPr>
        <w:t xml:space="preserve">. </w:t>
      </w:r>
      <w:r w:rsidRPr="003E1899">
        <w:rPr>
          <w:rFonts w:ascii="Times New Roman" w:hAnsi="Times New Roman" w:cs="Times New Roman"/>
          <w:sz w:val="24"/>
          <w:szCs w:val="24"/>
        </w:rPr>
        <w:t>Requiring notification of these actions would help ensure policy makers are aware of issues that may need addressing</w:t>
      </w:r>
      <w:r>
        <w:rPr>
          <w:rFonts w:ascii="Times New Roman" w:hAnsi="Times New Roman" w:cs="Times New Roman"/>
          <w:sz w:val="24"/>
          <w:szCs w:val="24"/>
        </w:rPr>
        <w:t xml:space="preserve">. </w:t>
      </w:r>
      <w:r w:rsidRPr="003E1899">
        <w:rPr>
          <w:rFonts w:ascii="Times New Roman" w:hAnsi="Times New Roman" w:cs="Times New Roman"/>
          <w:sz w:val="24"/>
          <w:szCs w:val="24"/>
        </w:rPr>
        <w:t>C.S.H.B. 4616 seeks to address this issue by establishing a notice requirement when TDA issues certain stop-sale orders applicable to plant products or seizes or destroys those products.</w:t>
      </w:r>
    </w:p>
    <w:p w:rsidR="00005A50" w:rsidRDefault="00005A50" w:rsidP="002757DC">
      <w:pPr>
        <w:spacing w:after="0"/>
        <w:rPr>
          <w:rFonts w:ascii="Times New Roman" w:hAnsi="Times New Roman" w:cs="Times New Roman"/>
          <w:sz w:val="24"/>
          <w:szCs w:val="24"/>
        </w:rPr>
      </w:pPr>
    </w:p>
    <w:p w:rsidR="00005A50" w:rsidRPr="000474F4" w:rsidRDefault="00005A50" w:rsidP="002757DC">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723E3508732349168E987687A4BD84A9"/>
          </w:placeholder>
        </w:sdtPr>
        <w:sdtContent>
          <w:r w:rsidRPr="000474F4">
            <w:rPr>
              <w:rFonts w:ascii="Times New Roman" w:hAnsi="Times New Roman" w:cs="Times New Roman"/>
              <w:b/>
              <w:sz w:val="24"/>
              <w:szCs w:val="24"/>
              <w:u w:val="single"/>
            </w:rPr>
            <w:t>CRIMINAL JUSTICE IMPACT</w:t>
          </w:r>
        </w:sdtContent>
      </w:sdt>
    </w:p>
    <w:p w:rsidR="00005A50" w:rsidRDefault="00005A50" w:rsidP="002757DC">
      <w:pPr>
        <w:spacing w:after="0"/>
        <w:rPr>
          <w:rFonts w:ascii="Times New Roman" w:hAnsi="Times New Roman" w:cs="Times New Roman"/>
          <w:sz w:val="24"/>
          <w:szCs w:val="24"/>
        </w:rPr>
      </w:pPr>
    </w:p>
    <w:p w:rsidR="00005A50" w:rsidRDefault="00005A50" w:rsidP="002757DC">
      <w:pPr>
        <w:spacing w:after="0"/>
        <w:rPr>
          <w:rFonts w:ascii="Times New Roman" w:hAnsi="Times New Roman" w:cs="Times New Roman"/>
          <w:sz w:val="24"/>
          <w:szCs w:val="24"/>
        </w:rPr>
      </w:pPr>
      <w:r w:rsidRPr="003E1899">
        <w:rPr>
          <w:rFonts w:ascii="Times New Roman" w:hAnsi="Times New Roman" w:cs="Times New Roman"/>
          <w:sz w:val="24"/>
          <w:szCs w:val="24"/>
        </w:rPr>
        <w:t xml:space="preserve">It is the committee's opinion that this bill does not expressly create a criminal offense, increase the punishment for an existing criminal offense or category of offenses, or change </w:t>
      </w:r>
      <w:r>
        <w:rPr>
          <w:rFonts w:ascii="Times New Roman" w:hAnsi="Times New Roman" w:cs="Times New Roman"/>
          <w:sz w:val="24"/>
          <w:szCs w:val="24"/>
        </w:rPr>
        <w:t>a person’</w:t>
      </w:r>
      <w:r w:rsidRPr="003E1899">
        <w:rPr>
          <w:rFonts w:ascii="Times New Roman" w:hAnsi="Times New Roman" w:cs="Times New Roman"/>
          <w:sz w:val="24"/>
          <w:szCs w:val="24"/>
        </w:rPr>
        <w:t xml:space="preserve"> for community supervision, parole, or mandatory supervision.</w:t>
      </w:r>
    </w:p>
    <w:p w:rsidR="00005A50" w:rsidRDefault="00005A50" w:rsidP="002757DC">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AF3E611B08B6478A9E2330D0A33529B9"/>
        </w:placeholder>
      </w:sdtPr>
      <w:sdtEndPr>
        <w:rPr>
          <w:b w:val="0"/>
          <w:u w:val="none"/>
        </w:rPr>
      </w:sdtEndPr>
      <w:sdtContent>
        <w:p w:rsidR="00005A50" w:rsidRPr="003226E8" w:rsidRDefault="00005A50" w:rsidP="002757DC">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Pr>
              <w:rFonts w:ascii="Times New Roman" w:hAnsi="Times New Roman" w:cs="Times New Roman"/>
              <w:sz w:val="24"/>
              <w:szCs w:val="24"/>
            </w:rPr>
            <w:t xml:space="preserve"> </w:t>
          </w:r>
        </w:p>
      </w:sdtContent>
    </w:sdt>
    <w:p w:rsidR="00005A50" w:rsidRDefault="00005A50" w:rsidP="002757DC">
      <w:pPr>
        <w:spacing w:after="0"/>
        <w:rPr>
          <w:rFonts w:ascii="Times New Roman" w:hAnsi="Times New Roman" w:cs="Times New Roman"/>
          <w:sz w:val="24"/>
          <w:szCs w:val="24"/>
        </w:rPr>
      </w:pPr>
    </w:p>
    <w:p w:rsidR="00005A50" w:rsidRDefault="00005A50" w:rsidP="002757DC">
      <w:pPr>
        <w:spacing w:after="0"/>
        <w:rPr>
          <w:rFonts w:ascii="Times New Roman" w:hAnsi="Times New Roman" w:cs="Times New Roman"/>
          <w:sz w:val="24"/>
          <w:szCs w:val="24"/>
        </w:rPr>
      </w:pPr>
      <w:r w:rsidRPr="003E1899">
        <w:rPr>
          <w:rFonts w:ascii="Times New Roman" w:hAnsi="Times New Roman" w:cs="Times New Roman"/>
          <w:sz w:val="24"/>
          <w:szCs w:val="24"/>
        </w:rPr>
        <w:t>It is the committee's opinion that this bill does not expressly grant any additional rulemaking authority to a state officer, department, agency, or institution.</w:t>
      </w:r>
    </w:p>
    <w:p w:rsidR="00005A50" w:rsidRDefault="00005A50" w:rsidP="002757DC">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AF3E611B08B6478A9E2330D0A33529B9"/>
        </w:placeholder>
      </w:sdtPr>
      <w:sdtEndPr>
        <w:rPr>
          <w:b w:val="0"/>
          <w:u w:val="none"/>
        </w:rPr>
      </w:sdtEndPr>
      <w:sdtContent>
        <w:p w:rsidR="00005A50" w:rsidRPr="003226E8" w:rsidRDefault="00005A50" w:rsidP="002757DC">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Pr>
              <w:rFonts w:ascii="Times New Roman" w:hAnsi="Times New Roman" w:cs="Times New Roman"/>
              <w:sz w:val="24"/>
              <w:szCs w:val="24"/>
            </w:rPr>
            <w:t xml:space="preserve"> </w:t>
          </w:r>
        </w:p>
      </w:sdtContent>
    </w:sdt>
    <w:p w:rsidR="00005A50" w:rsidRDefault="00005A50" w:rsidP="002757DC">
      <w:pPr>
        <w:spacing w:after="0"/>
        <w:rPr>
          <w:rFonts w:ascii="Times New Roman" w:hAnsi="Times New Roman" w:cs="Times New Roman"/>
          <w:sz w:val="24"/>
          <w:szCs w:val="24"/>
        </w:rPr>
      </w:pPr>
    </w:p>
    <w:p w:rsidR="00005A50" w:rsidRDefault="00005A50" w:rsidP="002757DC">
      <w:pPr>
        <w:spacing w:after="0"/>
        <w:rPr>
          <w:rFonts w:ascii="Times New Roman" w:hAnsi="Times New Roman" w:cs="Times New Roman"/>
          <w:sz w:val="24"/>
          <w:szCs w:val="24"/>
        </w:rPr>
      </w:pPr>
      <w:r w:rsidRPr="003E1899">
        <w:rPr>
          <w:rFonts w:ascii="Times New Roman" w:hAnsi="Times New Roman" w:cs="Times New Roman"/>
          <w:sz w:val="24"/>
          <w:szCs w:val="24"/>
        </w:rPr>
        <w:t>C.S.H.B. 4616 amends the Agriculture Code to require the Department of Agriculture (TDA) to notify the governor, lieutenant governor, speaker of the house of representatives, and chairs of the house and senate committees with primary jurisdiction over TDA of the following:</w:t>
      </w:r>
    </w:p>
    <w:p w:rsidR="00005A50" w:rsidRPr="003E1899" w:rsidRDefault="00005A50" w:rsidP="002757DC">
      <w:pPr>
        <w:pStyle w:val="ListParagraph"/>
        <w:numPr>
          <w:ilvl w:val="0"/>
          <w:numId w:val="1"/>
        </w:numPr>
        <w:spacing w:after="0"/>
        <w:rPr>
          <w:rFonts w:ascii="Times New Roman" w:hAnsi="Times New Roman" w:cs="Times New Roman"/>
          <w:sz w:val="24"/>
          <w:szCs w:val="24"/>
        </w:rPr>
      </w:pPr>
      <w:r w:rsidRPr="003E1899">
        <w:rPr>
          <w:rFonts w:ascii="Times New Roman" w:hAnsi="Times New Roman" w:cs="Times New Roman"/>
          <w:sz w:val="24"/>
          <w:szCs w:val="24"/>
        </w:rPr>
        <w:t>a stop-sale order that is applicable to a plant product and issued under statutory</w:t>
      </w:r>
      <w:r>
        <w:rPr>
          <w:rFonts w:ascii="Times New Roman" w:hAnsi="Times New Roman" w:cs="Times New Roman"/>
          <w:sz w:val="24"/>
          <w:szCs w:val="24"/>
        </w:rPr>
        <w:t xml:space="preserve"> </w:t>
      </w:r>
      <w:r w:rsidRPr="003E1899">
        <w:rPr>
          <w:rFonts w:ascii="Times New Roman" w:hAnsi="Times New Roman" w:cs="Times New Roman"/>
          <w:sz w:val="24"/>
          <w:szCs w:val="24"/>
        </w:rPr>
        <w:t>provisions relating to organic standards and certification, citrus budwood and citrus nursery trees, or inspection of nursery products and florist items; or</w:t>
      </w:r>
    </w:p>
    <w:p w:rsidR="00005A50" w:rsidRPr="003E1899" w:rsidRDefault="00005A50" w:rsidP="002757DC">
      <w:pPr>
        <w:pStyle w:val="ListParagraph"/>
        <w:numPr>
          <w:ilvl w:val="0"/>
          <w:numId w:val="1"/>
        </w:numPr>
        <w:spacing w:after="0"/>
        <w:rPr>
          <w:rFonts w:ascii="Times New Roman" w:hAnsi="Times New Roman" w:cs="Times New Roman"/>
          <w:sz w:val="24"/>
          <w:szCs w:val="24"/>
        </w:rPr>
      </w:pPr>
      <w:r w:rsidRPr="003E1899">
        <w:rPr>
          <w:rFonts w:ascii="Times New Roman" w:hAnsi="Times New Roman" w:cs="Times New Roman"/>
          <w:sz w:val="24"/>
          <w:szCs w:val="24"/>
        </w:rPr>
        <w:t>the seizure or destruction of any plant product authorized by TDA.</w:t>
      </w:r>
    </w:p>
    <w:p w:rsidR="00005A50" w:rsidRDefault="00005A50" w:rsidP="002757DC">
      <w:pPr>
        <w:spacing w:after="0"/>
        <w:rPr>
          <w:rFonts w:ascii="Times New Roman" w:hAnsi="Times New Roman" w:cs="Times New Roman"/>
          <w:sz w:val="24"/>
          <w:szCs w:val="24"/>
        </w:rPr>
      </w:pPr>
    </w:p>
    <w:p w:rsidR="00005A50" w:rsidRDefault="00005A50" w:rsidP="002757DC">
      <w:pPr>
        <w:spacing w:after="0"/>
      </w:pPr>
      <w:r>
        <w:t>C.S.H.B. 4616 requires such a notification to be made within 24 hours of the issuance of the applicable order or the action taken and to include the following information:</w:t>
      </w:r>
    </w:p>
    <w:p w:rsidR="00005A50" w:rsidRDefault="00005A50" w:rsidP="002757DC">
      <w:pPr>
        <w:pStyle w:val="ListParagraph"/>
        <w:numPr>
          <w:ilvl w:val="0"/>
          <w:numId w:val="2"/>
        </w:numPr>
        <w:spacing w:after="0"/>
      </w:pPr>
      <w:r>
        <w:t>the date and time of the order or action;</w:t>
      </w:r>
    </w:p>
    <w:p w:rsidR="00005A50" w:rsidRDefault="00005A50" w:rsidP="002757DC">
      <w:pPr>
        <w:pStyle w:val="ListParagraph"/>
        <w:numPr>
          <w:ilvl w:val="0"/>
          <w:numId w:val="2"/>
        </w:numPr>
        <w:spacing w:after="0"/>
      </w:pPr>
      <w:r>
        <w:t>the location of the plant product barred from sale, seized, or destroyed;</w:t>
      </w:r>
    </w:p>
    <w:p w:rsidR="00005A50" w:rsidRDefault="00005A50" w:rsidP="002757DC">
      <w:pPr>
        <w:pStyle w:val="ListParagraph"/>
        <w:numPr>
          <w:ilvl w:val="0"/>
          <w:numId w:val="2"/>
        </w:numPr>
        <w:spacing w:after="0"/>
      </w:pPr>
      <w:r>
        <w:t>the reason for the order or action, including the agency rule and statute used as justification for the order or action;</w:t>
      </w:r>
    </w:p>
    <w:p w:rsidR="00005A50" w:rsidRDefault="00005A50" w:rsidP="002757DC">
      <w:pPr>
        <w:pStyle w:val="ListParagraph"/>
        <w:numPr>
          <w:ilvl w:val="0"/>
          <w:numId w:val="2"/>
        </w:numPr>
        <w:spacing w:after="0"/>
      </w:pPr>
      <w:r>
        <w:t>the type and quantity of the plant product barred from sale, seized, or destroyed;</w:t>
      </w:r>
    </w:p>
    <w:p w:rsidR="00005A50" w:rsidRPr="005650EB" w:rsidRDefault="00005A50" w:rsidP="002757DC">
      <w:pPr>
        <w:pStyle w:val="ListParagraph"/>
        <w:numPr>
          <w:ilvl w:val="0"/>
          <w:numId w:val="2"/>
        </w:numPr>
        <w:spacing w:after="0"/>
        <w:rPr>
          <w:rFonts w:ascii="Times New Roman" w:hAnsi="Times New Roman" w:cs="Times New Roman"/>
          <w:sz w:val="24"/>
          <w:szCs w:val="24"/>
        </w:rPr>
      </w:pPr>
      <w:r>
        <w:t>if known, the name and contact information of the owner or operator responsible for the plant product;</w:t>
      </w:r>
    </w:p>
    <w:p w:rsidR="00005A50" w:rsidRPr="005650EB" w:rsidRDefault="00005A50" w:rsidP="002757DC">
      <w:pPr>
        <w:pStyle w:val="ListParagraph"/>
        <w:numPr>
          <w:ilvl w:val="0"/>
          <w:numId w:val="2"/>
        </w:numPr>
        <w:spacing w:after="0"/>
        <w:rPr>
          <w:rFonts w:ascii="Times New Roman" w:hAnsi="Times New Roman" w:cs="Times New Roman"/>
          <w:sz w:val="24"/>
          <w:szCs w:val="24"/>
        </w:rPr>
      </w:pPr>
      <w:r>
        <w:t>the name and contact information of the inspector or other person responsible for the order or action; and</w:t>
      </w:r>
    </w:p>
    <w:p w:rsidR="00005A50" w:rsidRPr="005650EB" w:rsidRDefault="00005A50" w:rsidP="002757DC">
      <w:pPr>
        <w:pStyle w:val="ListParagraph"/>
        <w:numPr>
          <w:ilvl w:val="0"/>
          <w:numId w:val="2"/>
        </w:numPr>
        <w:spacing w:after="0"/>
        <w:rPr>
          <w:rFonts w:ascii="Times New Roman" w:hAnsi="Times New Roman" w:cs="Times New Roman"/>
          <w:sz w:val="24"/>
          <w:szCs w:val="24"/>
        </w:rPr>
      </w:pPr>
      <w:r>
        <w:t>any other information considered relevant by TDA.</w:t>
      </w:r>
    </w:p>
    <w:p w:rsidR="00005A50" w:rsidRDefault="00005A50" w:rsidP="002757DC">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AF3E611B08B6478A9E2330D0A33529B9"/>
        </w:placeholder>
      </w:sdtPr>
      <w:sdtEndPr>
        <w:rPr>
          <w:b w:val="0"/>
          <w:u w:val="none"/>
        </w:rPr>
      </w:sdtEndPr>
      <w:sdtContent>
        <w:p w:rsidR="00005A50" w:rsidRPr="003226E8" w:rsidRDefault="00005A50" w:rsidP="002757DC">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Pr>
              <w:rFonts w:ascii="Times New Roman" w:hAnsi="Times New Roman" w:cs="Times New Roman"/>
              <w:sz w:val="24"/>
              <w:szCs w:val="24"/>
            </w:rPr>
            <w:t xml:space="preserve"> </w:t>
          </w:r>
        </w:p>
      </w:sdtContent>
    </w:sdt>
    <w:p w:rsidR="00005A50" w:rsidRDefault="00005A50" w:rsidP="002757DC">
      <w:pPr>
        <w:spacing w:after="0"/>
        <w:rPr>
          <w:rFonts w:ascii="Times New Roman" w:hAnsi="Times New Roman" w:cs="Times New Roman"/>
          <w:sz w:val="24"/>
          <w:szCs w:val="24"/>
        </w:rPr>
      </w:pPr>
    </w:p>
    <w:p w:rsidR="00005A50" w:rsidRDefault="00005A50" w:rsidP="002757DC">
      <w:pPr>
        <w:spacing w:after="0"/>
        <w:rPr>
          <w:rFonts w:ascii="Times New Roman" w:hAnsi="Times New Roman" w:cs="Times New Roman"/>
          <w:sz w:val="24"/>
          <w:szCs w:val="24"/>
        </w:rPr>
      </w:pPr>
      <w:r w:rsidRPr="003E1899">
        <w:rPr>
          <w:rFonts w:ascii="Times New Roman" w:hAnsi="Times New Roman" w:cs="Times New Roman"/>
          <w:sz w:val="24"/>
          <w:szCs w:val="24"/>
        </w:rPr>
        <w:t>On passage, or, if the bill does not receive the necessary vote, September 1, 2023.</w:t>
      </w:r>
    </w:p>
    <w:p w:rsidR="00005A50" w:rsidRDefault="00005A50" w:rsidP="002757DC">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911F7D04898A47088616FFD3FC102F96"/>
        </w:placeholder>
      </w:sdtPr>
      <w:sdtContent>
        <w:p w:rsidR="00005A50" w:rsidRDefault="00005A50" w:rsidP="002757DC">
          <w:pPr>
            <w:spacing w:after="0"/>
            <w:rPr>
              <w:rFonts w:ascii="Times New Roman" w:hAnsi="Times New Roman" w:cs="Times New Roman"/>
              <w:sz w:val="24"/>
              <w:szCs w:val="24"/>
            </w:rPr>
          </w:pPr>
          <w:r w:rsidRPr="009D3047">
            <w:rPr>
              <w:rFonts w:ascii="Times New Roman" w:hAnsi="Times New Roman" w:cs="Times New Roman"/>
              <w:b/>
              <w:sz w:val="24"/>
              <w:szCs w:val="24"/>
              <w:u w:val="single"/>
            </w:rPr>
            <w:t>COMPARISON OF ORIGINAL TO SUBSTITUTE</w:t>
          </w:r>
        </w:p>
      </w:sdtContent>
    </w:sdt>
    <w:p w:rsidR="00005A50" w:rsidRDefault="00005A50" w:rsidP="002757DC">
      <w:pPr>
        <w:spacing w:after="0"/>
        <w:rPr>
          <w:rFonts w:ascii="Times New Roman" w:hAnsi="Times New Roman" w:cs="Times New Roman"/>
          <w:sz w:val="24"/>
          <w:szCs w:val="24"/>
        </w:rPr>
      </w:pPr>
    </w:p>
    <w:p w:rsidR="00005A50" w:rsidRPr="002757DC" w:rsidRDefault="00005A50" w:rsidP="002757DC">
      <w:pPr>
        <w:spacing w:after="0"/>
        <w:rPr>
          <w:rFonts w:ascii="Times New Roman" w:hAnsi="Times New Roman" w:cs="Times New Roman"/>
          <w:sz w:val="24"/>
          <w:szCs w:val="24"/>
        </w:rPr>
      </w:pPr>
      <w:r w:rsidRPr="003E1899">
        <w:rPr>
          <w:rFonts w:ascii="Times New Roman" w:hAnsi="Times New Roman" w:cs="Times New Roman"/>
          <w:sz w:val="24"/>
          <w:szCs w:val="24"/>
        </w:rPr>
        <w:t>While C.S.H.B. 4616 may differ from the introduced in minor or nonsubstantive ways, the following summarizes the substantial differences between the introduced and committee substitute versions of the bill. Whereas the introduced required TDA to provide notice each time it issues a stop-sale order or otherwise seizes, bars the sale of, or destroys any plant or animal product, the substitute requires TDA to provide notice only for the seizure or destruction of any plant product or a stop-sale order that is applicable to a plant product and issued under statutory provisions relating to organic standards and certification, citrus budwood and citrus nursery trees, or the inspection of nursery products and florist items. While both the introduced and substitute require notice to be provided to legislative committees, the substitute specifies that the committees are the house and senate committees with primary jurisdiction over TDA and that the notice is to be delivered to the chairs of those committees, whereas the introduced did not specify that information.</w:t>
      </w:r>
    </w:p>
    <w:sectPr w:rsidR="00005A50" w:rsidRPr="002757DC" w:rsidSect="005D17A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A50" w:rsidRDefault="00005A50" w:rsidP="004E4979">
      <w:pPr>
        <w:spacing w:after="0" w:line="240" w:lineRule="auto"/>
      </w:pPr>
      <w:r>
        <w:separator/>
      </w:r>
    </w:p>
  </w:endnote>
  <w:endnote w:type="continuationSeparator" w:id="0">
    <w:p w:rsidR="00005A50" w:rsidRDefault="00005A50"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979" w:rsidRDefault="00064312">
    <w:pPr>
      <w:pStyle w:val="Footer"/>
      <w:rPr>
        <w:rFonts w:ascii="Times New Roman" w:hAnsi="Times New Roman" w:cs="Times New Roman"/>
        <w:sz w:val="24"/>
        <w:szCs w:val="24"/>
      </w:rPr>
    </w:pPr>
    <w:r w:rsidRPr="00064312">
      <w:rPr>
        <w:rFonts w:ascii="Times New Roman" w:hAnsi="Times New Roman" w:cs="Times New Roman"/>
        <w:color w:val="000000"/>
        <w:sz w:val="24"/>
        <w:szCs w:val="24"/>
      </w:rPr>
      <w:t>C.S.H.B. 4616 88(R)</w:t>
    </w:r>
    <w:r w:rsidR="004E4979">
      <w:ptab w:relativeTo="margin" w:alignment="center" w:leader="none"/>
    </w:r>
    <w:sdt>
      <w:sdtPr>
        <w:id w:val="969400748"/>
        <w:placeholder>
          <w:docPart w:val="6E0609375982480F9C64596BA6EB8330"/>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A50" w:rsidRDefault="00005A50" w:rsidP="004E4979">
      <w:pPr>
        <w:spacing w:after="0" w:line="240" w:lineRule="auto"/>
      </w:pPr>
      <w:r>
        <w:separator/>
      </w:r>
    </w:p>
  </w:footnote>
  <w:footnote w:type="continuationSeparator" w:id="0">
    <w:p w:rsidR="00005A50" w:rsidRDefault="00005A50" w:rsidP="004E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398B"/>
    <w:multiLevelType w:val="hybridMultilevel"/>
    <w:tmpl w:val="B768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614A6"/>
    <w:multiLevelType w:val="hybridMultilevel"/>
    <w:tmpl w:val="ACE8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49353">
    <w:abstractNumId w:val="0"/>
  </w:num>
  <w:num w:numId="2" w16cid:durableId="416557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5A50"/>
    <w:rsid w:val="00005A50"/>
    <w:rsid w:val="000474F4"/>
    <w:rsid w:val="00064312"/>
    <w:rsid w:val="00075CBD"/>
    <w:rsid w:val="00091411"/>
    <w:rsid w:val="001E25B3"/>
    <w:rsid w:val="001E6C82"/>
    <w:rsid w:val="002137EF"/>
    <w:rsid w:val="00227E55"/>
    <w:rsid w:val="002757AD"/>
    <w:rsid w:val="002A127F"/>
    <w:rsid w:val="003226E8"/>
    <w:rsid w:val="003A073A"/>
    <w:rsid w:val="0040124C"/>
    <w:rsid w:val="004B0C5E"/>
    <w:rsid w:val="004E4979"/>
    <w:rsid w:val="00541342"/>
    <w:rsid w:val="005D17A7"/>
    <w:rsid w:val="00612717"/>
    <w:rsid w:val="00665F74"/>
    <w:rsid w:val="006E1A44"/>
    <w:rsid w:val="006E3C1B"/>
    <w:rsid w:val="00745825"/>
    <w:rsid w:val="007833BF"/>
    <w:rsid w:val="007B2D5B"/>
    <w:rsid w:val="00822D60"/>
    <w:rsid w:val="008863C2"/>
    <w:rsid w:val="008A0444"/>
    <w:rsid w:val="008C7FAD"/>
    <w:rsid w:val="008F6919"/>
    <w:rsid w:val="009A339A"/>
    <w:rsid w:val="00AC1CE7"/>
    <w:rsid w:val="00AC67C9"/>
    <w:rsid w:val="00B82800"/>
    <w:rsid w:val="00BF79F4"/>
    <w:rsid w:val="00C011CF"/>
    <w:rsid w:val="00C14EEF"/>
    <w:rsid w:val="00C5547D"/>
    <w:rsid w:val="00C6299D"/>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D2F2C5B-77CB-4575-9389-9C417B67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005A50"/>
    <w:rPr>
      <w:b/>
      <w:color w:val="0000FF"/>
      <w:u w:val="none"/>
    </w:rPr>
  </w:style>
  <w:style w:type="character" w:styleId="Hyperlink">
    <w:name w:val="Hyperlink"/>
    <w:basedOn w:val="DefaultParagraphFont"/>
    <w:uiPriority w:val="99"/>
    <w:semiHidden/>
    <w:unhideWhenUsed/>
    <w:rsid w:val="00005A50"/>
    <w:rPr>
      <w:b/>
      <w:color w:val="0000FF"/>
      <w:u w:val="none"/>
    </w:rPr>
  </w:style>
  <w:style w:type="paragraph" w:styleId="ListParagraph">
    <w:name w:val="List Paragraph"/>
    <w:basedOn w:val="Normal"/>
    <w:uiPriority w:val="34"/>
    <w:qFormat/>
    <w:rsid w:val="00005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609375982480F9C64596BA6EB8330"/>
        <w:category>
          <w:name w:val="General"/>
          <w:gallery w:val="placeholder"/>
        </w:category>
        <w:types>
          <w:type w:val="bbPlcHdr"/>
        </w:types>
        <w:behaviors>
          <w:behavior w:val="content"/>
        </w:behaviors>
        <w:guid w:val="{676BD28F-0817-43E2-B601-89ED50F760E5}"/>
      </w:docPartPr>
      <w:docPartBody>
        <w:p w:rsidR="00000000" w:rsidRDefault="002D26F7">
          <w:pPr>
            <w:pStyle w:val="6E0609375982480F9C64596BA6EB8330"/>
          </w:pPr>
          <w:r w:rsidRPr="00DE7B5F">
            <w:rPr>
              <w:rStyle w:val="PlaceholderText"/>
              <w:rFonts w:ascii="Times New Roman" w:hAnsi="Times New Roman" w:cs="Times New Roman"/>
              <w:sz w:val="24"/>
              <w:szCs w:val="24"/>
            </w:rPr>
            <w:t>Bill Number</w:t>
          </w:r>
        </w:p>
      </w:docPartBody>
    </w:docPart>
    <w:docPart>
      <w:docPartPr>
        <w:name w:val="65E5BB4286274D9087D5D8ECF605DA6C"/>
        <w:category>
          <w:name w:val="General"/>
          <w:gallery w:val="placeholder"/>
        </w:category>
        <w:types>
          <w:type w:val="bbPlcHdr"/>
        </w:types>
        <w:behaviors>
          <w:behavior w:val="content"/>
        </w:behaviors>
        <w:guid w:val="{1AE322E3-AA5E-44F8-B711-E42C4FCA75CE}"/>
      </w:docPartPr>
      <w:docPartBody>
        <w:p w:rsidR="00000000" w:rsidRDefault="002D26F7"/>
      </w:docPartBody>
    </w:docPart>
    <w:docPart>
      <w:docPartPr>
        <w:name w:val="7C8B5D98763442F399DDAC5E1B2F241B"/>
        <w:category>
          <w:name w:val="General"/>
          <w:gallery w:val="placeholder"/>
        </w:category>
        <w:types>
          <w:type w:val="bbPlcHdr"/>
        </w:types>
        <w:behaviors>
          <w:behavior w:val="content"/>
        </w:behaviors>
        <w:guid w:val="{D2A8601C-14E4-40B7-BFE0-12E85A2713B1}"/>
      </w:docPartPr>
      <w:docPartBody>
        <w:p w:rsidR="00000000" w:rsidRDefault="002D26F7" w:rsidP="002D26F7">
          <w:pPr>
            <w:pStyle w:val="7C8B5D98763442F399DDAC5E1B2F241B"/>
          </w:pPr>
          <w:r w:rsidRPr="00DE7B5F">
            <w:rPr>
              <w:rStyle w:val="PlaceholderText"/>
              <w:rFonts w:ascii="Times New Roman" w:hAnsi="Times New Roman" w:cs="Times New Roman"/>
              <w:sz w:val="24"/>
              <w:szCs w:val="24"/>
            </w:rPr>
            <w:t>Bill Number</w:t>
          </w:r>
        </w:p>
      </w:docPartBody>
    </w:docPart>
    <w:docPart>
      <w:docPartPr>
        <w:name w:val="AF3E611B08B6478A9E2330D0A33529B9"/>
        <w:category>
          <w:name w:val="General"/>
          <w:gallery w:val="placeholder"/>
        </w:category>
        <w:types>
          <w:type w:val="bbPlcHdr"/>
        </w:types>
        <w:behaviors>
          <w:behavior w:val="content"/>
        </w:behaviors>
        <w:guid w:val="{52DE22B7-1701-49D2-9ECF-714DB516FB55}"/>
      </w:docPartPr>
      <w:docPartBody>
        <w:p w:rsidR="00000000" w:rsidRDefault="002D26F7" w:rsidP="002D26F7">
          <w:pPr>
            <w:pStyle w:val="AF3E611B08B6478A9E2330D0A33529B9"/>
          </w:pPr>
          <w:r w:rsidRPr="00AA5308">
            <w:rPr>
              <w:rStyle w:val="PlaceholderText"/>
            </w:rPr>
            <w:t>Click here to enter text.</w:t>
          </w:r>
        </w:p>
      </w:docPartBody>
    </w:docPart>
    <w:docPart>
      <w:docPartPr>
        <w:name w:val="021B58F23650421887671C74BCD860D0"/>
        <w:category>
          <w:name w:val="General"/>
          <w:gallery w:val="placeholder"/>
        </w:category>
        <w:types>
          <w:type w:val="bbPlcHdr"/>
        </w:types>
        <w:behaviors>
          <w:behavior w:val="content"/>
        </w:behaviors>
        <w:guid w:val="{832926F8-5744-47F2-A568-D5FA888E5815}"/>
      </w:docPartPr>
      <w:docPartBody>
        <w:p w:rsidR="00000000" w:rsidRDefault="002D26F7" w:rsidP="002D26F7">
          <w:pPr>
            <w:pStyle w:val="021B58F23650421887671C74BCD860D0"/>
          </w:pPr>
          <w:r w:rsidRPr="00DE7B5F">
            <w:rPr>
              <w:rStyle w:val="PlaceholderText"/>
              <w:rFonts w:ascii="Times New Roman" w:hAnsi="Times New Roman" w:cs="Times New Roman"/>
              <w:sz w:val="24"/>
              <w:szCs w:val="24"/>
            </w:rPr>
            <w:t>Author</w:t>
          </w:r>
        </w:p>
      </w:docPartBody>
    </w:docPart>
    <w:docPart>
      <w:docPartPr>
        <w:name w:val="9C52E7465F8E4CE8B31934122DA659AF"/>
        <w:category>
          <w:name w:val="General"/>
          <w:gallery w:val="placeholder"/>
        </w:category>
        <w:types>
          <w:type w:val="bbPlcHdr"/>
        </w:types>
        <w:behaviors>
          <w:behavior w:val="content"/>
        </w:behaviors>
        <w:guid w:val="{930C48F3-4A00-4D2C-80F5-CFCAC70DEF43}"/>
      </w:docPartPr>
      <w:docPartBody>
        <w:p w:rsidR="00000000" w:rsidRDefault="002D26F7"/>
      </w:docPartBody>
    </w:docPart>
    <w:docPart>
      <w:docPartPr>
        <w:name w:val="C6A99F2692C34653B926D538639678BA"/>
        <w:category>
          <w:name w:val="General"/>
          <w:gallery w:val="placeholder"/>
        </w:category>
        <w:types>
          <w:type w:val="bbPlcHdr"/>
        </w:types>
        <w:behaviors>
          <w:behavior w:val="content"/>
        </w:behaviors>
        <w:guid w:val="{BE1DC13B-050D-48E6-A6C6-B1A43F6C910B}"/>
      </w:docPartPr>
      <w:docPartBody>
        <w:p w:rsidR="00000000" w:rsidRDefault="002D26F7" w:rsidP="002D26F7">
          <w:pPr>
            <w:pStyle w:val="C6A99F2692C34653B926D538639678BA"/>
          </w:pPr>
          <w:r w:rsidRPr="00DE7B5F">
            <w:rPr>
              <w:rStyle w:val="PlaceholderText"/>
              <w:rFonts w:ascii="Times New Roman" w:hAnsi="Times New Roman" w:cs="Times New Roman"/>
              <w:sz w:val="24"/>
              <w:szCs w:val="24"/>
            </w:rPr>
            <w:t>Version</w:t>
          </w:r>
        </w:p>
      </w:docPartBody>
    </w:docPart>
    <w:docPart>
      <w:docPartPr>
        <w:name w:val="723E3508732349168E987687A4BD84A9"/>
        <w:category>
          <w:name w:val="General"/>
          <w:gallery w:val="placeholder"/>
        </w:category>
        <w:types>
          <w:type w:val="bbPlcHdr"/>
        </w:types>
        <w:behaviors>
          <w:behavior w:val="content"/>
        </w:behaviors>
        <w:guid w:val="{45A1FA8E-BB19-4CB2-8C61-83781B7F21D2}"/>
      </w:docPartPr>
      <w:docPartBody>
        <w:p w:rsidR="00000000" w:rsidRDefault="002D26F7" w:rsidP="002D26F7">
          <w:pPr>
            <w:pStyle w:val="723E3508732349168E987687A4BD84A9"/>
          </w:pPr>
          <w:r w:rsidRPr="006412CF">
            <w:rPr>
              <w:rStyle w:val="PlaceholderText"/>
            </w:rPr>
            <w:t>Click here to enter text.</w:t>
          </w:r>
        </w:p>
      </w:docPartBody>
    </w:docPart>
    <w:docPart>
      <w:docPartPr>
        <w:name w:val="911F7D04898A47088616FFD3FC102F96"/>
        <w:category>
          <w:name w:val="General"/>
          <w:gallery w:val="placeholder"/>
        </w:category>
        <w:types>
          <w:type w:val="bbPlcHdr"/>
        </w:types>
        <w:behaviors>
          <w:behavior w:val="content"/>
        </w:behaviors>
        <w:guid w:val="{E7076F09-BC2D-4D99-927C-A7E2E469801C}"/>
      </w:docPartPr>
      <w:docPartBody>
        <w:p w:rsidR="00000000" w:rsidRDefault="002D26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F7"/>
    <w:rsid w:val="002D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6F7"/>
    <w:rPr>
      <w:color w:val="808080"/>
    </w:rPr>
  </w:style>
  <w:style w:type="paragraph" w:customStyle="1" w:styleId="6E0609375982480F9C64596BA6EB8330">
    <w:name w:val="6E0609375982480F9C64596BA6EB8330"/>
  </w:style>
  <w:style w:type="paragraph" w:customStyle="1" w:styleId="11952302B77645D6B9DF6C8F9988A102">
    <w:name w:val="11952302B77645D6B9DF6C8F9988A102"/>
  </w:style>
  <w:style w:type="paragraph" w:customStyle="1" w:styleId="34A12F528E894CCBBA79BD421D4F9E15">
    <w:name w:val="34A12F528E894CCBBA79BD421D4F9E15"/>
  </w:style>
  <w:style w:type="paragraph" w:customStyle="1" w:styleId="B030D2B8D6CB4C2FAC6773A2B5DC6192">
    <w:name w:val="B030D2B8D6CB4C2FAC6773A2B5DC6192"/>
  </w:style>
  <w:style w:type="paragraph" w:customStyle="1" w:styleId="1A106E6B8C9B46F3A5319154186A5C54">
    <w:name w:val="1A106E6B8C9B46F3A5319154186A5C54"/>
  </w:style>
  <w:style w:type="paragraph" w:customStyle="1" w:styleId="7C8B5D98763442F399DDAC5E1B2F241B">
    <w:name w:val="7C8B5D98763442F399DDAC5E1B2F241B"/>
    <w:rsid w:val="002D26F7"/>
  </w:style>
  <w:style w:type="paragraph" w:customStyle="1" w:styleId="AF3E611B08B6478A9E2330D0A33529B9">
    <w:name w:val="AF3E611B08B6478A9E2330D0A33529B9"/>
    <w:rsid w:val="002D26F7"/>
  </w:style>
  <w:style w:type="paragraph" w:customStyle="1" w:styleId="021B58F23650421887671C74BCD860D0">
    <w:name w:val="021B58F23650421887671C74BCD860D0"/>
    <w:rsid w:val="002D26F7"/>
  </w:style>
  <w:style w:type="paragraph" w:customStyle="1" w:styleId="C6A99F2692C34653B926D538639678BA">
    <w:name w:val="C6A99F2692C34653B926D538639678BA"/>
    <w:rsid w:val="002D26F7"/>
  </w:style>
  <w:style w:type="paragraph" w:customStyle="1" w:styleId="723E3508732349168E987687A4BD84A9">
    <w:name w:val="723E3508732349168E987687A4BD84A9"/>
    <w:rsid w:val="002D26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0</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Williamson_HC</dc:creator>
  <cp:lastModifiedBy>Justin Williamson_HC</cp:lastModifiedBy>
  <cp:revision>2</cp:revision>
  <dcterms:created xsi:type="dcterms:W3CDTF">2023-04-21T15:46:00Z</dcterms:created>
  <dcterms:modified xsi:type="dcterms:W3CDTF">2023-04-21T15:46:00Z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