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74564" w14:paraId="032DE191" w14:textId="77777777" w:rsidTr="00345119">
        <w:tc>
          <w:tcPr>
            <w:tcW w:w="9576" w:type="dxa"/>
            <w:noWrap/>
          </w:tcPr>
          <w:p w14:paraId="4F9ADD70" w14:textId="77777777" w:rsidR="008423E4" w:rsidRPr="0022177D" w:rsidRDefault="00867C33" w:rsidP="00BC258B">
            <w:pPr>
              <w:pStyle w:val="Heading1"/>
            </w:pPr>
            <w:r w:rsidRPr="00631897">
              <w:t>BILL ANALYSIS</w:t>
            </w:r>
          </w:p>
        </w:tc>
      </w:tr>
    </w:tbl>
    <w:p w14:paraId="12331CEB" w14:textId="77777777" w:rsidR="008423E4" w:rsidRPr="0022177D" w:rsidRDefault="008423E4" w:rsidP="00BC258B">
      <w:pPr>
        <w:jc w:val="center"/>
      </w:pPr>
    </w:p>
    <w:p w14:paraId="4DE9216A" w14:textId="77777777" w:rsidR="008423E4" w:rsidRPr="00B31F0E" w:rsidRDefault="008423E4" w:rsidP="00BC258B"/>
    <w:p w14:paraId="03B3B947" w14:textId="77777777" w:rsidR="008423E4" w:rsidRPr="00742794" w:rsidRDefault="008423E4" w:rsidP="00BC258B">
      <w:pPr>
        <w:tabs>
          <w:tab w:val="right" w:pos="9360"/>
        </w:tabs>
      </w:pPr>
    </w:p>
    <w:tbl>
      <w:tblPr>
        <w:tblW w:w="0" w:type="auto"/>
        <w:tblLayout w:type="fixed"/>
        <w:tblLook w:val="01E0" w:firstRow="1" w:lastRow="1" w:firstColumn="1" w:lastColumn="1" w:noHBand="0" w:noVBand="0"/>
      </w:tblPr>
      <w:tblGrid>
        <w:gridCol w:w="9576"/>
      </w:tblGrid>
      <w:tr w:rsidR="00774564" w14:paraId="05E85EDE" w14:textId="77777777" w:rsidTr="00345119">
        <w:tc>
          <w:tcPr>
            <w:tcW w:w="9576" w:type="dxa"/>
          </w:tcPr>
          <w:p w14:paraId="20D77D23" w14:textId="77777777" w:rsidR="008423E4" w:rsidRPr="00861995" w:rsidRDefault="00867C33" w:rsidP="00BC258B">
            <w:pPr>
              <w:jc w:val="right"/>
            </w:pPr>
            <w:r>
              <w:t>H.B. 4623</w:t>
            </w:r>
          </w:p>
        </w:tc>
      </w:tr>
      <w:tr w:rsidR="00774564" w14:paraId="1EA097FE" w14:textId="77777777" w:rsidTr="00345119">
        <w:tc>
          <w:tcPr>
            <w:tcW w:w="9576" w:type="dxa"/>
          </w:tcPr>
          <w:p w14:paraId="3E8C1223" w14:textId="77777777" w:rsidR="008423E4" w:rsidRPr="00861995" w:rsidRDefault="00867C33" w:rsidP="00BC258B">
            <w:pPr>
              <w:jc w:val="right"/>
            </w:pPr>
            <w:r>
              <w:t xml:space="preserve">By: </w:t>
            </w:r>
            <w:r w:rsidR="002E5D8E">
              <w:t>Goldman</w:t>
            </w:r>
          </w:p>
        </w:tc>
      </w:tr>
      <w:tr w:rsidR="00774564" w14:paraId="4B20B1C8" w14:textId="77777777" w:rsidTr="00345119">
        <w:tc>
          <w:tcPr>
            <w:tcW w:w="9576" w:type="dxa"/>
          </w:tcPr>
          <w:p w14:paraId="11F3A57F" w14:textId="77777777" w:rsidR="008423E4" w:rsidRPr="00861995" w:rsidRDefault="00867C33" w:rsidP="00BC258B">
            <w:pPr>
              <w:jc w:val="right"/>
            </w:pPr>
            <w:r>
              <w:t>Natural Resources</w:t>
            </w:r>
          </w:p>
        </w:tc>
      </w:tr>
      <w:tr w:rsidR="00774564" w14:paraId="0509879A" w14:textId="77777777" w:rsidTr="00345119">
        <w:tc>
          <w:tcPr>
            <w:tcW w:w="9576" w:type="dxa"/>
          </w:tcPr>
          <w:p w14:paraId="40512BC9" w14:textId="77777777" w:rsidR="008423E4" w:rsidRDefault="00867C33" w:rsidP="00BC258B">
            <w:pPr>
              <w:jc w:val="right"/>
            </w:pPr>
            <w:r>
              <w:t>Committee Report (Unamended)</w:t>
            </w:r>
          </w:p>
        </w:tc>
      </w:tr>
    </w:tbl>
    <w:p w14:paraId="59A3E0A8" w14:textId="77777777" w:rsidR="008423E4" w:rsidRDefault="008423E4" w:rsidP="00BC258B">
      <w:pPr>
        <w:tabs>
          <w:tab w:val="right" w:pos="9360"/>
        </w:tabs>
      </w:pPr>
    </w:p>
    <w:p w14:paraId="7EEE7255" w14:textId="77777777" w:rsidR="008423E4" w:rsidRDefault="008423E4" w:rsidP="00BC258B"/>
    <w:p w14:paraId="1CA516E6" w14:textId="77777777" w:rsidR="008423E4" w:rsidRDefault="008423E4" w:rsidP="00BC258B"/>
    <w:tbl>
      <w:tblPr>
        <w:tblW w:w="0" w:type="auto"/>
        <w:tblCellMar>
          <w:left w:w="115" w:type="dxa"/>
          <w:right w:w="115" w:type="dxa"/>
        </w:tblCellMar>
        <w:tblLook w:val="01E0" w:firstRow="1" w:lastRow="1" w:firstColumn="1" w:lastColumn="1" w:noHBand="0" w:noVBand="0"/>
      </w:tblPr>
      <w:tblGrid>
        <w:gridCol w:w="9360"/>
      </w:tblGrid>
      <w:tr w:rsidR="00774564" w14:paraId="0092F307" w14:textId="77777777" w:rsidTr="00345119">
        <w:tc>
          <w:tcPr>
            <w:tcW w:w="9576" w:type="dxa"/>
          </w:tcPr>
          <w:p w14:paraId="046C3E50" w14:textId="77777777" w:rsidR="008423E4" w:rsidRPr="00A8133F" w:rsidRDefault="00867C33" w:rsidP="00BC258B">
            <w:pPr>
              <w:rPr>
                <w:b/>
              </w:rPr>
            </w:pPr>
            <w:r w:rsidRPr="009C1E9A">
              <w:rPr>
                <w:b/>
                <w:u w:val="single"/>
              </w:rPr>
              <w:t>BACKGROUND AND PURPOSE</w:t>
            </w:r>
            <w:r>
              <w:rPr>
                <w:b/>
              </w:rPr>
              <w:t xml:space="preserve"> </w:t>
            </w:r>
          </w:p>
          <w:p w14:paraId="479F44D9" w14:textId="77777777" w:rsidR="008423E4" w:rsidRDefault="008423E4" w:rsidP="00BC258B"/>
          <w:p w14:paraId="75933D66" w14:textId="425F15FD" w:rsidR="008F569B" w:rsidRDefault="00867C33" w:rsidP="00BC258B">
            <w:pPr>
              <w:pStyle w:val="Header"/>
              <w:jc w:val="both"/>
            </w:pPr>
            <w:r>
              <w:t>The regional water planning process serves as the cornerstone for the development of the state</w:t>
            </w:r>
            <w:r w:rsidR="004D7E4B">
              <w:t>'</w:t>
            </w:r>
            <w:r>
              <w:t xml:space="preserve">s water plan. Each regional water </w:t>
            </w:r>
            <w:r>
              <w:t>planning group is required to develop a regional water plan that forecasts water demands and availability and recommends water supply projects and strategies to meet the anticipated demands. The scope of the regional water planning process could be expande</w:t>
            </w:r>
            <w:r>
              <w:t>d to include the identification of opportunities for local or regional water markets. Data from case studies reveals that water markets can contribute to more efficient and effective water use. For example, since 1971</w:t>
            </w:r>
            <w:r w:rsidR="004964F2">
              <w:t>,</w:t>
            </w:r>
            <w:r>
              <w:t xml:space="preserve"> the Rio Grande Valley water market ha</w:t>
            </w:r>
            <w:r>
              <w:t>s allowed water to move from lower valued crops to higher valued crops that require less water, which is beneficial</w:t>
            </w:r>
            <w:r w:rsidR="0083279B">
              <w:t>,</w:t>
            </w:r>
            <w:r>
              <w:t xml:space="preserve"> particularly during droughts. Beginning in 2000, the Edwards Aquifer water market contributed to a decline in overall water use and a subst</w:t>
            </w:r>
            <w:r>
              <w:t>antial reduction in per capita use</w:t>
            </w:r>
            <w:r w:rsidR="0083279B">
              <w:t xml:space="preserve">, </w:t>
            </w:r>
            <w:r>
              <w:t>enabl</w:t>
            </w:r>
            <w:r w:rsidR="0083279B">
              <w:t>ing</w:t>
            </w:r>
            <w:r>
              <w:t xml:space="preserve"> the transfer of water rights from lower value uses to higher value uses and </w:t>
            </w:r>
            <w:r w:rsidR="0083279B">
              <w:t xml:space="preserve">allowing </w:t>
            </w:r>
            <w:r>
              <w:t xml:space="preserve">for the creation of new tools to manage water during droughts. In addition to the water use efficiencies gained through water </w:t>
            </w:r>
            <w:r>
              <w:t>markets, water markets offer greater flexibility towards managing local water resources.</w:t>
            </w:r>
          </w:p>
          <w:p w14:paraId="2CA75C14" w14:textId="77777777" w:rsidR="008F569B" w:rsidRDefault="008F569B" w:rsidP="00BC258B">
            <w:pPr>
              <w:pStyle w:val="Header"/>
              <w:jc w:val="both"/>
            </w:pPr>
          </w:p>
          <w:p w14:paraId="4421251A" w14:textId="54DB64F9" w:rsidR="008423E4" w:rsidRDefault="00867C33" w:rsidP="00BC258B">
            <w:pPr>
              <w:pStyle w:val="Header"/>
              <w:tabs>
                <w:tab w:val="clear" w:pos="4320"/>
                <w:tab w:val="clear" w:pos="8640"/>
              </w:tabs>
              <w:jc w:val="both"/>
            </w:pPr>
            <w:r>
              <w:t>H.B. 4623</w:t>
            </w:r>
            <w:r w:rsidR="008F569B">
              <w:t xml:space="preserve"> expands the scope of the regional water planning process to allow regional water planning groups to identify opportunities for the creation and establishment of local or regional water markets. This change would enable regional water planning groups to begin to consider how water markets, and the voluntary transfer of water associated with market transactions, could contribute to more effective water use, including less water use </w:t>
            </w:r>
            <w:r>
              <w:t xml:space="preserve">and </w:t>
            </w:r>
            <w:r w:rsidR="008F569B">
              <w:t>the reallocation of water resources to other demands.</w:t>
            </w:r>
          </w:p>
          <w:p w14:paraId="46994258" w14:textId="77777777" w:rsidR="008423E4" w:rsidRPr="00E26B13" w:rsidRDefault="008423E4" w:rsidP="00BC258B">
            <w:pPr>
              <w:rPr>
                <w:b/>
              </w:rPr>
            </w:pPr>
          </w:p>
        </w:tc>
      </w:tr>
      <w:tr w:rsidR="00774564" w14:paraId="47B102E1" w14:textId="77777777" w:rsidTr="00345119">
        <w:tc>
          <w:tcPr>
            <w:tcW w:w="9576" w:type="dxa"/>
          </w:tcPr>
          <w:p w14:paraId="20820AD8" w14:textId="77777777" w:rsidR="0017725B" w:rsidRDefault="00867C33" w:rsidP="00BC258B">
            <w:pPr>
              <w:rPr>
                <w:b/>
                <w:u w:val="single"/>
              </w:rPr>
            </w:pPr>
            <w:r>
              <w:rPr>
                <w:b/>
                <w:u w:val="single"/>
              </w:rPr>
              <w:t>CRIMINAL JUSTICE IMPACT</w:t>
            </w:r>
          </w:p>
          <w:p w14:paraId="37E6B5E5" w14:textId="77777777" w:rsidR="0017725B" w:rsidRDefault="0017725B" w:rsidP="00BC258B">
            <w:pPr>
              <w:rPr>
                <w:b/>
                <w:u w:val="single"/>
              </w:rPr>
            </w:pPr>
          </w:p>
          <w:p w14:paraId="67224453" w14:textId="28A40449" w:rsidR="008F569B" w:rsidRPr="008F569B" w:rsidRDefault="00867C33" w:rsidP="00BC258B">
            <w:pPr>
              <w:jc w:val="both"/>
            </w:pPr>
            <w:r>
              <w:t>It is the committee's opinion that this bill does not expressly create a criminal offense, increase the punishment for an existing criminal offense o</w:t>
            </w:r>
            <w:r>
              <w:t>r category of offenses, or change the eligibility of a person for community supervision, parole, or mandatory supervision.</w:t>
            </w:r>
          </w:p>
          <w:p w14:paraId="3D3F7D27" w14:textId="77777777" w:rsidR="0017725B" w:rsidRPr="0017725B" w:rsidRDefault="0017725B" w:rsidP="00BC258B">
            <w:pPr>
              <w:rPr>
                <w:b/>
                <w:u w:val="single"/>
              </w:rPr>
            </w:pPr>
          </w:p>
        </w:tc>
      </w:tr>
      <w:tr w:rsidR="00774564" w14:paraId="0729AFE0" w14:textId="77777777" w:rsidTr="00345119">
        <w:tc>
          <w:tcPr>
            <w:tcW w:w="9576" w:type="dxa"/>
          </w:tcPr>
          <w:p w14:paraId="6CC8570A" w14:textId="77777777" w:rsidR="008423E4" w:rsidRPr="00A8133F" w:rsidRDefault="00867C33" w:rsidP="00BC258B">
            <w:pPr>
              <w:rPr>
                <w:b/>
              </w:rPr>
            </w:pPr>
            <w:r w:rsidRPr="009C1E9A">
              <w:rPr>
                <w:b/>
                <w:u w:val="single"/>
              </w:rPr>
              <w:t>RULEMAKING AUTHORITY</w:t>
            </w:r>
            <w:r>
              <w:rPr>
                <w:b/>
              </w:rPr>
              <w:t xml:space="preserve"> </w:t>
            </w:r>
          </w:p>
          <w:p w14:paraId="5CC00AA6" w14:textId="77777777" w:rsidR="008423E4" w:rsidRDefault="008423E4" w:rsidP="00BC258B"/>
          <w:p w14:paraId="07394B56" w14:textId="3C0BE1C8" w:rsidR="008F569B" w:rsidRDefault="00867C33" w:rsidP="00BC258B">
            <w:pPr>
              <w:pStyle w:val="Header"/>
              <w:tabs>
                <w:tab w:val="clear" w:pos="4320"/>
                <w:tab w:val="clear" w:pos="8640"/>
              </w:tabs>
              <w:jc w:val="both"/>
            </w:pPr>
            <w:r>
              <w:t xml:space="preserve">It is the committee's opinion that this bill does not expressly grant any additional rulemaking </w:t>
            </w:r>
            <w:r>
              <w:t>authority to a state officer, department, agency, or institution.</w:t>
            </w:r>
          </w:p>
          <w:p w14:paraId="24BD2463" w14:textId="77777777" w:rsidR="008423E4" w:rsidRPr="00E21FDC" w:rsidRDefault="008423E4" w:rsidP="00BC258B">
            <w:pPr>
              <w:rPr>
                <w:b/>
              </w:rPr>
            </w:pPr>
          </w:p>
        </w:tc>
      </w:tr>
      <w:tr w:rsidR="00774564" w14:paraId="5493FD9A" w14:textId="77777777" w:rsidTr="00345119">
        <w:tc>
          <w:tcPr>
            <w:tcW w:w="9576" w:type="dxa"/>
          </w:tcPr>
          <w:p w14:paraId="654CE9E8" w14:textId="77777777" w:rsidR="008423E4" w:rsidRPr="00A8133F" w:rsidRDefault="00867C33" w:rsidP="00BC258B">
            <w:pPr>
              <w:rPr>
                <w:b/>
              </w:rPr>
            </w:pPr>
            <w:r w:rsidRPr="009C1E9A">
              <w:rPr>
                <w:b/>
                <w:u w:val="single"/>
              </w:rPr>
              <w:t>ANALYSIS</w:t>
            </w:r>
            <w:r>
              <w:rPr>
                <w:b/>
              </w:rPr>
              <w:t xml:space="preserve"> </w:t>
            </w:r>
          </w:p>
          <w:p w14:paraId="52B658B3" w14:textId="77777777" w:rsidR="008423E4" w:rsidRDefault="008423E4" w:rsidP="00BC258B"/>
          <w:p w14:paraId="3875A8B0" w14:textId="69E0DA83" w:rsidR="009C36CD" w:rsidRDefault="00867C33" w:rsidP="00BC258B">
            <w:pPr>
              <w:pStyle w:val="Header"/>
              <w:tabs>
                <w:tab w:val="clear" w:pos="4320"/>
                <w:tab w:val="clear" w:pos="8640"/>
              </w:tabs>
              <w:jc w:val="both"/>
            </w:pPr>
            <w:r>
              <w:t>H.B. 4623 amends the Water Code</w:t>
            </w:r>
            <w:r>
              <w:t xml:space="preserve"> to require the regional water plan that is submitted by each regional water planning group </w:t>
            </w:r>
            <w:r w:rsidR="004964F2">
              <w:t xml:space="preserve">to the Texas Water Development Board </w:t>
            </w:r>
            <w:r>
              <w:t xml:space="preserve">to </w:t>
            </w:r>
            <w:r w:rsidRPr="00983606">
              <w:t xml:space="preserve">describe opportunities for the creation and establishment of local or regional water markets and consider the potential for </w:t>
            </w:r>
            <w:r w:rsidRPr="00983606">
              <w:t>voluntary transfer of water in the region using those markets.</w:t>
            </w:r>
            <w:r w:rsidR="008F569B">
              <w:t xml:space="preserve"> </w:t>
            </w:r>
          </w:p>
          <w:p w14:paraId="3B74C1EE" w14:textId="0940A473" w:rsidR="008F569B" w:rsidRDefault="008F569B" w:rsidP="00BC258B">
            <w:pPr>
              <w:pStyle w:val="Header"/>
              <w:tabs>
                <w:tab w:val="clear" w:pos="4320"/>
                <w:tab w:val="clear" w:pos="8640"/>
              </w:tabs>
              <w:jc w:val="both"/>
            </w:pPr>
          </w:p>
          <w:p w14:paraId="0FF19337" w14:textId="17942B4E" w:rsidR="008F569B" w:rsidRPr="009C36CD" w:rsidRDefault="00867C33" w:rsidP="00BC258B">
            <w:pPr>
              <w:pStyle w:val="Header"/>
              <w:tabs>
                <w:tab w:val="clear" w:pos="4320"/>
                <w:tab w:val="clear" w:pos="8640"/>
              </w:tabs>
              <w:jc w:val="both"/>
            </w:pPr>
            <w:r>
              <w:t xml:space="preserve">H.B. 4623 defines </w:t>
            </w:r>
            <w:r w:rsidRPr="008F569B">
              <w:t xml:space="preserve">"water market" </w:t>
            </w:r>
            <w:r>
              <w:t>as</w:t>
            </w:r>
            <w:r w:rsidRPr="008F569B">
              <w:t xml:space="preserve"> an exchange where water rights and all or a portion of the volumes associated with those rights are sold, purchased, optioned, or leased for the purpose of</w:t>
            </w:r>
            <w:r w:rsidRPr="008F569B">
              <w:t xml:space="preserve"> conveyance, transfer, supply, or forbearance or changing the legal purpose of use</w:t>
            </w:r>
            <w:r>
              <w:t>, excluding</w:t>
            </w:r>
            <w:r w:rsidRPr="008F569B">
              <w:t xml:space="preserve"> a market for wholesale or retail water transactions.</w:t>
            </w:r>
          </w:p>
          <w:p w14:paraId="14D543BA" w14:textId="77777777" w:rsidR="008423E4" w:rsidRPr="00835628" w:rsidRDefault="008423E4" w:rsidP="00BC258B">
            <w:pPr>
              <w:rPr>
                <w:b/>
              </w:rPr>
            </w:pPr>
          </w:p>
        </w:tc>
      </w:tr>
      <w:tr w:rsidR="00774564" w14:paraId="3A96A8B2" w14:textId="77777777" w:rsidTr="00345119">
        <w:tc>
          <w:tcPr>
            <w:tcW w:w="9576" w:type="dxa"/>
          </w:tcPr>
          <w:p w14:paraId="4C74DE47" w14:textId="77777777" w:rsidR="008423E4" w:rsidRPr="00A8133F" w:rsidRDefault="00867C33" w:rsidP="00BC258B">
            <w:pPr>
              <w:rPr>
                <w:b/>
              </w:rPr>
            </w:pPr>
            <w:r w:rsidRPr="009C1E9A">
              <w:rPr>
                <w:b/>
                <w:u w:val="single"/>
              </w:rPr>
              <w:t>EFFECTIVE DATE</w:t>
            </w:r>
            <w:r>
              <w:rPr>
                <w:b/>
              </w:rPr>
              <w:t xml:space="preserve"> </w:t>
            </w:r>
          </w:p>
          <w:p w14:paraId="3A8021C2" w14:textId="77777777" w:rsidR="008423E4" w:rsidRDefault="008423E4" w:rsidP="00BC258B"/>
          <w:p w14:paraId="609BF2C1" w14:textId="1672DEBE" w:rsidR="008423E4" w:rsidRPr="003624F2" w:rsidRDefault="00867C33" w:rsidP="00BC258B">
            <w:pPr>
              <w:pStyle w:val="Header"/>
              <w:tabs>
                <w:tab w:val="clear" w:pos="4320"/>
                <w:tab w:val="clear" w:pos="8640"/>
              </w:tabs>
              <w:jc w:val="both"/>
            </w:pPr>
            <w:r>
              <w:t>September 1, 2023.</w:t>
            </w:r>
          </w:p>
          <w:p w14:paraId="59BCC9CD" w14:textId="77777777" w:rsidR="008423E4" w:rsidRPr="00233FDB" w:rsidRDefault="008423E4" w:rsidP="00BC258B">
            <w:pPr>
              <w:rPr>
                <w:b/>
              </w:rPr>
            </w:pPr>
          </w:p>
        </w:tc>
      </w:tr>
    </w:tbl>
    <w:p w14:paraId="40D28BBB" w14:textId="77777777" w:rsidR="008423E4" w:rsidRPr="00BE0E75" w:rsidRDefault="008423E4" w:rsidP="00BC258B">
      <w:pPr>
        <w:jc w:val="both"/>
        <w:rPr>
          <w:rFonts w:ascii="Arial" w:hAnsi="Arial"/>
          <w:sz w:val="16"/>
          <w:szCs w:val="16"/>
        </w:rPr>
      </w:pPr>
    </w:p>
    <w:p w14:paraId="68476151" w14:textId="77777777" w:rsidR="004108C3" w:rsidRPr="008423E4" w:rsidRDefault="004108C3" w:rsidP="00BC258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A2AF" w14:textId="77777777" w:rsidR="00000000" w:rsidRDefault="00867C33">
      <w:r>
        <w:separator/>
      </w:r>
    </w:p>
  </w:endnote>
  <w:endnote w:type="continuationSeparator" w:id="0">
    <w:p w14:paraId="160D7071" w14:textId="77777777" w:rsidR="00000000" w:rsidRDefault="0086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285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74564" w14:paraId="2C0EBDFD" w14:textId="77777777" w:rsidTr="009C1E9A">
      <w:trPr>
        <w:cantSplit/>
      </w:trPr>
      <w:tc>
        <w:tcPr>
          <w:tcW w:w="0" w:type="pct"/>
        </w:tcPr>
        <w:p w14:paraId="559FE9B1" w14:textId="77777777" w:rsidR="00137D90" w:rsidRDefault="00137D90" w:rsidP="009C1E9A">
          <w:pPr>
            <w:pStyle w:val="Footer"/>
            <w:tabs>
              <w:tab w:val="clear" w:pos="8640"/>
              <w:tab w:val="right" w:pos="9360"/>
            </w:tabs>
          </w:pPr>
        </w:p>
      </w:tc>
      <w:tc>
        <w:tcPr>
          <w:tcW w:w="2395" w:type="pct"/>
        </w:tcPr>
        <w:p w14:paraId="72D51DF0" w14:textId="77777777" w:rsidR="00137D90" w:rsidRDefault="00137D90" w:rsidP="009C1E9A">
          <w:pPr>
            <w:pStyle w:val="Footer"/>
            <w:tabs>
              <w:tab w:val="clear" w:pos="8640"/>
              <w:tab w:val="right" w:pos="9360"/>
            </w:tabs>
          </w:pPr>
        </w:p>
        <w:p w14:paraId="74EA7CF1" w14:textId="77777777" w:rsidR="001A4310" w:rsidRDefault="001A4310" w:rsidP="009C1E9A">
          <w:pPr>
            <w:pStyle w:val="Footer"/>
            <w:tabs>
              <w:tab w:val="clear" w:pos="8640"/>
              <w:tab w:val="right" w:pos="9360"/>
            </w:tabs>
          </w:pPr>
        </w:p>
        <w:p w14:paraId="62C81406" w14:textId="77777777" w:rsidR="00137D90" w:rsidRDefault="00137D90" w:rsidP="009C1E9A">
          <w:pPr>
            <w:pStyle w:val="Footer"/>
            <w:tabs>
              <w:tab w:val="clear" w:pos="8640"/>
              <w:tab w:val="right" w:pos="9360"/>
            </w:tabs>
          </w:pPr>
        </w:p>
      </w:tc>
      <w:tc>
        <w:tcPr>
          <w:tcW w:w="2453" w:type="pct"/>
        </w:tcPr>
        <w:p w14:paraId="30B5085E" w14:textId="77777777" w:rsidR="00137D90" w:rsidRDefault="00137D90" w:rsidP="009C1E9A">
          <w:pPr>
            <w:pStyle w:val="Footer"/>
            <w:tabs>
              <w:tab w:val="clear" w:pos="8640"/>
              <w:tab w:val="right" w:pos="9360"/>
            </w:tabs>
            <w:jc w:val="right"/>
          </w:pPr>
        </w:p>
      </w:tc>
    </w:tr>
    <w:tr w:rsidR="00774564" w14:paraId="4B758235" w14:textId="77777777" w:rsidTr="009C1E9A">
      <w:trPr>
        <w:cantSplit/>
      </w:trPr>
      <w:tc>
        <w:tcPr>
          <w:tcW w:w="0" w:type="pct"/>
        </w:tcPr>
        <w:p w14:paraId="4C9B6375" w14:textId="77777777" w:rsidR="00EC379B" w:rsidRDefault="00EC379B" w:rsidP="009C1E9A">
          <w:pPr>
            <w:pStyle w:val="Footer"/>
            <w:tabs>
              <w:tab w:val="clear" w:pos="8640"/>
              <w:tab w:val="right" w:pos="9360"/>
            </w:tabs>
          </w:pPr>
        </w:p>
      </w:tc>
      <w:tc>
        <w:tcPr>
          <w:tcW w:w="2395" w:type="pct"/>
        </w:tcPr>
        <w:p w14:paraId="00436376" w14:textId="77777777" w:rsidR="00EC379B" w:rsidRPr="009C1E9A" w:rsidRDefault="00867C33" w:rsidP="009C1E9A">
          <w:pPr>
            <w:pStyle w:val="Footer"/>
            <w:tabs>
              <w:tab w:val="clear" w:pos="8640"/>
              <w:tab w:val="right" w:pos="9360"/>
            </w:tabs>
            <w:rPr>
              <w:rFonts w:ascii="Shruti" w:hAnsi="Shruti"/>
              <w:sz w:val="22"/>
            </w:rPr>
          </w:pPr>
          <w:r>
            <w:rPr>
              <w:rFonts w:ascii="Shruti" w:hAnsi="Shruti"/>
              <w:sz w:val="22"/>
            </w:rPr>
            <w:t>88R 26791-D</w:t>
          </w:r>
        </w:p>
      </w:tc>
      <w:tc>
        <w:tcPr>
          <w:tcW w:w="2453" w:type="pct"/>
        </w:tcPr>
        <w:p w14:paraId="344B652F" w14:textId="05D055AB" w:rsidR="00EC379B" w:rsidRDefault="00867C33" w:rsidP="009C1E9A">
          <w:pPr>
            <w:pStyle w:val="Footer"/>
            <w:tabs>
              <w:tab w:val="clear" w:pos="8640"/>
              <w:tab w:val="right" w:pos="9360"/>
            </w:tabs>
            <w:jc w:val="right"/>
          </w:pPr>
          <w:r>
            <w:fldChar w:fldCharType="begin"/>
          </w:r>
          <w:r>
            <w:instrText xml:space="preserve"> DOCPROPERTY  OTID  \* MERGEFORMAT </w:instrText>
          </w:r>
          <w:r>
            <w:fldChar w:fldCharType="separate"/>
          </w:r>
          <w:r w:rsidR="00BC258B">
            <w:t>23.119.546</w:t>
          </w:r>
          <w:r>
            <w:fldChar w:fldCharType="end"/>
          </w:r>
        </w:p>
      </w:tc>
    </w:tr>
    <w:tr w:rsidR="00774564" w14:paraId="567B34DF" w14:textId="77777777" w:rsidTr="009C1E9A">
      <w:trPr>
        <w:cantSplit/>
      </w:trPr>
      <w:tc>
        <w:tcPr>
          <w:tcW w:w="0" w:type="pct"/>
        </w:tcPr>
        <w:p w14:paraId="76111413" w14:textId="77777777" w:rsidR="00EC379B" w:rsidRDefault="00EC379B" w:rsidP="009C1E9A">
          <w:pPr>
            <w:pStyle w:val="Footer"/>
            <w:tabs>
              <w:tab w:val="clear" w:pos="4320"/>
              <w:tab w:val="clear" w:pos="8640"/>
              <w:tab w:val="left" w:pos="2865"/>
            </w:tabs>
          </w:pPr>
        </w:p>
      </w:tc>
      <w:tc>
        <w:tcPr>
          <w:tcW w:w="2395" w:type="pct"/>
        </w:tcPr>
        <w:p w14:paraId="083C218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5DEFF01" w14:textId="77777777" w:rsidR="00EC379B" w:rsidRDefault="00EC379B" w:rsidP="006D504F">
          <w:pPr>
            <w:pStyle w:val="Footer"/>
            <w:rPr>
              <w:rStyle w:val="PageNumber"/>
            </w:rPr>
          </w:pPr>
        </w:p>
        <w:p w14:paraId="56E97D5D" w14:textId="77777777" w:rsidR="00EC379B" w:rsidRDefault="00EC379B" w:rsidP="009C1E9A">
          <w:pPr>
            <w:pStyle w:val="Footer"/>
            <w:tabs>
              <w:tab w:val="clear" w:pos="8640"/>
              <w:tab w:val="right" w:pos="9360"/>
            </w:tabs>
            <w:jc w:val="right"/>
          </w:pPr>
        </w:p>
      </w:tc>
    </w:tr>
    <w:tr w:rsidR="00774564" w14:paraId="62F39ECE" w14:textId="77777777" w:rsidTr="009C1E9A">
      <w:trPr>
        <w:cantSplit/>
        <w:trHeight w:val="323"/>
      </w:trPr>
      <w:tc>
        <w:tcPr>
          <w:tcW w:w="0" w:type="pct"/>
          <w:gridSpan w:val="3"/>
        </w:tcPr>
        <w:p w14:paraId="4FA831EB" w14:textId="77777777" w:rsidR="00EC379B" w:rsidRDefault="00867C3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28FD539" w14:textId="77777777" w:rsidR="00EC379B" w:rsidRDefault="00EC379B" w:rsidP="009C1E9A">
          <w:pPr>
            <w:pStyle w:val="Footer"/>
            <w:tabs>
              <w:tab w:val="clear" w:pos="8640"/>
              <w:tab w:val="right" w:pos="9360"/>
            </w:tabs>
            <w:jc w:val="center"/>
          </w:pPr>
        </w:p>
      </w:tc>
    </w:tr>
  </w:tbl>
  <w:p w14:paraId="3720406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770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9751" w14:textId="77777777" w:rsidR="00000000" w:rsidRDefault="00867C33">
      <w:r>
        <w:separator/>
      </w:r>
    </w:p>
  </w:footnote>
  <w:footnote w:type="continuationSeparator" w:id="0">
    <w:p w14:paraId="0E6A7D77" w14:textId="77777777" w:rsidR="00000000" w:rsidRDefault="0086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F0E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3F8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F6CC"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8E"/>
    <w:rsid w:val="0000044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D8E"/>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0F5"/>
    <w:rsid w:val="004964F2"/>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E4B"/>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6712"/>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12"/>
    <w:rsid w:val="00743C4C"/>
    <w:rsid w:val="007445B7"/>
    <w:rsid w:val="00744920"/>
    <w:rsid w:val="007509BE"/>
    <w:rsid w:val="0075287B"/>
    <w:rsid w:val="00755C7B"/>
    <w:rsid w:val="00764786"/>
    <w:rsid w:val="00766E12"/>
    <w:rsid w:val="0077098E"/>
    <w:rsid w:val="00771287"/>
    <w:rsid w:val="0077149E"/>
    <w:rsid w:val="00774564"/>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79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67C33"/>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50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69B"/>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606"/>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97ED7"/>
    <w:rsid w:val="00BA146A"/>
    <w:rsid w:val="00BA32EE"/>
    <w:rsid w:val="00BB5B36"/>
    <w:rsid w:val="00BC027B"/>
    <w:rsid w:val="00BC258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2931C6-813B-4E16-AAFB-A897B0F9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F569B"/>
    <w:rPr>
      <w:sz w:val="16"/>
      <w:szCs w:val="16"/>
    </w:rPr>
  </w:style>
  <w:style w:type="paragraph" w:styleId="CommentText">
    <w:name w:val="annotation text"/>
    <w:basedOn w:val="Normal"/>
    <w:link w:val="CommentTextChar"/>
    <w:semiHidden/>
    <w:unhideWhenUsed/>
    <w:rsid w:val="008F569B"/>
    <w:rPr>
      <w:sz w:val="20"/>
      <w:szCs w:val="20"/>
    </w:rPr>
  </w:style>
  <w:style w:type="character" w:customStyle="1" w:styleId="CommentTextChar">
    <w:name w:val="Comment Text Char"/>
    <w:basedOn w:val="DefaultParagraphFont"/>
    <w:link w:val="CommentText"/>
    <w:semiHidden/>
    <w:rsid w:val="008F569B"/>
  </w:style>
  <w:style w:type="paragraph" w:styleId="CommentSubject">
    <w:name w:val="annotation subject"/>
    <w:basedOn w:val="CommentText"/>
    <w:next w:val="CommentText"/>
    <w:link w:val="CommentSubjectChar"/>
    <w:semiHidden/>
    <w:unhideWhenUsed/>
    <w:rsid w:val="008F569B"/>
    <w:rPr>
      <w:b/>
      <w:bCs/>
    </w:rPr>
  </w:style>
  <w:style w:type="character" w:customStyle="1" w:styleId="CommentSubjectChar">
    <w:name w:val="Comment Subject Char"/>
    <w:basedOn w:val="CommentTextChar"/>
    <w:link w:val="CommentSubject"/>
    <w:semiHidden/>
    <w:rsid w:val="008F569B"/>
    <w:rPr>
      <w:b/>
      <w:bCs/>
    </w:rPr>
  </w:style>
  <w:style w:type="paragraph" w:styleId="Revision">
    <w:name w:val="Revision"/>
    <w:hidden/>
    <w:uiPriority w:val="99"/>
    <w:semiHidden/>
    <w:rsid w:val="008F56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2591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BA - HB04623 (Committee Report (Unamended))</vt:lpstr>
    </vt:vector>
  </TitlesOfParts>
  <Company>State of Texas</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26791</dc:subject>
  <dc:creator>State of Texas</dc:creator>
  <dc:description>HB 4623 by Goldman-(H)Natural Resources</dc:description>
  <cp:lastModifiedBy>Thomas Weis</cp:lastModifiedBy>
  <cp:revision>2</cp:revision>
  <cp:lastPrinted>2003-11-26T17:21:00Z</cp:lastPrinted>
  <dcterms:created xsi:type="dcterms:W3CDTF">2023-05-02T02:03:00Z</dcterms:created>
  <dcterms:modified xsi:type="dcterms:W3CDTF">2023-05-02T02:03:00Z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23.119.546</vt:lpwstr>
  </property>
</Properties>
</file>