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439" w:rsidRDefault="00C104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3777DBF4684A0796C270D5CE16F44E"/>
          </w:placeholder>
        </w:sdtPr>
        <w:sdtContent>
          <w:r w:rsidRPr="005C2A78">
            <w:rPr>
              <w:rFonts w:cs="Times New Roman"/>
              <w:b/>
              <w:szCs w:val="24"/>
              <w:u w:val="single"/>
            </w:rPr>
            <w:t>BILL ANALYSIS</w:t>
          </w:r>
        </w:sdtContent>
      </w:sdt>
    </w:p>
    <w:p w:rsidR="00C10439" w:rsidRPr="00585C31" w:rsidRDefault="00C10439" w:rsidP="000F1DF9">
      <w:pPr>
        <w:spacing w:after="0" w:line="240" w:lineRule="auto"/>
        <w:rPr>
          <w:rFonts w:cs="Times New Roman"/>
          <w:szCs w:val="24"/>
        </w:rPr>
      </w:pPr>
    </w:p>
    <w:p w:rsidR="00C10439" w:rsidRPr="00585C31" w:rsidRDefault="00C104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0439" w:rsidTr="000F1DF9">
        <w:tc>
          <w:tcPr>
            <w:tcW w:w="2718" w:type="dxa"/>
          </w:tcPr>
          <w:p w:rsidR="00C10439" w:rsidRPr="005C2A78" w:rsidRDefault="00C10439" w:rsidP="006D756B">
            <w:pPr>
              <w:rPr>
                <w:rFonts w:cs="Times New Roman"/>
                <w:szCs w:val="24"/>
              </w:rPr>
            </w:pPr>
            <w:sdt>
              <w:sdtPr>
                <w:rPr>
                  <w:rFonts w:cs="Times New Roman"/>
                  <w:szCs w:val="24"/>
                </w:rPr>
                <w:alias w:val="Agency Title"/>
                <w:tag w:val="AgencyTitleContentControl"/>
                <w:id w:val="1920747753"/>
                <w:lock w:val="sdtContentLocked"/>
                <w:placeholder>
                  <w:docPart w:val="AA7A098A7FD84563AFC2096F599C3EE7"/>
                </w:placeholder>
              </w:sdtPr>
              <w:sdtEndPr>
                <w:rPr>
                  <w:rFonts w:cstheme="minorBidi"/>
                  <w:szCs w:val="22"/>
                </w:rPr>
              </w:sdtEndPr>
              <w:sdtContent>
                <w:r>
                  <w:rPr>
                    <w:rFonts w:cs="Times New Roman"/>
                    <w:szCs w:val="24"/>
                  </w:rPr>
                  <w:t>Senate Research Center</w:t>
                </w:r>
              </w:sdtContent>
            </w:sdt>
          </w:p>
        </w:tc>
        <w:tc>
          <w:tcPr>
            <w:tcW w:w="6858" w:type="dxa"/>
          </w:tcPr>
          <w:p w:rsidR="00C10439" w:rsidRPr="00FF6471" w:rsidRDefault="00C10439" w:rsidP="000F1DF9">
            <w:pPr>
              <w:jc w:val="right"/>
              <w:rPr>
                <w:rFonts w:cs="Times New Roman"/>
                <w:szCs w:val="24"/>
              </w:rPr>
            </w:pPr>
            <w:sdt>
              <w:sdtPr>
                <w:rPr>
                  <w:rFonts w:cs="Times New Roman"/>
                  <w:szCs w:val="24"/>
                </w:rPr>
                <w:alias w:val="Bill Number"/>
                <w:tag w:val="BillNumberOne"/>
                <w:id w:val="-410784069"/>
                <w:lock w:val="sdtContentLocked"/>
                <w:placeholder>
                  <w:docPart w:val="1BA1414F0354454F8281DCB6A77DF54F"/>
                </w:placeholder>
              </w:sdtPr>
              <w:sdtContent>
                <w:r>
                  <w:rPr>
                    <w:rFonts w:cs="Times New Roman"/>
                    <w:szCs w:val="24"/>
                  </w:rPr>
                  <w:t>H.B. 5010</w:t>
                </w:r>
              </w:sdtContent>
            </w:sdt>
          </w:p>
        </w:tc>
      </w:tr>
      <w:tr w:rsidR="00C10439" w:rsidTr="000F1DF9">
        <w:sdt>
          <w:sdtPr>
            <w:rPr>
              <w:rFonts w:cs="Times New Roman"/>
              <w:szCs w:val="24"/>
            </w:rPr>
            <w:alias w:val="TLCNumber"/>
            <w:tag w:val="TLCNumber"/>
            <w:id w:val="-542600604"/>
            <w:lock w:val="sdtLocked"/>
            <w:placeholder>
              <w:docPart w:val="21C7221AE83E470C9322DDD719C3FA7C"/>
            </w:placeholder>
            <w:showingPlcHdr/>
          </w:sdtPr>
          <w:sdtContent>
            <w:tc>
              <w:tcPr>
                <w:tcW w:w="2718" w:type="dxa"/>
              </w:tcPr>
              <w:p w:rsidR="00C10439" w:rsidRPr="000F1DF9" w:rsidRDefault="00C10439" w:rsidP="00C65088">
                <w:pPr>
                  <w:rPr>
                    <w:rFonts w:cs="Times New Roman"/>
                    <w:szCs w:val="24"/>
                  </w:rPr>
                </w:pPr>
              </w:p>
            </w:tc>
          </w:sdtContent>
        </w:sdt>
        <w:tc>
          <w:tcPr>
            <w:tcW w:w="6858" w:type="dxa"/>
          </w:tcPr>
          <w:p w:rsidR="00C10439" w:rsidRPr="005C2A78" w:rsidRDefault="00C10439" w:rsidP="00073EDD">
            <w:pPr>
              <w:jc w:val="right"/>
              <w:rPr>
                <w:rFonts w:cs="Times New Roman"/>
                <w:szCs w:val="24"/>
              </w:rPr>
            </w:pPr>
            <w:sdt>
              <w:sdtPr>
                <w:rPr>
                  <w:rFonts w:cs="Times New Roman"/>
                  <w:szCs w:val="24"/>
                </w:rPr>
                <w:alias w:val="Author Label"/>
                <w:tag w:val="By"/>
                <w:id w:val="72399597"/>
                <w:lock w:val="sdtLocked"/>
                <w:placeholder>
                  <w:docPart w:val="E83066DFADBA463099C500EC0249CB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97AE6235AF4F788DC02DC7D9C64352"/>
                </w:placeholder>
              </w:sdtPr>
              <w:sdtContent>
                <w:r>
                  <w:rPr>
                    <w:rFonts w:cs="Times New Roman"/>
                    <w:szCs w:val="24"/>
                  </w:rPr>
                  <w:t>Schofield</w:t>
                </w:r>
              </w:sdtContent>
            </w:sdt>
            <w:sdt>
              <w:sdtPr>
                <w:rPr>
                  <w:rFonts w:cs="Times New Roman"/>
                  <w:szCs w:val="24"/>
                </w:rPr>
                <w:alias w:val="Sponsor"/>
                <w:tag w:val="Sponsor"/>
                <w:id w:val="-2039656131"/>
                <w:lock w:val="sdtContentLocked"/>
                <w:placeholder>
                  <w:docPart w:val="2BBFCFAC17AA4561AB304FCE826F63CC"/>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76099F7EACE64280A6A2CCC7D762A638"/>
                </w:placeholder>
                <w:showingPlcHdr/>
              </w:sdtPr>
              <w:sdtContent/>
            </w:sdt>
          </w:p>
        </w:tc>
      </w:tr>
      <w:tr w:rsidR="00C10439" w:rsidTr="000F1DF9">
        <w:tc>
          <w:tcPr>
            <w:tcW w:w="2718" w:type="dxa"/>
          </w:tcPr>
          <w:p w:rsidR="00C10439" w:rsidRPr="00BC7495" w:rsidRDefault="00C10439" w:rsidP="000F1DF9">
            <w:pPr>
              <w:rPr>
                <w:rFonts w:cs="Times New Roman"/>
                <w:szCs w:val="24"/>
              </w:rPr>
            </w:pPr>
          </w:p>
        </w:tc>
        <w:sdt>
          <w:sdtPr>
            <w:rPr>
              <w:rFonts w:cs="Times New Roman"/>
              <w:szCs w:val="24"/>
            </w:rPr>
            <w:alias w:val="Committee"/>
            <w:tag w:val="Committee"/>
            <w:id w:val="1914272295"/>
            <w:lock w:val="sdtContentLocked"/>
            <w:placeholder>
              <w:docPart w:val="4DE7342AD8D1459B8B49C0CC56B3C187"/>
            </w:placeholder>
          </w:sdtPr>
          <w:sdtContent>
            <w:tc>
              <w:tcPr>
                <w:tcW w:w="6858" w:type="dxa"/>
              </w:tcPr>
              <w:p w:rsidR="00C10439" w:rsidRPr="00FF6471" w:rsidRDefault="00C10439" w:rsidP="000F1DF9">
                <w:pPr>
                  <w:jc w:val="right"/>
                  <w:rPr>
                    <w:rFonts w:cs="Times New Roman"/>
                    <w:szCs w:val="24"/>
                  </w:rPr>
                </w:pPr>
                <w:r>
                  <w:rPr>
                    <w:rFonts w:cs="Times New Roman"/>
                    <w:szCs w:val="24"/>
                  </w:rPr>
                  <w:t>State Affairs</w:t>
                </w:r>
              </w:p>
            </w:tc>
          </w:sdtContent>
        </w:sdt>
      </w:tr>
      <w:tr w:rsidR="00C10439" w:rsidTr="000F1DF9">
        <w:tc>
          <w:tcPr>
            <w:tcW w:w="2718" w:type="dxa"/>
          </w:tcPr>
          <w:p w:rsidR="00C10439" w:rsidRPr="00BC7495" w:rsidRDefault="00C10439" w:rsidP="000F1DF9">
            <w:pPr>
              <w:rPr>
                <w:rFonts w:cs="Times New Roman"/>
                <w:szCs w:val="24"/>
              </w:rPr>
            </w:pPr>
          </w:p>
        </w:tc>
        <w:sdt>
          <w:sdtPr>
            <w:rPr>
              <w:rFonts w:cs="Times New Roman"/>
              <w:szCs w:val="24"/>
            </w:rPr>
            <w:alias w:val="Date"/>
            <w:tag w:val="DateContentControl"/>
            <w:id w:val="1178081906"/>
            <w:lock w:val="sdtLocked"/>
            <w:placeholder>
              <w:docPart w:val="2849EE59CBCB46DDAA9945FC687E9AFD"/>
            </w:placeholder>
            <w:date w:fullDate="2023-05-10T00:00:00Z">
              <w:dateFormat w:val="M/d/yyyy"/>
              <w:lid w:val="en-US"/>
              <w:storeMappedDataAs w:val="dateTime"/>
              <w:calendar w:val="gregorian"/>
            </w:date>
          </w:sdtPr>
          <w:sdtContent>
            <w:tc>
              <w:tcPr>
                <w:tcW w:w="6858" w:type="dxa"/>
              </w:tcPr>
              <w:p w:rsidR="00C10439" w:rsidRPr="00FF6471" w:rsidRDefault="00C10439" w:rsidP="000F1DF9">
                <w:pPr>
                  <w:jc w:val="right"/>
                  <w:rPr>
                    <w:rFonts w:cs="Times New Roman"/>
                    <w:szCs w:val="24"/>
                  </w:rPr>
                </w:pPr>
                <w:r>
                  <w:rPr>
                    <w:rFonts w:cs="Times New Roman"/>
                    <w:szCs w:val="24"/>
                  </w:rPr>
                  <w:t>5/10/2023</w:t>
                </w:r>
              </w:p>
            </w:tc>
          </w:sdtContent>
        </w:sdt>
      </w:tr>
      <w:tr w:rsidR="00C10439" w:rsidTr="000F1DF9">
        <w:tc>
          <w:tcPr>
            <w:tcW w:w="2718" w:type="dxa"/>
          </w:tcPr>
          <w:p w:rsidR="00C10439" w:rsidRPr="00BC7495" w:rsidRDefault="00C10439" w:rsidP="000F1DF9">
            <w:pPr>
              <w:rPr>
                <w:rFonts w:cs="Times New Roman"/>
                <w:szCs w:val="24"/>
              </w:rPr>
            </w:pPr>
          </w:p>
        </w:tc>
        <w:sdt>
          <w:sdtPr>
            <w:rPr>
              <w:rFonts w:cs="Times New Roman"/>
              <w:szCs w:val="24"/>
            </w:rPr>
            <w:alias w:val="BA Version"/>
            <w:tag w:val="BAVersion"/>
            <w:id w:val="-1685590809"/>
            <w:lock w:val="sdtContentLocked"/>
            <w:placeholder>
              <w:docPart w:val="CB382174696845A0A105E5381B4394F9"/>
            </w:placeholder>
          </w:sdtPr>
          <w:sdtContent>
            <w:tc>
              <w:tcPr>
                <w:tcW w:w="6858" w:type="dxa"/>
              </w:tcPr>
              <w:p w:rsidR="00C10439" w:rsidRPr="00FF6471" w:rsidRDefault="00C10439" w:rsidP="000F1DF9">
                <w:pPr>
                  <w:jc w:val="right"/>
                  <w:rPr>
                    <w:rFonts w:cs="Times New Roman"/>
                    <w:szCs w:val="24"/>
                  </w:rPr>
                </w:pPr>
                <w:r>
                  <w:rPr>
                    <w:rFonts w:cs="Times New Roman"/>
                    <w:szCs w:val="24"/>
                  </w:rPr>
                  <w:t>Engrossed</w:t>
                </w:r>
              </w:p>
            </w:tc>
          </w:sdtContent>
        </w:sdt>
      </w:tr>
    </w:tbl>
    <w:p w:rsidR="00C10439" w:rsidRPr="00FF6471" w:rsidRDefault="00C10439" w:rsidP="000F1DF9">
      <w:pPr>
        <w:spacing w:after="0" w:line="240" w:lineRule="auto"/>
        <w:rPr>
          <w:rFonts w:cs="Times New Roman"/>
          <w:szCs w:val="24"/>
        </w:rPr>
      </w:pPr>
    </w:p>
    <w:p w:rsidR="00C10439" w:rsidRPr="00FF6471" w:rsidRDefault="00C10439" w:rsidP="000F1DF9">
      <w:pPr>
        <w:spacing w:after="0" w:line="240" w:lineRule="auto"/>
        <w:rPr>
          <w:rFonts w:cs="Times New Roman"/>
          <w:szCs w:val="24"/>
        </w:rPr>
      </w:pPr>
    </w:p>
    <w:p w:rsidR="00C10439" w:rsidRPr="00FF6471" w:rsidRDefault="00C104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13BB86556C49779E26B23DAF27CC11"/>
        </w:placeholder>
      </w:sdtPr>
      <w:sdtContent>
        <w:p w:rsidR="00C10439" w:rsidRDefault="00C104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726DA53C61B4B3692DB2BE415D44E6D"/>
        </w:placeholder>
      </w:sdtPr>
      <w:sdtEndPr/>
      <w:sdtContent>
        <w:p w:rsidR="00C10439" w:rsidRPr="00C10439" w:rsidRDefault="00C10439" w:rsidP="00C10439">
          <w:pPr>
            <w:pStyle w:val="NormalWeb"/>
            <w:spacing w:before="0" w:beforeAutospacing="0" w:after="0" w:afterAutospacing="0"/>
            <w:jc w:val="both"/>
            <w:divId w:val="943920202"/>
            <w:rPr>
              <w:rFonts w:eastAsia="Times New Roman"/>
              <w:bCs/>
            </w:rPr>
          </w:pPr>
        </w:p>
        <w:p w:rsidR="00C10439" w:rsidRPr="00C10439" w:rsidRDefault="00C10439" w:rsidP="00C10439">
          <w:pPr>
            <w:pStyle w:val="NormalWeb"/>
            <w:spacing w:before="0" w:beforeAutospacing="0" w:after="0" w:afterAutospacing="0"/>
            <w:jc w:val="both"/>
            <w:divId w:val="943920202"/>
          </w:pPr>
          <w:r w:rsidRPr="00C10439">
            <w:t xml:space="preserve">Pursuant to </w:t>
          </w:r>
          <w:r>
            <w:t xml:space="preserve">Section </w:t>
          </w:r>
          <w:r w:rsidRPr="00C10439">
            <w:t xml:space="preserve">81.011, </w:t>
          </w:r>
          <w:r>
            <w:t xml:space="preserve">Government Code, </w:t>
          </w:r>
          <w:r w:rsidRPr="00C10439">
            <w:t xml:space="preserve">the Texas State Bar is a state administrative agency whose purpose is, in pertinent part, to advance the quality of legal services to Texas residents. </w:t>
          </w:r>
          <w:r>
            <w:t>Section</w:t>
          </w:r>
          <w:r w:rsidRPr="00C10439">
            <w:t xml:space="preserve"> 81.012</w:t>
          </w:r>
          <w:r>
            <w:t xml:space="preserve">, </w:t>
          </w:r>
          <w:r>
            <w:t>Government Code</w:t>
          </w:r>
          <w:r w:rsidRPr="00C10439">
            <w:t xml:space="preserve">. This is done, in part, through disciplinary procedures. </w:t>
          </w:r>
          <w:r>
            <w:t xml:space="preserve">Section </w:t>
          </w:r>
          <w:r w:rsidRPr="00C10439">
            <w:t>81.072</w:t>
          </w:r>
          <w:r>
            <w:t xml:space="preserve">, </w:t>
          </w:r>
          <w:r>
            <w:t>Government Code</w:t>
          </w:r>
          <w:r w:rsidRPr="00C10439">
            <w:t xml:space="preserve">. The initial step in the lawyer disciplinary process is the classification of the grievance received from a member of the public. The chief disciplinary counsel has discretion to classify the grievance as either a complaint or an inquiry. </w:t>
          </w:r>
          <w:r>
            <w:t>Section</w:t>
          </w:r>
          <w:r w:rsidRPr="00C10439">
            <w:t xml:space="preserve"> 81.073(a)</w:t>
          </w:r>
          <w:r>
            <w:t xml:space="preserve">, </w:t>
          </w:r>
          <w:r>
            <w:t>Government Code</w:t>
          </w:r>
          <w:r w:rsidRPr="00C10439">
            <w:t xml:space="preserve">. If it is classified as a complaint, it proceeds on through the disciplinary process for further review. </w:t>
          </w:r>
          <w:r>
            <w:t xml:space="preserve">Section </w:t>
          </w:r>
          <w:r w:rsidRPr="00C10439">
            <w:t>81.075</w:t>
          </w:r>
          <w:r>
            <w:t xml:space="preserve">, </w:t>
          </w:r>
          <w:r>
            <w:t>Government Code</w:t>
          </w:r>
          <w:r w:rsidRPr="00C10439">
            <w:t xml:space="preserve">. If it is classified as an inquiry, it is dismissed or referred for voluntary alternative dispute resolution. </w:t>
          </w:r>
          <w:r>
            <w:t>Section</w:t>
          </w:r>
          <w:r w:rsidRPr="00C10439">
            <w:t xml:space="preserve"> 81.074</w:t>
          </w:r>
          <w:r>
            <w:t xml:space="preserve">, </w:t>
          </w:r>
          <w:r>
            <w:t>Government Code</w:t>
          </w:r>
          <w:r w:rsidRPr="00C10439">
            <w:t xml:space="preserve">. The person who filed the grievance may appeal the classification as an inquiry to the Board of Disciplinary Appeals or may amend the grievance and refile it. </w:t>
          </w:r>
          <w:r>
            <w:t xml:space="preserve">Section </w:t>
          </w:r>
          <w:r w:rsidRPr="00C10439">
            <w:t>81.073(b)</w:t>
          </w:r>
          <w:r>
            <w:t xml:space="preserve">, </w:t>
          </w:r>
          <w:r>
            <w:t>Government Code</w:t>
          </w:r>
          <w:r w:rsidRPr="00C10439">
            <w:t>.</w:t>
          </w:r>
        </w:p>
        <w:p w:rsidR="00C10439" w:rsidRPr="00C10439" w:rsidRDefault="00C10439" w:rsidP="00C10439">
          <w:pPr>
            <w:pStyle w:val="NormalWeb"/>
            <w:spacing w:before="0" w:beforeAutospacing="0" w:after="0" w:afterAutospacing="0"/>
            <w:jc w:val="both"/>
            <w:divId w:val="943920202"/>
          </w:pPr>
          <w:r w:rsidRPr="00C10439">
            <w:t> </w:t>
          </w:r>
        </w:p>
        <w:p w:rsidR="00C10439" w:rsidRPr="00C10439" w:rsidRDefault="00C10439" w:rsidP="00C10439">
          <w:pPr>
            <w:pStyle w:val="NormalWeb"/>
            <w:spacing w:before="0" w:beforeAutospacing="0" w:after="0" w:afterAutospacing="0"/>
            <w:jc w:val="both"/>
            <w:divId w:val="943920202"/>
          </w:pPr>
          <w:r w:rsidRPr="00C10439">
            <w:t>Currently, any person anywhere in the country can file a grievance—whether or not they were a client of the lawyer, had any interest in the lawyer’s representation, are familiar with all the facts of the case, or were injured in any way. The chief disciplinary counsel’s office received 7175 grievances in the 2021-2022 year according to the latest report by the Texas State Bar’s Commission for Lawyer Discipline’s Annual Report. One thousand nine hundred twenty-eight (1,928) were classified as complaints. According to the State Bar</w:t>
          </w:r>
          <w:r>
            <w:t>'</w:t>
          </w:r>
          <w:r w:rsidRPr="00C10439">
            <w:t>s 2022 Annual Report, only 400 attorneys were disciplined for their conduct, meaning 6,775 grievances—ninety four percent—were inconsequential. In many cases, the person filing the grievance had no cognizable individual interest or connection in any way to the legal matter or facts alleged in the grievance and, thus, were unable to state a sanctionable violation of any rule.</w:t>
          </w:r>
        </w:p>
        <w:p w:rsidR="00C10439" w:rsidRPr="00C10439" w:rsidRDefault="00C10439" w:rsidP="00C10439">
          <w:pPr>
            <w:pStyle w:val="NormalWeb"/>
            <w:spacing w:before="0" w:beforeAutospacing="0" w:after="0" w:afterAutospacing="0"/>
            <w:jc w:val="both"/>
            <w:divId w:val="943920202"/>
          </w:pPr>
          <w:r w:rsidRPr="00C10439">
            <w:t> </w:t>
          </w:r>
        </w:p>
        <w:p w:rsidR="00C10439" w:rsidRPr="00C10439" w:rsidRDefault="00C10439" w:rsidP="00C10439">
          <w:pPr>
            <w:pStyle w:val="NormalWeb"/>
            <w:spacing w:before="0" w:beforeAutospacing="0" w:after="0" w:afterAutospacing="0"/>
            <w:jc w:val="both"/>
            <w:divId w:val="943920202"/>
          </w:pPr>
          <w:r w:rsidRPr="00C10439">
            <w:t>This bill may not affect the number of grievances filed each year, but it is meant to guide the discretion of the chief disciplinary counsel and thereby reduce the number of inconsequential complaints processed by the State Bar every year, thus saving the Texas taxpayer money and relieving Texas attorneys from the time-consuming and nerve-wracking burden of surviving a complaint process begun by someone with no personal legal interest in the underlying matter.</w:t>
          </w:r>
        </w:p>
        <w:p w:rsidR="00C10439" w:rsidRPr="00C10439" w:rsidRDefault="00C10439" w:rsidP="00C10439">
          <w:pPr>
            <w:pStyle w:val="NormalWeb"/>
            <w:spacing w:before="0" w:beforeAutospacing="0" w:after="0" w:afterAutospacing="0"/>
            <w:jc w:val="both"/>
            <w:divId w:val="943920202"/>
          </w:pPr>
          <w:r w:rsidRPr="00C10439">
            <w:t> </w:t>
          </w:r>
        </w:p>
        <w:p w:rsidR="00C10439" w:rsidRPr="00C10439" w:rsidRDefault="00C10439" w:rsidP="00C10439">
          <w:pPr>
            <w:pStyle w:val="NormalWeb"/>
            <w:spacing w:before="0" w:beforeAutospacing="0" w:after="0" w:afterAutospacing="0"/>
            <w:jc w:val="both"/>
            <w:divId w:val="943920202"/>
          </w:pPr>
          <w:r w:rsidRPr="00C10439">
            <w:t>It will also allow an attorney a limited right of appeal of the disciplinary counsel decision. </w:t>
          </w:r>
        </w:p>
        <w:p w:rsidR="00C10439" w:rsidRPr="00B104BE" w:rsidRDefault="00C10439" w:rsidP="00C10439">
          <w:pPr>
            <w:pStyle w:val="NormalWeb"/>
            <w:spacing w:before="0" w:beforeAutospacing="0" w:after="0" w:afterAutospacing="0"/>
            <w:jc w:val="both"/>
            <w:divId w:val="949432463"/>
          </w:pPr>
        </w:p>
      </w:sdtContent>
    </w:sdt>
    <w:p w:rsidR="00C10439" w:rsidRDefault="00C10439" w:rsidP="000F1DF9">
      <w:pPr>
        <w:spacing w:after="0" w:line="240" w:lineRule="auto"/>
        <w:jc w:val="both"/>
      </w:pPr>
      <w:r>
        <w:t>H.B. 5010 amends current law relating to the classification of a grievance filed with the State Bar of Texas</w:t>
      </w:r>
    </w:p>
    <w:p w:rsidR="00C10439" w:rsidRPr="00B104BE" w:rsidRDefault="00C10439" w:rsidP="000F1DF9">
      <w:pPr>
        <w:spacing w:after="0" w:line="240" w:lineRule="auto"/>
        <w:jc w:val="both"/>
        <w:rPr>
          <w:rFonts w:eastAsia="Times New Roman" w:cs="Times New Roman"/>
          <w:b/>
          <w:szCs w:val="24"/>
          <w:u w:val="single"/>
        </w:rPr>
      </w:pPr>
    </w:p>
    <w:p w:rsidR="00C10439" w:rsidRPr="005C2A78" w:rsidRDefault="00C104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C5FE8541F144A8B14EF1122619BCEE"/>
          </w:placeholder>
        </w:sdtPr>
        <w:sdtContent>
          <w:r>
            <w:rPr>
              <w:rFonts w:eastAsia="Times New Roman" w:cs="Times New Roman"/>
              <w:b/>
              <w:szCs w:val="24"/>
              <w:u w:val="single"/>
            </w:rPr>
            <w:t>RULEMAKING AUTHORITY</w:t>
          </w:r>
        </w:sdtContent>
      </w:sdt>
    </w:p>
    <w:p w:rsidR="00C10439" w:rsidRPr="006529C4" w:rsidRDefault="00C10439" w:rsidP="00774EC7">
      <w:pPr>
        <w:spacing w:after="0" w:line="240" w:lineRule="auto"/>
        <w:jc w:val="both"/>
        <w:rPr>
          <w:rFonts w:cs="Times New Roman"/>
          <w:szCs w:val="24"/>
        </w:rPr>
      </w:pPr>
    </w:p>
    <w:p w:rsidR="00C10439" w:rsidRPr="006529C4" w:rsidRDefault="00C104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10439" w:rsidRPr="006529C4" w:rsidRDefault="00C10439" w:rsidP="00774EC7">
      <w:pPr>
        <w:spacing w:after="0" w:line="240" w:lineRule="auto"/>
        <w:jc w:val="both"/>
        <w:rPr>
          <w:rFonts w:cs="Times New Roman"/>
          <w:szCs w:val="24"/>
        </w:rPr>
      </w:pPr>
    </w:p>
    <w:p w:rsidR="00C10439" w:rsidRPr="005C2A78" w:rsidRDefault="00C10439" w:rsidP="008703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C9D3D9590B4E3886A485F56E8DA207"/>
          </w:placeholder>
        </w:sdtPr>
        <w:sdtContent>
          <w:r>
            <w:rPr>
              <w:rFonts w:eastAsia="Times New Roman" w:cs="Times New Roman"/>
              <w:b/>
              <w:szCs w:val="24"/>
              <w:u w:val="single"/>
            </w:rPr>
            <w:t>SECTION BY SECTION ANALYSIS</w:t>
          </w:r>
        </w:sdtContent>
      </w:sdt>
    </w:p>
    <w:p w:rsidR="00C10439" w:rsidRPr="005C2A78" w:rsidRDefault="00C10439" w:rsidP="0087032A">
      <w:pPr>
        <w:spacing w:after="0" w:line="240" w:lineRule="auto"/>
        <w:jc w:val="both"/>
        <w:rPr>
          <w:rFonts w:eastAsia="Times New Roman" w:cs="Times New Roman"/>
          <w:szCs w:val="24"/>
        </w:rPr>
      </w:pPr>
    </w:p>
    <w:p w:rsidR="00C10439" w:rsidRPr="00242D8D" w:rsidRDefault="00C10439" w:rsidP="0087032A">
      <w:pPr>
        <w:spacing w:after="0" w:line="240" w:lineRule="auto"/>
        <w:jc w:val="both"/>
        <w:rPr>
          <w:rFonts w:eastAsia="Times New Roman" w:cs="Times New Roman"/>
          <w:szCs w:val="24"/>
        </w:rPr>
      </w:pPr>
      <w:r w:rsidRPr="005C2A78">
        <w:rPr>
          <w:rFonts w:eastAsia="Times New Roman" w:cs="Times New Roman"/>
          <w:szCs w:val="24"/>
        </w:rPr>
        <w:t>SECTION 1.</w:t>
      </w:r>
      <w:r w:rsidRPr="00242D8D">
        <w:t xml:space="preserve"> </w:t>
      </w:r>
      <w:r>
        <w:t xml:space="preserve">Amends </w:t>
      </w:r>
      <w:r w:rsidRPr="00242D8D">
        <w:rPr>
          <w:rFonts w:eastAsia="Times New Roman" w:cs="Times New Roman"/>
          <w:szCs w:val="24"/>
        </w:rPr>
        <w:t>Section 81.073, Government Code, as follows:</w:t>
      </w:r>
    </w:p>
    <w:p w:rsidR="00C10439" w:rsidRPr="00242D8D" w:rsidRDefault="00C10439" w:rsidP="0087032A">
      <w:pPr>
        <w:spacing w:after="0" w:line="240" w:lineRule="auto"/>
        <w:jc w:val="both"/>
        <w:rPr>
          <w:rFonts w:eastAsia="Times New Roman" w:cs="Times New Roman"/>
          <w:szCs w:val="24"/>
        </w:rPr>
      </w:pPr>
    </w:p>
    <w:p w:rsidR="00C10439" w:rsidRPr="00242D8D" w:rsidRDefault="00C10439" w:rsidP="0087032A">
      <w:pPr>
        <w:spacing w:after="0" w:line="240" w:lineRule="auto"/>
        <w:ind w:left="720"/>
        <w:jc w:val="both"/>
        <w:rPr>
          <w:rFonts w:eastAsia="Times New Roman" w:cs="Times New Roman"/>
          <w:szCs w:val="24"/>
        </w:rPr>
      </w:pPr>
      <w:r w:rsidRPr="00242D8D">
        <w:rPr>
          <w:rFonts w:eastAsia="Times New Roman" w:cs="Times New Roman"/>
          <w:szCs w:val="24"/>
        </w:rPr>
        <w:t xml:space="preserve">Sec. 81.073. CLASSIFICATION OF GRIEVANCES. (a) </w:t>
      </w:r>
      <w:r>
        <w:rPr>
          <w:rFonts w:eastAsia="Times New Roman" w:cs="Times New Roman"/>
          <w:szCs w:val="24"/>
        </w:rPr>
        <w:t>Requires t</w:t>
      </w:r>
      <w:r w:rsidRPr="00242D8D">
        <w:rPr>
          <w:rFonts w:eastAsia="Times New Roman" w:cs="Times New Roman"/>
          <w:szCs w:val="24"/>
        </w:rPr>
        <w:t xml:space="preserve">he chief disciplinary counsel's office </w:t>
      </w:r>
      <w:r>
        <w:rPr>
          <w:rFonts w:eastAsia="Times New Roman" w:cs="Times New Roman"/>
          <w:szCs w:val="24"/>
        </w:rPr>
        <w:t>to</w:t>
      </w:r>
      <w:r w:rsidRPr="00242D8D">
        <w:rPr>
          <w:rFonts w:eastAsia="Times New Roman" w:cs="Times New Roman"/>
          <w:szCs w:val="24"/>
        </w:rPr>
        <w:t xml:space="preserve"> classify each grievance on receipt as:</w:t>
      </w:r>
    </w:p>
    <w:p w:rsidR="00C10439" w:rsidRPr="00242D8D" w:rsidRDefault="00C10439" w:rsidP="0087032A">
      <w:pPr>
        <w:spacing w:after="0" w:line="240" w:lineRule="auto"/>
        <w:ind w:left="720"/>
        <w:jc w:val="both"/>
        <w:rPr>
          <w:rFonts w:eastAsia="Times New Roman" w:cs="Times New Roman"/>
          <w:szCs w:val="24"/>
        </w:rPr>
      </w:pPr>
    </w:p>
    <w:p w:rsidR="00C10439" w:rsidRPr="00242D8D" w:rsidRDefault="00C10439" w:rsidP="0087032A">
      <w:pPr>
        <w:spacing w:after="0" w:line="240" w:lineRule="auto"/>
        <w:ind w:left="2160"/>
        <w:jc w:val="both"/>
        <w:rPr>
          <w:rFonts w:eastAsia="Times New Roman" w:cs="Times New Roman"/>
          <w:szCs w:val="24"/>
        </w:rPr>
      </w:pPr>
      <w:r w:rsidRPr="00242D8D">
        <w:rPr>
          <w:rFonts w:eastAsia="Times New Roman" w:cs="Times New Roman"/>
          <w:szCs w:val="24"/>
        </w:rPr>
        <w:t>(1) a complaint, if the grievance:</w:t>
      </w:r>
    </w:p>
    <w:p w:rsidR="00C10439" w:rsidRPr="00242D8D" w:rsidRDefault="00C10439" w:rsidP="0087032A">
      <w:pPr>
        <w:spacing w:after="0" w:line="240" w:lineRule="auto"/>
        <w:ind w:left="2160"/>
        <w:jc w:val="both"/>
        <w:rPr>
          <w:rFonts w:eastAsia="Times New Roman" w:cs="Times New Roman"/>
          <w:szCs w:val="24"/>
        </w:rPr>
      </w:pPr>
    </w:p>
    <w:p w:rsidR="00C10439" w:rsidRPr="00242D8D" w:rsidRDefault="00C10439" w:rsidP="0087032A">
      <w:pPr>
        <w:spacing w:after="0" w:line="240" w:lineRule="auto"/>
        <w:ind w:left="2880"/>
        <w:jc w:val="both"/>
        <w:rPr>
          <w:rFonts w:eastAsia="Times New Roman" w:cs="Times New Roman"/>
          <w:szCs w:val="24"/>
        </w:rPr>
      </w:pPr>
      <w:r w:rsidRPr="00242D8D">
        <w:rPr>
          <w:rFonts w:eastAsia="Times New Roman" w:cs="Times New Roman"/>
          <w:szCs w:val="24"/>
        </w:rPr>
        <w:t xml:space="preserve">(A) </w:t>
      </w:r>
      <w:r>
        <w:rPr>
          <w:rFonts w:eastAsia="Times New Roman" w:cs="Times New Roman"/>
          <w:szCs w:val="24"/>
        </w:rPr>
        <w:t>creates this paragraph from existing text</w:t>
      </w:r>
      <w:r w:rsidRPr="00242D8D">
        <w:rPr>
          <w:rFonts w:eastAsia="Times New Roman" w:cs="Times New Roman"/>
          <w:szCs w:val="24"/>
        </w:rPr>
        <w:t>; and</w:t>
      </w:r>
    </w:p>
    <w:p w:rsidR="00C10439" w:rsidRPr="00242D8D" w:rsidRDefault="00C10439" w:rsidP="0087032A">
      <w:pPr>
        <w:spacing w:after="0" w:line="240" w:lineRule="auto"/>
        <w:ind w:left="2880"/>
        <w:jc w:val="both"/>
        <w:rPr>
          <w:rFonts w:eastAsia="Times New Roman" w:cs="Times New Roman"/>
          <w:szCs w:val="24"/>
        </w:rPr>
      </w:pPr>
    </w:p>
    <w:p w:rsidR="00C10439" w:rsidRPr="00242D8D" w:rsidRDefault="00C10439" w:rsidP="0087032A">
      <w:pPr>
        <w:spacing w:after="0" w:line="240" w:lineRule="auto"/>
        <w:ind w:left="2880"/>
        <w:jc w:val="both"/>
        <w:rPr>
          <w:rFonts w:eastAsia="Times New Roman" w:cs="Times New Roman"/>
          <w:szCs w:val="24"/>
        </w:rPr>
      </w:pPr>
      <w:r w:rsidRPr="00242D8D">
        <w:rPr>
          <w:rFonts w:eastAsia="Times New Roman" w:cs="Times New Roman"/>
          <w:szCs w:val="24"/>
        </w:rPr>
        <w:t>(B) is submitted by a person who has a cognizable individual interest in or connection to the legal matter or facts alleged in the grievance; or</w:t>
      </w:r>
    </w:p>
    <w:p w:rsidR="00C10439" w:rsidRPr="00242D8D" w:rsidRDefault="00C10439" w:rsidP="0087032A">
      <w:pPr>
        <w:spacing w:after="0" w:line="240" w:lineRule="auto"/>
        <w:ind w:left="2160"/>
        <w:jc w:val="both"/>
        <w:rPr>
          <w:rFonts w:eastAsia="Times New Roman" w:cs="Times New Roman"/>
          <w:szCs w:val="24"/>
        </w:rPr>
      </w:pPr>
    </w:p>
    <w:p w:rsidR="00C10439" w:rsidRPr="00242D8D" w:rsidRDefault="00C10439" w:rsidP="0087032A">
      <w:pPr>
        <w:spacing w:after="0" w:line="240" w:lineRule="auto"/>
        <w:ind w:left="2160"/>
        <w:jc w:val="both"/>
        <w:rPr>
          <w:rFonts w:eastAsia="Times New Roman" w:cs="Times New Roman"/>
          <w:szCs w:val="24"/>
        </w:rPr>
      </w:pPr>
      <w:r w:rsidRPr="00242D8D">
        <w:rPr>
          <w:rFonts w:eastAsia="Times New Roman" w:cs="Times New Roman"/>
          <w:szCs w:val="24"/>
        </w:rPr>
        <w:t>(2) an inquiry, if:</w:t>
      </w:r>
    </w:p>
    <w:p w:rsidR="00C10439" w:rsidRPr="00242D8D" w:rsidRDefault="00C10439" w:rsidP="0087032A">
      <w:pPr>
        <w:spacing w:after="0" w:line="240" w:lineRule="auto"/>
        <w:ind w:left="2160"/>
        <w:jc w:val="both"/>
        <w:rPr>
          <w:rFonts w:eastAsia="Times New Roman" w:cs="Times New Roman"/>
          <w:szCs w:val="24"/>
        </w:rPr>
      </w:pPr>
    </w:p>
    <w:p w:rsidR="00C10439" w:rsidRPr="00242D8D" w:rsidRDefault="00C10439" w:rsidP="0087032A">
      <w:pPr>
        <w:spacing w:after="0" w:line="240" w:lineRule="auto"/>
        <w:ind w:left="2880"/>
        <w:jc w:val="both"/>
        <w:rPr>
          <w:rFonts w:eastAsia="Times New Roman" w:cs="Times New Roman"/>
          <w:szCs w:val="24"/>
        </w:rPr>
      </w:pPr>
      <w:r w:rsidRPr="00242D8D">
        <w:rPr>
          <w:rFonts w:eastAsia="Times New Roman" w:cs="Times New Roman"/>
          <w:szCs w:val="24"/>
        </w:rPr>
        <w:t xml:space="preserve">(A) </w:t>
      </w:r>
      <w:r>
        <w:rPr>
          <w:rFonts w:eastAsia="Times New Roman" w:cs="Times New Roman"/>
          <w:szCs w:val="24"/>
        </w:rPr>
        <w:t>creates this paragraph from existing text</w:t>
      </w:r>
      <w:r w:rsidRPr="00242D8D">
        <w:rPr>
          <w:rFonts w:eastAsia="Times New Roman" w:cs="Times New Roman"/>
          <w:szCs w:val="24"/>
        </w:rPr>
        <w:t>;</w:t>
      </w:r>
    </w:p>
    <w:p w:rsidR="00C10439" w:rsidRPr="00242D8D" w:rsidRDefault="00C10439" w:rsidP="0087032A">
      <w:pPr>
        <w:spacing w:after="0" w:line="240" w:lineRule="auto"/>
        <w:ind w:left="2880"/>
        <w:jc w:val="both"/>
        <w:rPr>
          <w:rFonts w:eastAsia="Times New Roman" w:cs="Times New Roman"/>
          <w:szCs w:val="24"/>
        </w:rPr>
      </w:pPr>
    </w:p>
    <w:p w:rsidR="00C10439" w:rsidRDefault="00C10439" w:rsidP="0087032A">
      <w:pPr>
        <w:spacing w:after="0" w:line="240" w:lineRule="auto"/>
        <w:ind w:left="2880"/>
        <w:jc w:val="both"/>
        <w:rPr>
          <w:rFonts w:eastAsia="Times New Roman" w:cs="Times New Roman"/>
          <w:szCs w:val="24"/>
        </w:rPr>
      </w:pPr>
      <w:r w:rsidRPr="00242D8D">
        <w:rPr>
          <w:rFonts w:eastAsia="Times New Roman" w:cs="Times New Roman"/>
          <w:szCs w:val="24"/>
        </w:rPr>
        <w:t>(B) the grievance is submitted by a person who does not have a cognizable individual interest in or connection to the legal matter or facts alleged in the grievance; or</w:t>
      </w:r>
    </w:p>
    <w:p w:rsidR="00C10439" w:rsidRDefault="00C10439" w:rsidP="0087032A">
      <w:pPr>
        <w:spacing w:after="0" w:line="240" w:lineRule="auto"/>
        <w:ind w:left="2880"/>
        <w:jc w:val="both"/>
        <w:rPr>
          <w:rFonts w:eastAsia="Times New Roman" w:cs="Times New Roman"/>
          <w:szCs w:val="24"/>
        </w:rPr>
      </w:pPr>
    </w:p>
    <w:p w:rsidR="00C10439" w:rsidRDefault="00C10439" w:rsidP="0087032A">
      <w:pPr>
        <w:spacing w:after="0" w:line="240" w:lineRule="auto"/>
        <w:ind w:left="2880"/>
        <w:jc w:val="both"/>
        <w:rPr>
          <w:rFonts w:eastAsia="Times New Roman" w:cs="Times New Roman"/>
          <w:szCs w:val="24"/>
        </w:rPr>
      </w:pPr>
      <w:r>
        <w:rPr>
          <w:rFonts w:eastAsia="Times New Roman" w:cs="Times New Roman"/>
          <w:szCs w:val="24"/>
        </w:rPr>
        <w:t>(C) redesignates existing Paragraph (B) as Paragraph (C).</w:t>
      </w:r>
    </w:p>
    <w:p w:rsidR="00C10439" w:rsidRDefault="00C10439" w:rsidP="0087032A">
      <w:pPr>
        <w:spacing w:after="0" w:line="240" w:lineRule="auto"/>
        <w:ind w:left="2160"/>
        <w:jc w:val="both"/>
        <w:rPr>
          <w:rFonts w:eastAsia="Times New Roman" w:cs="Times New Roman"/>
          <w:szCs w:val="24"/>
        </w:rPr>
      </w:pPr>
    </w:p>
    <w:p w:rsidR="00C10439" w:rsidRPr="005C2A78" w:rsidRDefault="00C10439" w:rsidP="0087032A">
      <w:pPr>
        <w:spacing w:after="0" w:line="240" w:lineRule="auto"/>
        <w:ind w:left="1440"/>
        <w:jc w:val="both"/>
        <w:rPr>
          <w:rFonts w:eastAsia="Times New Roman" w:cs="Times New Roman"/>
          <w:szCs w:val="24"/>
        </w:rPr>
      </w:pPr>
      <w:r>
        <w:rPr>
          <w:rFonts w:eastAsia="Times New Roman" w:cs="Times New Roman"/>
          <w:szCs w:val="24"/>
        </w:rPr>
        <w:t>(b) Authorizes a</w:t>
      </w:r>
      <w:r w:rsidRPr="00242D8D">
        <w:rPr>
          <w:rFonts w:eastAsia="Times New Roman" w:cs="Times New Roman"/>
          <w:szCs w:val="24"/>
        </w:rPr>
        <w:t xml:space="preserve"> complainant or an attorney against whom a grievance is filed </w:t>
      </w:r>
      <w:r>
        <w:rPr>
          <w:rFonts w:eastAsia="Times New Roman" w:cs="Times New Roman"/>
          <w:szCs w:val="24"/>
        </w:rPr>
        <w:t>to</w:t>
      </w:r>
      <w:r w:rsidRPr="00242D8D">
        <w:rPr>
          <w:rFonts w:eastAsia="Times New Roman" w:cs="Times New Roman"/>
          <w:szCs w:val="24"/>
        </w:rPr>
        <w:t xml:space="preserve"> appeal the classification of a grievance</w:t>
      </w:r>
      <w:r>
        <w:rPr>
          <w:rFonts w:eastAsia="Times New Roman" w:cs="Times New Roman"/>
          <w:szCs w:val="24"/>
        </w:rPr>
        <w:t>, rather than a grievance a</w:t>
      </w:r>
      <w:r w:rsidRPr="00242D8D">
        <w:rPr>
          <w:rFonts w:eastAsia="Times New Roman" w:cs="Times New Roman"/>
          <w:szCs w:val="24"/>
        </w:rPr>
        <w:t>s an inquir</w:t>
      </w:r>
      <w:r>
        <w:rPr>
          <w:rFonts w:eastAsia="Times New Roman" w:cs="Times New Roman"/>
          <w:szCs w:val="24"/>
        </w:rPr>
        <w:t>y,</w:t>
      </w:r>
      <w:r w:rsidRPr="00242D8D">
        <w:rPr>
          <w:rFonts w:eastAsia="Times New Roman" w:cs="Times New Roman"/>
          <w:szCs w:val="24"/>
        </w:rPr>
        <w:t xml:space="preserve"> to the Board of Disciplinary Appeals, or the complainant </w:t>
      </w:r>
      <w:r>
        <w:rPr>
          <w:rFonts w:eastAsia="Times New Roman" w:cs="Times New Roman"/>
          <w:szCs w:val="24"/>
        </w:rPr>
        <w:t>is authorized to</w:t>
      </w:r>
      <w:r w:rsidRPr="00242D8D">
        <w:rPr>
          <w:rFonts w:eastAsia="Times New Roman" w:cs="Times New Roman"/>
          <w:szCs w:val="24"/>
        </w:rPr>
        <w:t xml:space="preserve"> amend and resubmit the grievance. </w:t>
      </w:r>
      <w:r>
        <w:rPr>
          <w:rFonts w:eastAsia="Times New Roman" w:cs="Times New Roman"/>
          <w:szCs w:val="24"/>
        </w:rPr>
        <w:t>Deletes existing text prohibiting a</w:t>
      </w:r>
      <w:r w:rsidRPr="00242D8D">
        <w:rPr>
          <w:rFonts w:eastAsia="Times New Roman" w:cs="Times New Roman"/>
          <w:szCs w:val="24"/>
        </w:rPr>
        <w:t xml:space="preserve">n attorney against whom a grievance is filed </w:t>
      </w:r>
      <w:r>
        <w:rPr>
          <w:rFonts w:eastAsia="Times New Roman" w:cs="Times New Roman"/>
          <w:szCs w:val="24"/>
        </w:rPr>
        <w:t>from appealing</w:t>
      </w:r>
      <w:r w:rsidRPr="00242D8D">
        <w:rPr>
          <w:rFonts w:eastAsia="Times New Roman" w:cs="Times New Roman"/>
          <w:szCs w:val="24"/>
        </w:rPr>
        <w:t xml:space="preserve"> the classification of the grievance</w:t>
      </w:r>
      <w:r>
        <w:rPr>
          <w:rFonts w:eastAsia="Times New Roman" w:cs="Times New Roman"/>
          <w:szCs w:val="24"/>
        </w:rPr>
        <w:t>.</w:t>
      </w:r>
    </w:p>
    <w:p w:rsidR="00C10439" w:rsidRPr="005C2A78" w:rsidRDefault="00C10439" w:rsidP="0087032A">
      <w:pPr>
        <w:spacing w:after="0" w:line="240" w:lineRule="auto"/>
        <w:jc w:val="both"/>
        <w:rPr>
          <w:rFonts w:eastAsia="Times New Roman" w:cs="Times New Roman"/>
          <w:szCs w:val="24"/>
        </w:rPr>
      </w:pPr>
    </w:p>
    <w:p w:rsidR="00C10439" w:rsidRPr="00242D8D" w:rsidRDefault="00C10439" w:rsidP="0087032A">
      <w:pPr>
        <w:spacing w:after="0" w:line="240" w:lineRule="auto"/>
        <w:jc w:val="both"/>
        <w:rPr>
          <w:rFonts w:eastAsia="Times New Roman" w:cs="Times New Roman"/>
          <w:szCs w:val="24"/>
        </w:rPr>
      </w:pPr>
      <w:r w:rsidRPr="005C2A78">
        <w:rPr>
          <w:rFonts w:eastAsia="Times New Roman" w:cs="Times New Roman"/>
          <w:szCs w:val="24"/>
        </w:rPr>
        <w:t>SECTION 2.</w:t>
      </w:r>
      <w:r w:rsidRPr="00242D8D">
        <w:t xml:space="preserve"> </w:t>
      </w:r>
      <w:r>
        <w:t xml:space="preserve">Amends </w:t>
      </w:r>
      <w:r w:rsidRPr="00242D8D">
        <w:rPr>
          <w:rFonts w:eastAsia="Times New Roman" w:cs="Times New Roman"/>
          <w:szCs w:val="24"/>
        </w:rPr>
        <w:t>Section 81.074, Government Code, as follows:</w:t>
      </w:r>
    </w:p>
    <w:p w:rsidR="00C10439" w:rsidRPr="00242D8D" w:rsidRDefault="00C10439" w:rsidP="0087032A">
      <w:pPr>
        <w:spacing w:after="0" w:line="240" w:lineRule="auto"/>
        <w:jc w:val="both"/>
        <w:rPr>
          <w:rFonts w:eastAsia="Times New Roman" w:cs="Times New Roman"/>
          <w:szCs w:val="24"/>
        </w:rPr>
      </w:pPr>
    </w:p>
    <w:p w:rsidR="00C10439" w:rsidRDefault="00C10439" w:rsidP="0087032A">
      <w:pPr>
        <w:spacing w:after="0" w:line="240" w:lineRule="auto"/>
        <w:ind w:left="720"/>
        <w:jc w:val="both"/>
        <w:rPr>
          <w:rFonts w:eastAsia="Times New Roman" w:cs="Times New Roman"/>
          <w:szCs w:val="24"/>
        </w:rPr>
      </w:pPr>
      <w:r w:rsidRPr="00242D8D">
        <w:rPr>
          <w:rFonts w:eastAsia="Times New Roman" w:cs="Times New Roman"/>
          <w:szCs w:val="24"/>
        </w:rPr>
        <w:t xml:space="preserve">Sec. 81.074.  DISPOSITION OF INQUIRIES. </w:t>
      </w:r>
      <w:r>
        <w:rPr>
          <w:rFonts w:eastAsia="Times New Roman" w:cs="Times New Roman"/>
          <w:szCs w:val="24"/>
        </w:rPr>
        <w:t>Requires t</w:t>
      </w:r>
      <w:r w:rsidRPr="00242D8D">
        <w:rPr>
          <w:rFonts w:eastAsia="Times New Roman" w:cs="Times New Roman"/>
          <w:szCs w:val="24"/>
        </w:rPr>
        <w:t xml:space="preserve">he chief disciplinary counsel </w:t>
      </w:r>
      <w:r>
        <w:rPr>
          <w:rFonts w:eastAsia="Times New Roman" w:cs="Times New Roman"/>
          <w:szCs w:val="24"/>
        </w:rPr>
        <w:t>to</w:t>
      </w:r>
      <w:r w:rsidRPr="00242D8D">
        <w:rPr>
          <w:rFonts w:eastAsia="Times New Roman" w:cs="Times New Roman"/>
          <w:szCs w:val="24"/>
        </w:rPr>
        <w:t>:</w:t>
      </w:r>
    </w:p>
    <w:p w:rsidR="00C10439" w:rsidRDefault="00C10439" w:rsidP="0087032A">
      <w:pPr>
        <w:spacing w:after="0" w:line="240" w:lineRule="auto"/>
        <w:ind w:left="720"/>
        <w:jc w:val="both"/>
        <w:rPr>
          <w:rFonts w:eastAsia="Times New Roman" w:cs="Times New Roman"/>
          <w:szCs w:val="24"/>
        </w:rPr>
      </w:pPr>
    </w:p>
    <w:p w:rsidR="00C10439" w:rsidRDefault="00C10439" w:rsidP="0087032A">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C10439" w:rsidRDefault="00C10439" w:rsidP="0087032A">
      <w:pPr>
        <w:spacing w:after="0" w:line="240" w:lineRule="auto"/>
        <w:ind w:left="1440"/>
        <w:jc w:val="both"/>
        <w:rPr>
          <w:rFonts w:eastAsia="Times New Roman" w:cs="Times New Roman"/>
          <w:szCs w:val="24"/>
        </w:rPr>
      </w:pPr>
    </w:p>
    <w:p w:rsidR="00C10439" w:rsidRPr="005C2A78" w:rsidRDefault="00C10439" w:rsidP="0087032A">
      <w:pPr>
        <w:spacing w:after="0" w:line="240" w:lineRule="auto"/>
        <w:ind w:left="1440"/>
        <w:jc w:val="both"/>
        <w:rPr>
          <w:rFonts w:eastAsia="Times New Roman" w:cs="Times New Roman"/>
          <w:szCs w:val="24"/>
        </w:rPr>
      </w:pPr>
      <w:r w:rsidRPr="00242D8D">
        <w:rPr>
          <w:rFonts w:eastAsia="Times New Roman" w:cs="Times New Roman"/>
          <w:szCs w:val="24"/>
        </w:rPr>
        <w:t xml:space="preserve">(2) refer each inquiry classified under </w:t>
      </w:r>
      <w:r>
        <w:rPr>
          <w:rFonts w:eastAsia="Times New Roman" w:cs="Times New Roman"/>
          <w:szCs w:val="24"/>
        </w:rPr>
        <w:t xml:space="preserve">certain sections, including </w:t>
      </w:r>
      <w:r w:rsidRPr="00242D8D">
        <w:rPr>
          <w:rFonts w:eastAsia="Times New Roman" w:cs="Times New Roman"/>
          <w:szCs w:val="24"/>
        </w:rPr>
        <w:t>Section 81.073(a)(2)(B)</w:t>
      </w:r>
      <w:r>
        <w:rPr>
          <w:rFonts w:eastAsia="Times New Roman" w:cs="Times New Roman"/>
          <w:szCs w:val="24"/>
        </w:rPr>
        <w:t>,</w:t>
      </w:r>
      <w:r w:rsidRPr="00242D8D">
        <w:rPr>
          <w:rFonts w:eastAsia="Times New Roman" w:cs="Times New Roman"/>
          <w:szCs w:val="24"/>
        </w:rPr>
        <w:t xml:space="preserve"> and dismissed under this section to the voluntary mediation and dispute resolution procedure established under Section 81.072(e)</w:t>
      </w:r>
      <w:r>
        <w:rPr>
          <w:rFonts w:eastAsia="Times New Roman" w:cs="Times New Roman"/>
          <w:szCs w:val="24"/>
        </w:rPr>
        <w:t xml:space="preserve"> (relating to requiring t</w:t>
      </w:r>
      <w:r w:rsidRPr="00242D8D">
        <w:rPr>
          <w:rFonts w:eastAsia="Times New Roman" w:cs="Times New Roman"/>
          <w:szCs w:val="24"/>
        </w:rPr>
        <w:t xml:space="preserve">he state bar </w:t>
      </w:r>
      <w:r>
        <w:rPr>
          <w:rFonts w:eastAsia="Times New Roman" w:cs="Times New Roman"/>
          <w:szCs w:val="24"/>
        </w:rPr>
        <w:t>to</w:t>
      </w:r>
      <w:r w:rsidRPr="00242D8D">
        <w:rPr>
          <w:rFonts w:eastAsia="Times New Roman" w:cs="Times New Roman"/>
          <w:szCs w:val="24"/>
        </w:rPr>
        <w:t xml:space="preserve"> establish a voluntary mediation and dispute resolution procedure</w:t>
      </w:r>
      <w:r>
        <w:rPr>
          <w:rFonts w:eastAsia="Times New Roman" w:cs="Times New Roman"/>
          <w:szCs w:val="24"/>
        </w:rPr>
        <w:t xml:space="preserve"> that meets certain criteria)</w:t>
      </w:r>
      <w:r w:rsidRPr="00242D8D">
        <w:rPr>
          <w:rFonts w:eastAsia="Times New Roman" w:cs="Times New Roman"/>
          <w:szCs w:val="24"/>
        </w:rPr>
        <w:t>.</w:t>
      </w:r>
    </w:p>
    <w:p w:rsidR="00C10439" w:rsidRPr="005C2A78" w:rsidRDefault="00C10439" w:rsidP="0087032A">
      <w:pPr>
        <w:spacing w:after="0" w:line="240" w:lineRule="auto"/>
        <w:jc w:val="both"/>
        <w:rPr>
          <w:rFonts w:eastAsia="Times New Roman" w:cs="Times New Roman"/>
          <w:szCs w:val="24"/>
        </w:rPr>
      </w:pPr>
    </w:p>
    <w:p w:rsidR="00C10439" w:rsidRDefault="00C10439" w:rsidP="0087032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C10439" w:rsidRDefault="00C10439" w:rsidP="0087032A">
      <w:pPr>
        <w:spacing w:after="0" w:line="240" w:lineRule="auto"/>
        <w:jc w:val="both"/>
        <w:rPr>
          <w:rFonts w:eastAsia="Times New Roman" w:cs="Times New Roman"/>
          <w:szCs w:val="24"/>
        </w:rPr>
      </w:pPr>
    </w:p>
    <w:p w:rsidR="00C10439" w:rsidRPr="00C8671F" w:rsidRDefault="00C10439" w:rsidP="0087032A">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C104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232" w:rsidRDefault="00023232" w:rsidP="000F1DF9">
      <w:pPr>
        <w:spacing w:after="0" w:line="240" w:lineRule="auto"/>
      </w:pPr>
      <w:r>
        <w:separator/>
      </w:r>
    </w:p>
  </w:endnote>
  <w:endnote w:type="continuationSeparator" w:id="0">
    <w:p w:rsidR="00023232" w:rsidRDefault="000232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32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043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0439">
                <w:rPr>
                  <w:sz w:val="20"/>
                  <w:szCs w:val="20"/>
                </w:rPr>
                <w:t>H.B. 5010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043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32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232" w:rsidRDefault="00023232" w:rsidP="000F1DF9">
      <w:pPr>
        <w:spacing w:after="0" w:line="240" w:lineRule="auto"/>
      </w:pPr>
      <w:r>
        <w:separator/>
      </w:r>
    </w:p>
  </w:footnote>
  <w:footnote w:type="continuationSeparator" w:id="0">
    <w:p w:rsidR="00023232" w:rsidRDefault="000232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3232"/>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439"/>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72A36"/>
  <w15:docId w15:val="{BA97C487-E32F-4575-8A58-BDF3621E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104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2463">
      <w:bodyDiv w:val="1"/>
      <w:marLeft w:val="0"/>
      <w:marRight w:val="0"/>
      <w:marTop w:val="0"/>
      <w:marBottom w:val="0"/>
      <w:divBdr>
        <w:top w:val="none" w:sz="0" w:space="0" w:color="auto"/>
        <w:left w:val="none" w:sz="0" w:space="0" w:color="auto"/>
        <w:bottom w:val="none" w:sz="0" w:space="0" w:color="auto"/>
        <w:right w:val="none" w:sz="0" w:space="0" w:color="auto"/>
      </w:divBdr>
      <w:divsChild>
        <w:div w:id="94392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3777DBF4684A0796C270D5CE16F44E"/>
        <w:category>
          <w:name w:val="General"/>
          <w:gallery w:val="placeholder"/>
        </w:category>
        <w:types>
          <w:type w:val="bbPlcHdr"/>
        </w:types>
        <w:behaviors>
          <w:behavior w:val="content"/>
        </w:behaviors>
        <w:guid w:val="{E86B9CBF-FEF8-4EF6-8DC0-498845F3C7C8}"/>
      </w:docPartPr>
      <w:docPartBody>
        <w:p w:rsidR="00000000" w:rsidRDefault="002C7E7C"/>
      </w:docPartBody>
    </w:docPart>
    <w:docPart>
      <w:docPartPr>
        <w:name w:val="AA7A098A7FD84563AFC2096F599C3EE7"/>
        <w:category>
          <w:name w:val="General"/>
          <w:gallery w:val="placeholder"/>
        </w:category>
        <w:types>
          <w:type w:val="bbPlcHdr"/>
        </w:types>
        <w:behaviors>
          <w:behavior w:val="content"/>
        </w:behaviors>
        <w:guid w:val="{084C05D6-3FC2-4335-82D4-4724523508A8}"/>
      </w:docPartPr>
      <w:docPartBody>
        <w:p w:rsidR="00000000" w:rsidRDefault="002C7E7C"/>
      </w:docPartBody>
    </w:docPart>
    <w:docPart>
      <w:docPartPr>
        <w:name w:val="1BA1414F0354454F8281DCB6A77DF54F"/>
        <w:category>
          <w:name w:val="General"/>
          <w:gallery w:val="placeholder"/>
        </w:category>
        <w:types>
          <w:type w:val="bbPlcHdr"/>
        </w:types>
        <w:behaviors>
          <w:behavior w:val="content"/>
        </w:behaviors>
        <w:guid w:val="{E82FE46F-1663-4821-AC3B-362C151C54CE}"/>
      </w:docPartPr>
      <w:docPartBody>
        <w:p w:rsidR="00000000" w:rsidRDefault="002C7E7C"/>
      </w:docPartBody>
    </w:docPart>
    <w:docPart>
      <w:docPartPr>
        <w:name w:val="21C7221AE83E470C9322DDD719C3FA7C"/>
        <w:category>
          <w:name w:val="General"/>
          <w:gallery w:val="placeholder"/>
        </w:category>
        <w:types>
          <w:type w:val="bbPlcHdr"/>
        </w:types>
        <w:behaviors>
          <w:behavior w:val="content"/>
        </w:behaviors>
        <w:guid w:val="{6328EB16-BDBC-4AA0-A52F-8B8568F51DB9}"/>
      </w:docPartPr>
      <w:docPartBody>
        <w:p w:rsidR="00000000" w:rsidRDefault="002C7E7C"/>
      </w:docPartBody>
    </w:docPart>
    <w:docPart>
      <w:docPartPr>
        <w:name w:val="E83066DFADBA463099C500EC0249CBEA"/>
        <w:category>
          <w:name w:val="General"/>
          <w:gallery w:val="placeholder"/>
        </w:category>
        <w:types>
          <w:type w:val="bbPlcHdr"/>
        </w:types>
        <w:behaviors>
          <w:behavior w:val="content"/>
        </w:behaviors>
        <w:guid w:val="{CE733E12-ED2D-49B7-8B80-EAA2327E29BB}"/>
      </w:docPartPr>
      <w:docPartBody>
        <w:p w:rsidR="00000000" w:rsidRDefault="002C7E7C"/>
      </w:docPartBody>
    </w:docPart>
    <w:docPart>
      <w:docPartPr>
        <w:name w:val="6897AE6235AF4F788DC02DC7D9C64352"/>
        <w:category>
          <w:name w:val="General"/>
          <w:gallery w:val="placeholder"/>
        </w:category>
        <w:types>
          <w:type w:val="bbPlcHdr"/>
        </w:types>
        <w:behaviors>
          <w:behavior w:val="content"/>
        </w:behaviors>
        <w:guid w:val="{22F998CD-7CF1-4104-81EE-8108CF89CBF3}"/>
      </w:docPartPr>
      <w:docPartBody>
        <w:p w:rsidR="00000000" w:rsidRDefault="002C7E7C"/>
      </w:docPartBody>
    </w:docPart>
    <w:docPart>
      <w:docPartPr>
        <w:name w:val="2BBFCFAC17AA4561AB304FCE826F63CC"/>
        <w:category>
          <w:name w:val="General"/>
          <w:gallery w:val="placeholder"/>
        </w:category>
        <w:types>
          <w:type w:val="bbPlcHdr"/>
        </w:types>
        <w:behaviors>
          <w:behavior w:val="content"/>
        </w:behaviors>
        <w:guid w:val="{54F25713-065E-4550-B48D-3D8A66E0B405}"/>
      </w:docPartPr>
      <w:docPartBody>
        <w:p w:rsidR="00000000" w:rsidRDefault="002C7E7C"/>
      </w:docPartBody>
    </w:docPart>
    <w:docPart>
      <w:docPartPr>
        <w:name w:val="76099F7EACE64280A6A2CCC7D762A638"/>
        <w:category>
          <w:name w:val="General"/>
          <w:gallery w:val="placeholder"/>
        </w:category>
        <w:types>
          <w:type w:val="bbPlcHdr"/>
        </w:types>
        <w:behaviors>
          <w:behavior w:val="content"/>
        </w:behaviors>
        <w:guid w:val="{0658AA74-1F73-4AF4-9A6C-651B477E4A52}"/>
      </w:docPartPr>
      <w:docPartBody>
        <w:p w:rsidR="00000000" w:rsidRDefault="002C7E7C"/>
      </w:docPartBody>
    </w:docPart>
    <w:docPart>
      <w:docPartPr>
        <w:name w:val="4DE7342AD8D1459B8B49C0CC56B3C187"/>
        <w:category>
          <w:name w:val="General"/>
          <w:gallery w:val="placeholder"/>
        </w:category>
        <w:types>
          <w:type w:val="bbPlcHdr"/>
        </w:types>
        <w:behaviors>
          <w:behavior w:val="content"/>
        </w:behaviors>
        <w:guid w:val="{C0B19D5E-73A5-4D59-8B2E-A093DEC2C970}"/>
      </w:docPartPr>
      <w:docPartBody>
        <w:p w:rsidR="00000000" w:rsidRDefault="002C7E7C"/>
      </w:docPartBody>
    </w:docPart>
    <w:docPart>
      <w:docPartPr>
        <w:name w:val="2849EE59CBCB46DDAA9945FC687E9AFD"/>
        <w:category>
          <w:name w:val="General"/>
          <w:gallery w:val="placeholder"/>
        </w:category>
        <w:types>
          <w:type w:val="bbPlcHdr"/>
        </w:types>
        <w:behaviors>
          <w:behavior w:val="content"/>
        </w:behaviors>
        <w:guid w:val="{7FDA8E99-C883-4F9E-863F-CB667BE2A543}"/>
      </w:docPartPr>
      <w:docPartBody>
        <w:p w:rsidR="00000000" w:rsidRDefault="00454354" w:rsidP="00454354">
          <w:pPr>
            <w:pStyle w:val="2849EE59CBCB46DDAA9945FC687E9AFD"/>
          </w:pPr>
          <w:r w:rsidRPr="00A30DD1">
            <w:rPr>
              <w:rStyle w:val="PlaceholderText"/>
            </w:rPr>
            <w:t>Click here to enter a date.</w:t>
          </w:r>
        </w:p>
      </w:docPartBody>
    </w:docPart>
    <w:docPart>
      <w:docPartPr>
        <w:name w:val="CB382174696845A0A105E5381B4394F9"/>
        <w:category>
          <w:name w:val="General"/>
          <w:gallery w:val="placeholder"/>
        </w:category>
        <w:types>
          <w:type w:val="bbPlcHdr"/>
        </w:types>
        <w:behaviors>
          <w:behavior w:val="content"/>
        </w:behaviors>
        <w:guid w:val="{D9717CA5-AAAF-4D90-83F7-90A56BB6E9F8}"/>
      </w:docPartPr>
      <w:docPartBody>
        <w:p w:rsidR="00000000" w:rsidRDefault="002C7E7C"/>
      </w:docPartBody>
    </w:docPart>
    <w:docPart>
      <w:docPartPr>
        <w:name w:val="CE13BB86556C49779E26B23DAF27CC11"/>
        <w:category>
          <w:name w:val="General"/>
          <w:gallery w:val="placeholder"/>
        </w:category>
        <w:types>
          <w:type w:val="bbPlcHdr"/>
        </w:types>
        <w:behaviors>
          <w:behavior w:val="content"/>
        </w:behaviors>
        <w:guid w:val="{AE94C519-185D-4B21-9554-3B97B3B703F2}"/>
      </w:docPartPr>
      <w:docPartBody>
        <w:p w:rsidR="00000000" w:rsidRDefault="002C7E7C"/>
      </w:docPartBody>
    </w:docPart>
    <w:docPart>
      <w:docPartPr>
        <w:name w:val="6726DA53C61B4B3692DB2BE415D44E6D"/>
        <w:category>
          <w:name w:val="General"/>
          <w:gallery w:val="placeholder"/>
        </w:category>
        <w:types>
          <w:type w:val="bbPlcHdr"/>
        </w:types>
        <w:behaviors>
          <w:behavior w:val="content"/>
        </w:behaviors>
        <w:guid w:val="{78B2D44B-7FE0-4EE3-A448-FCEE266C9681}"/>
      </w:docPartPr>
      <w:docPartBody>
        <w:p w:rsidR="00000000" w:rsidRDefault="00454354" w:rsidP="00454354">
          <w:pPr>
            <w:pStyle w:val="6726DA53C61B4B3692DB2BE415D44E6D"/>
          </w:pPr>
          <w:r>
            <w:rPr>
              <w:rFonts w:eastAsia="Times New Roman" w:cs="Times New Roman"/>
              <w:bCs/>
              <w:szCs w:val="24"/>
            </w:rPr>
            <w:t xml:space="preserve"> </w:t>
          </w:r>
        </w:p>
      </w:docPartBody>
    </w:docPart>
    <w:docPart>
      <w:docPartPr>
        <w:name w:val="2CC5FE8541F144A8B14EF1122619BCEE"/>
        <w:category>
          <w:name w:val="General"/>
          <w:gallery w:val="placeholder"/>
        </w:category>
        <w:types>
          <w:type w:val="bbPlcHdr"/>
        </w:types>
        <w:behaviors>
          <w:behavior w:val="content"/>
        </w:behaviors>
        <w:guid w:val="{96C2964C-0462-43D6-9BC3-FA9A5345AEA2}"/>
      </w:docPartPr>
      <w:docPartBody>
        <w:p w:rsidR="00000000" w:rsidRDefault="002C7E7C"/>
      </w:docPartBody>
    </w:docPart>
    <w:docPart>
      <w:docPartPr>
        <w:name w:val="8FC9D3D9590B4E3886A485F56E8DA207"/>
        <w:category>
          <w:name w:val="General"/>
          <w:gallery w:val="placeholder"/>
        </w:category>
        <w:types>
          <w:type w:val="bbPlcHdr"/>
        </w:types>
        <w:behaviors>
          <w:behavior w:val="content"/>
        </w:behaviors>
        <w:guid w:val="{33C95ED7-364F-4E33-A426-22397E635CFA}"/>
      </w:docPartPr>
      <w:docPartBody>
        <w:p w:rsidR="00000000" w:rsidRDefault="002C7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7E7C"/>
    <w:rsid w:val="002F07B9"/>
    <w:rsid w:val="0032359E"/>
    <w:rsid w:val="00330290"/>
    <w:rsid w:val="0045435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354"/>
    <w:rPr>
      <w:color w:val="808080"/>
    </w:rPr>
  </w:style>
  <w:style w:type="paragraph" w:customStyle="1" w:styleId="2849EE59CBCB46DDAA9945FC687E9AFD">
    <w:name w:val="2849EE59CBCB46DDAA9945FC687E9AFD"/>
    <w:rsid w:val="00454354"/>
    <w:pPr>
      <w:spacing w:after="160" w:line="259" w:lineRule="auto"/>
    </w:pPr>
  </w:style>
  <w:style w:type="paragraph" w:customStyle="1" w:styleId="6726DA53C61B4B3692DB2BE415D44E6D">
    <w:name w:val="6726DA53C61B4B3692DB2BE415D44E6D"/>
    <w:rsid w:val="004543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717</Words>
  <Characters>4090</Characters>
  <Application>Microsoft Office Word</Application>
  <DocSecurity>0</DocSecurity>
  <Lines>34</Lines>
  <Paragraphs>9</Paragraphs>
  <ScaleCrop>false</ScaleCrop>
  <Company>Texas Legislative Council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2023-05-11T13:12:00Z</dcterms:modified>
</cp:coreProperties>
</file>

<file path=docProps/custom.xml><?xml version="1.0" encoding="utf-8"?>
<op:Properties xmlns:vt="http://schemas.openxmlformats.org/officeDocument/2006/docPropsVTypes" xmlns:op="http://schemas.openxmlformats.org/officeDocument/2006/custom-properties"/>
</file>