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77DB" w14:paraId="0B5B43B0" w14:textId="77777777" w:rsidTr="00345119">
        <w:tc>
          <w:tcPr>
            <w:tcW w:w="9576" w:type="dxa"/>
            <w:noWrap/>
          </w:tcPr>
          <w:p w14:paraId="531FF087" w14:textId="77777777" w:rsidR="008423E4" w:rsidRPr="0022177D" w:rsidRDefault="00943494" w:rsidP="00FB5AC7">
            <w:pPr>
              <w:pStyle w:val="Heading1"/>
            </w:pPr>
            <w:r w:rsidRPr="00631897">
              <w:t>BILL ANALYSIS</w:t>
            </w:r>
          </w:p>
        </w:tc>
      </w:tr>
    </w:tbl>
    <w:p w14:paraId="474065D8" w14:textId="77777777" w:rsidR="008423E4" w:rsidRPr="0022177D" w:rsidRDefault="008423E4" w:rsidP="00FB5AC7">
      <w:pPr>
        <w:jc w:val="center"/>
      </w:pPr>
    </w:p>
    <w:p w14:paraId="0C8FDE12" w14:textId="77777777" w:rsidR="008423E4" w:rsidRPr="00B31F0E" w:rsidRDefault="008423E4" w:rsidP="00FB5AC7"/>
    <w:p w14:paraId="064720C6" w14:textId="77777777" w:rsidR="008423E4" w:rsidRPr="00742794" w:rsidRDefault="008423E4" w:rsidP="00FB5AC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77DB" w14:paraId="14A883BB" w14:textId="77777777" w:rsidTr="00345119">
        <w:tc>
          <w:tcPr>
            <w:tcW w:w="9576" w:type="dxa"/>
          </w:tcPr>
          <w:p w14:paraId="71C1034D" w14:textId="097057A2" w:rsidR="008423E4" w:rsidRPr="00861995" w:rsidRDefault="00943494" w:rsidP="00FB5AC7">
            <w:pPr>
              <w:jc w:val="right"/>
            </w:pPr>
            <w:r>
              <w:t>H.B. 5101</w:t>
            </w:r>
          </w:p>
        </w:tc>
      </w:tr>
      <w:tr w:rsidR="008277DB" w14:paraId="64B982EA" w14:textId="77777777" w:rsidTr="00345119">
        <w:tc>
          <w:tcPr>
            <w:tcW w:w="9576" w:type="dxa"/>
          </w:tcPr>
          <w:p w14:paraId="1FD25FFF" w14:textId="1BE4732B" w:rsidR="008423E4" w:rsidRPr="00861995" w:rsidRDefault="00943494" w:rsidP="00FB5AC7">
            <w:pPr>
              <w:jc w:val="right"/>
            </w:pPr>
            <w:r>
              <w:t xml:space="preserve">By: </w:t>
            </w:r>
            <w:r w:rsidR="00E9299A">
              <w:t>Schofield</w:t>
            </w:r>
          </w:p>
        </w:tc>
      </w:tr>
      <w:tr w:rsidR="008277DB" w14:paraId="24A6FFD4" w14:textId="77777777" w:rsidTr="00345119">
        <w:tc>
          <w:tcPr>
            <w:tcW w:w="9576" w:type="dxa"/>
          </w:tcPr>
          <w:p w14:paraId="3BE03D93" w14:textId="0B8B0B95" w:rsidR="008423E4" w:rsidRPr="00861995" w:rsidRDefault="00943494" w:rsidP="00FB5AC7">
            <w:pPr>
              <w:jc w:val="right"/>
            </w:pPr>
            <w:r>
              <w:t>Judiciary &amp; Civil Jurisprudence</w:t>
            </w:r>
          </w:p>
        </w:tc>
      </w:tr>
      <w:tr w:rsidR="008277DB" w14:paraId="6991DEC0" w14:textId="77777777" w:rsidTr="00345119">
        <w:tc>
          <w:tcPr>
            <w:tcW w:w="9576" w:type="dxa"/>
          </w:tcPr>
          <w:p w14:paraId="35B1302C" w14:textId="7D1261CF" w:rsidR="008423E4" w:rsidRDefault="00943494" w:rsidP="00FB5AC7">
            <w:pPr>
              <w:jc w:val="right"/>
            </w:pPr>
            <w:r>
              <w:t>Committee Report (Unamended)</w:t>
            </w:r>
          </w:p>
        </w:tc>
      </w:tr>
    </w:tbl>
    <w:p w14:paraId="1C1B52A1" w14:textId="77777777" w:rsidR="008423E4" w:rsidRDefault="008423E4" w:rsidP="00FB5AC7">
      <w:pPr>
        <w:tabs>
          <w:tab w:val="right" w:pos="9360"/>
        </w:tabs>
      </w:pPr>
    </w:p>
    <w:p w14:paraId="5F3DAD06" w14:textId="77777777" w:rsidR="008423E4" w:rsidRDefault="008423E4" w:rsidP="00FB5AC7"/>
    <w:p w14:paraId="5C23A468" w14:textId="77777777" w:rsidR="008423E4" w:rsidRDefault="008423E4" w:rsidP="00FB5AC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77DB" w14:paraId="11CE046A" w14:textId="77777777" w:rsidTr="00345119">
        <w:tc>
          <w:tcPr>
            <w:tcW w:w="9576" w:type="dxa"/>
          </w:tcPr>
          <w:p w14:paraId="5E6712D4" w14:textId="77777777" w:rsidR="008423E4" w:rsidRPr="00A8133F" w:rsidRDefault="00943494" w:rsidP="00FB5AC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4A422E" w14:textId="77777777" w:rsidR="008423E4" w:rsidRDefault="008423E4" w:rsidP="00FB5AC7"/>
          <w:p w14:paraId="412C6C60" w14:textId="6BD7B098" w:rsidR="00E02B9D" w:rsidRDefault="00943494" w:rsidP="00FB5A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02B9D">
              <w:t xml:space="preserve">The Texas State Bar is flooded with unsubstantiated complaints every year, burdening the State Bar and Texas </w:t>
            </w:r>
            <w:r w:rsidRPr="00E02B9D">
              <w:t>attorneys who have to endure a time-consuming and nerve-wracking process.</w:t>
            </w:r>
            <w:r>
              <w:t xml:space="preserve"> </w:t>
            </w:r>
            <w:r w:rsidRPr="00E02B9D">
              <w:t xml:space="preserve">Grievances filed with the State Bar against Texas attorneys are classified either as </w:t>
            </w:r>
            <w:r w:rsidR="00F90AC4">
              <w:t>"</w:t>
            </w:r>
            <w:r w:rsidRPr="00E02B9D">
              <w:t>complaints</w:t>
            </w:r>
            <w:r w:rsidR="00F90AC4">
              <w:t>"</w:t>
            </w:r>
            <w:r w:rsidRPr="00E02B9D">
              <w:t xml:space="preserve"> that are to be investigated and ruled on or </w:t>
            </w:r>
            <w:r w:rsidR="00F90AC4">
              <w:t>"</w:t>
            </w:r>
            <w:r w:rsidRPr="00E02B9D">
              <w:t>inquiries</w:t>
            </w:r>
            <w:r w:rsidR="00F90AC4">
              <w:t>"</w:t>
            </w:r>
            <w:r w:rsidRPr="00E02B9D">
              <w:t xml:space="preserve"> which do not on their face r</w:t>
            </w:r>
            <w:r w:rsidRPr="00E02B9D">
              <w:t>ise to the level of a complaint, and which are instead referred for voluntary mediation and a dispute resolution procedure</w:t>
            </w:r>
            <w:r>
              <w:t xml:space="preserve">. </w:t>
            </w:r>
            <w:r w:rsidRPr="00E02B9D">
              <w:t xml:space="preserve">If </w:t>
            </w:r>
            <w:r>
              <w:t xml:space="preserve">a </w:t>
            </w:r>
            <w:r w:rsidR="00305D59">
              <w:t>grievance</w:t>
            </w:r>
            <w:r w:rsidRPr="00E02B9D">
              <w:t xml:space="preserve"> is classified as a complaint, it proceeds on through the disciplinary process for further review</w:t>
            </w:r>
            <w:r>
              <w:t xml:space="preserve"> and </w:t>
            </w:r>
            <w:r w:rsidR="00305D59">
              <w:t xml:space="preserve">an </w:t>
            </w:r>
            <w:r w:rsidRPr="00E02B9D">
              <w:t>investigat</w:t>
            </w:r>
            <w:r w:rsidR="00305D59">
              <w:t>ion</w:t>
            </w:r>
            <w:r w:rsidRPr="00E02B9D">
              <w:t xml:space="preserve"> </w:t>
            </w:r>
            <w:r>
              <w:t>of the</w:t>
            </w:r>
            <w:r w:rsidRPr="00E02B9D">
              <w:t xml:space="preserve"> allegations</w:t>
            </w:r>
            <w:r>
              <w:t xml:space="preserve"> is made</w:t>
            </w:r>
            <w:r w:rsidRPr="00E02B9D">
              <w:t xml:space="preserve"> to determine if there is just cause to </w:t>
            </w:r>
            <w:r>
              <w:t xml:space="preserve">proceed to a full trial </w:t>
            </w:r>
            <w:r w:rsidR="00305D59">
              <w:t>or hearing. H.B. 5101</w:t>
            </w:r>
            <w:r w:rsidRPr="00E02B9D">
              <w:t xml:space="preserve"> inserts a pause and initial level of review </w:t>
            </w:r>
            <w:r w:rsidR="00305D59">
              <w:t>at the point of</w:t>
            </w:r>
            <w:r w:rsidRPr="00E02B9D">
              <w:t xml:space="preserve"> determination that there is just cause to proceed to a full trial. It provides for </w:t>
            </w:r>
            <w:r w:rsidRPr="00E02B9D">
              <w:t>the Texas Supreme Court, upon its own motion or that of the respondent attorney, to issue a stay and review the complaint and results of the investigation</w:t>
            </w:r>
            <w:r w:rsidR="00305D59">
              <w:t xml:space="preserve">, </w:t>
            </w:r>
            <w:r w:rsidRPr="00E02B9D">
              <w:t>after which it can affirm the finding, and the case will proceed to trial, or place the complaint on</w:t>
            </w:r>
            <w:r w:rsidRPr="00E02B9D">
              <w:t xml:space="preserve"> the dismissal docket. If it does nothing after the motion for stay is filed, upon the 45th day, the motion is considered denied.</w:t>
            </w:r>
          </w:p>
          <w:p w14:paraId="36951EDE" w14:textId="77777777" w:rsidR="008423E4" w:rsidRPr="00E26B13" w:rsidRDefault="008423E4" w:rsidP="00FB5AC7">
            <w:pPr>
              <w:rPr>
                <w:b/>
              </w:rPr>
            </w:pPr>
          </w:p>
        </w:tc>
      </w:tr>
      <w:tr w:rsidR="008277DB" w14:paraId="25F1A5D3" w14:textId="77777777" w:rsidTr="00345119">
        <w:tc>
          <w:tcPr>
            <w:tcW w:w="9576" w:type="dxa"/>
          </w:tcPr>
          <w:p w14:paraId="278C2137" w14:textId="77777777" w:rsidR="0017725B" w:rsidRDefault="00943494" w:rsidP="00FB5A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E2F221" w14:textId="77777777" w:rsidR="0017725B" w:rsidRDefault="0017725B" w:rsidP="00FB5AC7">
            <w:pPr>
              <w:rPr>
                <w:b/>
                <w:u w:val="single"/>
              </w:rPr>
            </w:pPr>
          </w:p>
          <w:p w14:paraId="0CD851C0" w14:textId="61C4E4A7" w:rsidR="00F03737" w:rsidRPr="00F03737" w:rsidRDefault="00943494" w:rsidP="00FB5AC7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0CD36C62" w14:textId="77777777" w:rsidR="0017725B" w:rsidRPr="0017725B" w:rsidRDefault="0017725B" w:rsidP="00FB5AC7">
            <w:pPr>
              <w:rPr>
                <w:b/>
                <w:u w:val="single"/>
              </w:rPr>
            </w:pPr>
          </w:p>
        </w:tc>
      </w:tr>
      <w:tr w:rsidR="008277DB" w14:paraId="166A701A" w14:textId="77777777" w:rsidTr="00345119">
        <w:tc>
          <w:tcPr>
            <w:tcW w:w="9576" w:type="dxa"/>
          </w:tcPr>
          <w:p w14:paraId="4273484C" w14:textId="77777777" w:rsidR="008423E4" w:rsidRPr="00A8133F" w:rsidRDefault="00943494" w:rsidP="00FB5AC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BA971BC" w14:textId="77777777" w:rsidR="008423E4" w:rsidRDefault="008423E4" w:rsidP="00FB5AC7"/>
          <w:p w14:paraId="476E767A" w14:textId="73C3EF4C" w:rsidR="00F03737" w:rsidRDefault="00943494" w:rsidP="00FB5A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72A3F13C" w14:textId="77777777" w:rsidR="008423E4" w:rsidRPr="00E21FDC" w:rsidRDefault="008423E4" w:rsidP="00FB5AC7">
            <w:pPr>
              <w:rPr>
                <w:b/>
              </w:rPr>
            </w:pPr>
          </w:p>
        </w:tc>
      </w:tr>
      <w:tr w:rsidR="008277DB" w14:paraId="4EAAD098" w14:textId="77777777" w:rsidTr="00345119">
        <w:tc>
          <w:tcPr>
            <w:tcW w:w="9576" w:type="dxa"/>
          </w:tcPr>
          <w:p w14:paraId="0C5B5F1A" w14:textId="77777777" w:rsidR="008423E4" w:rsidRPr="00A8133F" w:rsidRDefault="00943494" w:rsidP="00FB5AC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85C3121" w14:textId="77777777" w:rsidR="008423E4" w:rsidRDefault="008423E4" w:rsidP="00FB5AC7"/>
          <w:p w14:paraId="05299AD0" w14:textId="48F9D64F" w:rsidR="004217DC" w:rsidRDefault="00943494" w:rsidP="00FB5A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5101 amends the </w:t>
            </w:r>
            <w:r w:rsidRPr="00F03737">
              <w:t>Government Code</w:t>
            </w:r>
            <w:r>
              <w:t xml:space="preserve"> to </w:t>
            </w:r>
            <w:r w:rsidR="002057E0">
              <w:t xml:space="preserve">authorize </w:t>
            </w:r>
            <w:r w:rsidR="00A230A4">
              <w:t>the Texas Supreme Court</w:t>
            </w:r>
            <w:r w:rsidR="007560DD">
              <w:t>,</w:t>
            </w:r>
            <w:r w:rsidR="00A230A4">
              <w:t xml:space="preserve"> </w:t>
            </w:r>
            <w:r w:rsidR="0006741D">
              <w:t>after</w:t>
            </w:r>
            <w:r w:rsidR="007560DD">
              <w:t xml:space="preserve"> the</w:t>
            </w:r>
            <w:r w:rsidR="007560DD" w:rsidRPr="00952BEA">
              <w:t xml:space="preserve"> chief disciplinary counsel</w:t>
            </w:r>
            <w:r w:rsidR="009211A4">
              <w:t xml:space="preserve"> of the State Bar of Texas</w:t>
            </w:r>
            <w:r w:rsidR="007560DD" w:rsidRPr="00952BEA">
              <w:t xml:space="preserve"> reviews and investigates </w:t>
            </w:r>
            <w:r w:rsidR="007560DD">
              <w:t>a</w:t>
            </w:r>
            <w:r w:rsidR="007560DD" w:rsidRPr="00952BEA">
              <w:t xml:space="preserve"> complaint </w:t>
            </w:r>
            <w:r w:rsidR="007560DD">
              <w:t xml:space="preserve">against </w:t>
            </w:r>
            <w:r w:rsidR="009211A4">
              <w:t xml:space="preserve">an attorney </w:t>
            </w:r>
            <w:r w:rsidR="007560DD" w:rsidRPr="00952BEA">
              <w:t>and finds just cause</w:t>
            </w:r>
            <w:r w:rsidR="007560DD">
              <w:t xml:space="preserve">, </w:t>
            </w:r>
            <w:r w:rsidR="00A230A4">
              <w:t>on its own motion or the motion of the respond</w:t>
            </w:r>
            <w:r w:rsidR="00203537">
              <w:t>ent</w:t>
            </w:r>
            <w:r w:rsidR="00952BEA">
              <w:t xml:space="preserve"> </w:t>
            </w:r>
            <w:r w:rsidR="00822F05">
              <w:t xml:space="preserve">attorney </w:t>
            </w:r>
            <w:r w:rsidR="00A230A4">
              <w:t xml:space="preserve">to order a stay and reconsider </w:t>
            </w:r>
            <w:r w:rsidR="00A230A4" w:rsidRPr="00A230A4">
              <w:t>the counsel's finding</w:t>
            </w:r>
            <w:r w:rsidR="00952BEA">
              <w:t xml:space="preserve">. </w:t>
            </w:r>
            <w:r>
              <w:t>The bill a</w:t>
            </w:r>
            <w:r>
              <w:t xml:space="preserve">uthorizes the </w:t>
            </w:r>
            <w:r w:rsidR="00952BEA">
              <w:t>s</w:t>
            </w:r>
            <w:r>
              <w:t xml:space="preserve">upreme </w:t>
            </w:r>
            <w:r w:rsidR="00952BEA">
              <w:t>c</w:t>
            </w:r>
            <w:r>
              <w:t>ourt to place the complaint on a dismissal docket or affirm the find</w:t>
            </w:r>
            <w:r w:rsidR="00F22045">
              <w:t>ing</w:t>
            </w:r>
            <w:r>
              <w:t xml:space="preserve"> of just cause after reviewing the complaint and investigation.</w:t>
            </w:r>
            <w:r w:rsidR="00952BEA">
              <w:t xml:space="preserve"> Unless a stay is</w:t>
            </w:r>
            <w:r w:rsidR="00203537">
              <w:t xml:space="preserve"> so</w:t>
            </w:r>
            <w:r w:rsidR="00952BEA">
              <w:t xml:space="preserve"> ordered, </w:t>
            </w:r>
            <w:r w:rsidRPr="004217DC">
              <w:t xml:space="preserve">the filing of a motion for stay and reconsideration has no effect on </w:t>
            </w:r>
            <w:r w:rsidRPr="004217DC">
              <w:t xml:space="preserve">a filing deadline or other time prescribed for a trial or hearing </w:t>
            </w:r>
            <w:r>
              <w:t>if the chief disciplinary counsel finds just cause. The motion</w:t>
            </w:r>
            <w:r w:rsidR="001E3676">
              <w:t xml:space="preserve"> of the respondent</w:t>
            </w:r>
            <w:r>
              <w:t xml:space="preserve"> is considered denied if </w:t>
            </w:r>
            <w:r w:rsidRPr="004217DC">
              <w:t xml:space="preserve">the </w:t>
            </w:r>
            <w:r w:rsidR="007560DD">
              <w:t>supreme court</w:t>
            </w:r>
            <w:r w:rsidRPr="004217DC">
              <w:t xml:space="preserve"> does not grant or deny a motion for stay and reconsideration on or before the 45th day after the date the motion is filed</w:t>
            </w:r>
            <w:r w:rsidR="007560DD">
              <w:t>.</w:t>
            </w:r>
          </w:p>
          <w:p w14:paraId="231FB339" w14:textId="122B66C2" w:rsidR="00F03737" w:rsidRDefault="00F03737" w:rsidP="00FB5A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611CAD0" w14:textId="233447D4" w:rsidR="00F03737" w:rsidRPr="009C36CD" w:rsidRDefault="00943494" w:rsidP="00FB5A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5101 applies </w:t>
            </w:r>
            <w:r w:rsidRPr="00F03737">
              <w:t>only to a grievance filed with the State Bar of Texas on or after the</w:t>
            </w:r>
            <w:r>
              <w:t xml:space="preserve"> bill's</w:t>
            </w:r>
            <w:r w:rsidRPr="00F03737">
              <w:t xml:space="preserve"> effective date</w:t>
            </w:r>
            <w:r>
              <w:t>.</w:t>
            </w:r>
          </w:p>
          <w:p w14:paraId="1A6A98C3" w14:textId="77777777" w:rsidR="008423E4" w:rsidRDefault="008423E4" w:rsidP="00FB5AC7">
            <w:pPr>
              <w:rPr>
                <w:b/>
              </w:rPr>
            </w:pPr>
          </w:p>
          <w:p w14:paraId="5FAEC43A" w14:textId="2452E010" w:rsidR="00BC1B9A" w:rsidRPr="00835628" w:rsidRDefault="00BC1B9A" w:rsidP="00FB5AC7">
            <w:pPr>
              <w:rPr>
                <w:b/>
              </w:rPr>
            </w:pPr>
          </w:p>
        </w:tc>
      </w:tr>
      <w:tr w:rsidR="008277DB" w14:paraId="3F457CA2" w14:textId="77777777" w:rsidTr="00345119">
        <w:tc>
          <w:tcPr>
            <w:tcW w:w="9576" w:type="dxa"/>
          </w:tcPr>
          <w:p w14:paraId="0A1123CD" w14:textId="77777777" w:rsidR="008423E4" w:rsidRPr="00A8133F" w:rsidRDefault="00943494" w:rsidP="00FB5AC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971503" w14:textId="77777777" w:rsidR="008423E4" w:rsidRDefault="008423E4" w:rsidP="00FB5AC7"/>
          <w:p w14:paraId="150DEE02" w14:textId="3EC033AA" w:rsidR="008423E4" w:rsidRPr="003624F2" w:rsidRDefault="00943494" w:rsidP="00FB5A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2707501" w14:textId="77777777" w:rsidR="008423E4" w:rsidRPr="00233FDB" w:rsidRDefault="008423E4" w:rsidP="00FB5AC7">
            <w:pPr>
              <w:rPr>
                <w:b/>
              </w:rPr>
            </w:pPr>
          </w:p>
        </w:tc>
      </w:tr>
    </w:tbl>
    <w:p w14:paraId="67CB2173" w14:textId="77777777" w:rsidR="008423E4" w:rsidRPr="00BE0E75" w:rsidRDefault="008423E4" w:rsidP="00FB5AC7">
      <w:pPr>
        <w:jc w:val="both"/>
        <w:rPr>
          <w:rFonts w:ascii="Arial" w:hAnsi="Arial"/>
          <w:sz w:val="16"/>
          <w:szCs w:val="16"/>
        </w:rPr>
      </w:pPr>
    </w:p>
    <w:p w14:paraId="76CF275E" w14:textId="77777777" w:rsidR="004108C3" w:rsidRPr="008423E4" w:rsidRDefault="004108C3" w:rsidP="00FB5AC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2D8B" w14:textId="77777777" w:rsidR="00000000" w:rsidRDefault="00943494">
      <w:r>
        <w:separator/>
      </w:r>
    </w:p>
  </w:endnote>
  <w:endnote w:type="continuationSeparator" w:id="0">
    <w:p w14:paraId="387F336A" w14:textId="77777777" w:rsidR="00000000" w:rsidRDefault="0094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D11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77DB" w14:paraId="4194FDE6" w14:textId="77777777" w:rsidTr="009C1E9A">
      <w:trPr>
        <w:cantSplit/>
      </w:trPr>
      <w:tc>
        <w:tcPr>
          <w:tcW w:w="0" w:type="pct"/>
        </w:tcPr>
        <w:p w14:paraId="4B64A1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9CEC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16CC3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A60C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4C1A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77DB" w14:paraId="4110F75F" w14:textId="77777777" w:rsidTr="009C1E9A">
      <w:trPr>
        <w:cantSplit/>
      </w:trPr>
      <w:tc>
        <w:tcPr>
          <w:tcW w:w="0" w:type="pct"/>
        </w:tcPr>
        <w:p w14:paraId="0BDD3A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13267E" w14:textId="66F1A6E0" w:rsidR="00EC379B" w:rsidRPr="009C1E9A" w:rsidRDefault="0094349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24711-D</w:t>
          </w:r>
        </w:p>
      </w:tc>
      <w:tc>
        <w:tcPr>
          <w:tcW w:w="2453" w:type="pct"/>
        </w:tcPr>
        <w:p w14:paraId="16B88D49" w14:textId="57E6E765" w:rsidR="00EC379B" w:rsidRDefault="009434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B2D96">
            <w:t>23.111.86</w:t>
          </w:r>
          <w:r>
            <w:fldChar w:fldCharType="end"/>
          </w:r>
        </w:p>
      </w:tc>
    </w:tr>
    <w:tr w:rsidR="008277DB" w14:paraId="7D31D038" w14:textId="77777777" w:rsidTr="009C1E9A">
      <w:trPr>
        <w:cantSplit/>
      </w:trPr>
      <w:tc>
        <w:tcPr>
          <w:tcW w:w="0" w:type="pct"/>
        </w:tcPr>
        <w:p w14:paraId="42EEC6C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4CED9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B440BF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8B75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77DB" w14:paraId="4CD1F1A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0DE362" w14:textId="77777777" w:rsidR="00EC379B" w:rsidRDefault="0094349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D92E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30578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84B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8BC" w14:textId="77777777" w:rsidR="00000000" w:rsidRDefault="00943494">
      <w:r>
        <w:separator/>
      </w:r>
    </w:p>
  </w:footnote>
  <w:footnote w:type="continuationSeparator" w:id="0">
    <w:p w14:paraId="7D06D2B2" w14:textId="77777777" w:rsidR="00000000" w:rsidRDefault="0094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1C2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30D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4FF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3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66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41D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676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537"/>
    <w:rsid w:val="002057E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D5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7DC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4B84"/>
    <w:rsid w:val="005F5679"/>
    <w:rsid w:val="005F5FDF"/>
    <w:rsid w:val="005F6960"/>
    <w:rsid w:val="005F7000"/>
    <w:rsid w:val="005F7AAA"/>
    <w:rsid w:val="00600BAA"/>
    <w:rsid w:val="006012DA"/>
    <w:rsid w:val="00603370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13D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88F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65C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0DD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F05"/>
    <w:rsid w:val="00823E4C"/>
    <w:rsid w:val="00827749"/>
    <w:rsid w:val="008277DB"/>
    <w:rsid w:val="00827B7E"/>
    <w:rsid w:val="00830EEB"/>
    <w:rsid w:val="00832CD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D07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1A4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494"/>
    <w:rsid w:val="00946044"/>
    <w:rsid w:val="0094653B"/>
    <w:rsid w:val="009465AB"/>
    <w:rsid w:val="00946DEE"/>
    <w:rsid w:val="00952BEA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0A4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B9A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C20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D96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93C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3BC7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49B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B9D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0E7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99A"/>
    <w:rsid w:val="00E93DEF"/>
    <w:rsid w:val="00E947B1"/>
    <w:rsid w:val="00E9645A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737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04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AC4"/>
    <w:rsid w:val="00F96602"/>
    <w:rsid w:val="00F9735A"/>
    <w:rsid w:val="00FA32FC"/>
    <w:rsid w:val="00FA59FD"/>
    <w:rsid w:val="00FA5D8C"/>
    <w:rsid w:val="00FA6403"/>
    <w:rsid w:val="00FB16CD"/>
    <w:rsid w:val="00FB5AC7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7CD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498260-4D44-499F-9D4C-1B18A4CE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37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7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73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737"/>
    <w:rPr>
      <w:b/>
      <w:bCs/>
    </w:rPr>
  </w:style>
  <w:style w:type="paragraph" w:styleId="Revision">
    <w:name w:val="Revision"/>
    <w:hidden/>
    <w:uiPriority w:val="99"/>
    <w:semiHidden/>
    <w:rsid w:val="00822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2440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HB05101 (Committee Report (Unamended))</vt:lpstr>
    </vt:vector>
  </TitlesOfParts>
  <Company>State of Texas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24711</dc:subject>
  <dc:creator>State of Texas</dc:creator>
  <dc:description>HB 5101 by Schofield-(H)Judiciary &amp; Civil Jurisprudence</dc:description>
  <cp:lastModifiedBy>Alan Gonzalez Otero</cp:lastModifiedBy>
  <cp:revision>2</cp:revision>
  <cp:lastPrinted>2003-11-26T17:21:00Z</cp:lastPrinted>
  <dcterms:created xsi:type="dcterms:W3CDTF">2023-04-25T01:37:00Z</dcterms:created>
  <dcterms:modified xsi:type="dcterms:W3CDTF">2023-04-25T01:37:00Z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23.111.86</vt:lpwstr>
  </property>
</Properties>
</file>