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363A7E" w14:paraId="5301CE6F" w14:textId="77777777" w:rsidTr="00345119">
        <w:tc>
          <w:tcPr>
            <w:tcW w:w="9576" w:type="dxa"/>
            <w:noWrap/>
          </w:tcPr>
          <w:p w14:paraId="24470118" w14:textId="77777777" w:rsidR="008423E4" w:rsidRPr="0022177D" w:rsidRDefault="00F319DC" w:rsidP="00270D2E">
            <w:pPr>
              <w:pStyle w:val="Heading1"/>
            </w:pPr>
            <w:r w:rsidRPr="00631897">
              <w:t>BILL ANALYSIS</w:t>
            </w:r>
          </w:p>
        </w:tc>
      </w:tr>
    </w:tbl>
    <w:p w14:paraId="07595491" w14:textId="77777777" w:rsidR="008423E4" w:rsidRPr="0022177D" w:rsidRDefault="008423E4" w:rsidP="00270D2E">
      <w:pPr>
        <w:jc w:val="center"/>
      </w:pPr>
    </w:p>
    <w:p w14:paraId="090DE2CB" w14:textId="77777777" w:rsidR="008423E4" w:rsidRPr="00B31F0E" w:rsidRDefault="008423E4" w:rsidP="00270D2E"/>
    <w:p w14:paraId="74C24E59" w14:textId="77777777" w:rsidR="008423E4" w:rsidRPr="00742794" w:rsidRDefault="008423E4" w:rsidP="00270D2E">
      <w:pPr>
        <w:tabs>
          <w:tab w:val="right" w:pos="9360"/>
        </w:tabs>
      </w:pPr>
    </w:p>
    <w:tbl>
      <w:tblPr>
        <w:tblW w:w="0" w:type="auto"/>
        <w:tblLayout w:type="fixed"/>
        <w:tblLook w:val="01E0" w:firstRow="1" w:lastRow="1" w:firstColumn="1" w:lastColumn="1" w:noHBand="0" w:noVBand="0"/>
      </w:tblPr>
      <w:tblGrid>
        <w:gridCol w:w="9576"/>
      </w:tblGrid>
      <w:tr w:rsidR="00363A7E" w14:paraId="2EAA34CC" w14:textId="77777777" w:rsidTr="00345119">
        <w:tc>
          <w:tcPr>
            <w:tcW w:w="9576" w:type="dxa"/>
          </w:tcPr>
          <w:p w14:paraId="5D44ACE8" w14:textId="55AE3FF0" w:rsidR="008423E4" w:rsidRPr="00861995" w:rsidRDefault="00F319DC" w:rsidP="00270D2E">
            <w:pPr>
              <w:jc w:val="right"/>
            </w:pPr>
            <w:r>
              <w:t>H.B. 5271</w:t>
            </w:r>
          </w:p>
        </w:tc>
      </w:tr>
      <w:tr w:rsidR="00363A7E" w14:paraId="00B8334B" w14:textId="77777777" w:rsidTr="00345119">
        <w:tc>
          <w:tcPr>
            <w:tcW w:w="9576" w:type="dxa"/>
          </w:tcPr>
          <w:p w14:paraId="52B83AE5" w14:textId="0A4C7F70" w:rsidR="008423E4" w:rsidRPr="00861995" w:rsidRDefault="00F319DC" w:rsidP="00270D2E">
            <w:pPr>
              <w:jc w:val="right"/>
            </w:pPr>
            <w:r>
              <w:t xml:space="preserve">By: </w:t>
            </w:r>
            <w:r w:rsidR="00BE327B">
              <w:t>Zwiener</w:t>
            </w:r>
          </w:p>
        </w:tc>
      </w:tr>
      <w:tr w:rsidR="00363A7E" w14:paraId="1CC19A5F" w14:textId="77777777" w:rsidTr="00345119">
        <w:tc>
          <w:tcPr>
            <w:tcW w:w="9576" w:type="dxa"/>
          </w:tcPr>
          <w:p w14:paraId="35947E64" w14:textId="42D825D0" w:rsidR="008423E4" w:rsidRPr="00861995" w:rsidRDefault="00F319DC" w:rsidP="00270D2E">
            <w:pPr>
              <w:jc w:val="right"/>
            </w:pPr>
            <w:r>
              <w:t>Culture, Recreation &amp; Tourism</w:t>
            </w:r>
          </w:p>
        </w:tc>
      </w:tr>
      <w:tr w:rsidR="00363A7E" w14:paraId="6056C879" w14:textId="77777777" w:rsidTr="00345119">
        <w:tc>
          <w:tcPr>
            <w:tcW w:w="9576" w:type="dxa"/>
          </w:tcPr>
          <w:p w14:paraId="4A4BFDDC" w14:textId="074D92C4" w:rsidR="008423E4" w:rsidRDefault="00F319DC" w:rsidP="00270D2E">
            <w:pPr>
              <w:jc w:val="right"/>
            </w:pPr>
            <w:r>
              <w:t>Committee Report (Unamended)</w:t>
            </w:r>
          </w:p>
        </w:tc>
      </w:tr>
    </w:tbl>
    <w:p w14:paraId="7C55A4D7" w14:textId="77777777" w:rsidR="008423E4" w:rsidRDefault="008423E4" w:rsidP="00270D2E">
      <w:pPr>
        <w:tabs>
          <w:tab w:val="right" w:pos="9360"/>
        </w:tabs>
      </w:pPr>
    </w:p>
    <w:p w14:paraId="7CA1D8F8" w14:textId="77777777" w:rsidR="008423E4" w:rsidRDefault="008423E4" w:rsidP="00270D2E"/>
    <w:p w14:paraId="680D8E83" w14:textId="77777777" w:rsidR="008423E4" w:rsidRDefault="008423E4" w:rsidP="00270D2E"/>
    <w:tbl>
      <w:tblPr>
        <w:tblW w:w="0" w:type="auto"/>
        <w:tblCellMar>
          <w:left w:w="115" w:type="dxa"/>
          <w:right w:w="115" w:type="dxa"/>
        </w:tblCellMar>
        <w:tblLook w:val="01E0" w:firstRow="1" w:lastRow="1" w:firstColumn="1" w:lastColumn="1" w:noHBand="0" w:noVBand="0"/>
      </w:tblPr>
      <w:tblGrid>
        <w:gridCol w:w="9360"/>
      </w:tblGrid>
      <w:tr w:rsidR="00363A7E" w14:paraId="0A8E9117" w14:textId="77777777" w:rsidTr="00345119">
        <w:tc>
          <w:tcPr>
            <w:tcW w:w="9576" w:type="dxa"/>
          </w:tcPr>
          <w:p w14:paraId="6B21317F" w14:textId="77777777" w:rsidR="008423E4" w:rsidRPr="00A8133F" w:rsidRDefault="00F319DC" w:rsidP="00270D2E">
            <w:pPr>
              <w:rPr>
                <w:b/>
              </w:rPr>
            </w:pPr>
            <w:r w:rsidRPr="009C1E9A">
              <w:rPr>
                <w:b/>
                <w:u w:val="single"/>
              </w:rPr>
              <w:t>BACKGROUND AND PURPOSE</w:t>
            </w:r>
            <w:r>
              <w:rPr>
                <w:b/>
              </w:rPr>
              <w:t xml:space="preserve"> </w:t>
            </w:r>
          </w:p>
          <w:p w14:paraId="7374C347" w14:textId="77777777" w:rsidR="008423E4" w:rsidRDefault="008423E4" w:rsidP="00270D2E"/>
          <w:p w14:paraId="1E7543BA" w14:textId="6997FF3B" w:rsidR="00C56E63" w:rsidRDefault="00F319DC" w:rsidP="00270D2E">
            <w:pPr>
              <w:pStyle w:val="Header"/>
              <w:jc w:val="both"/>
            </w:pPr>
            <w:r>
              <w:t xml:space="preserve">The Texas Hill Country, in </w:t>
            </w:r>
            <w:r w:rsidR="00EA1D4A">
              <w:t>c</w:t>
            </w:r>
            <w:r>
              <w:t>entral Texas, has one of the highest white</w:t>
            </w:r>
            <w:r w:rsidR="00F032AE">
              <w:t>-</w:t>
            </w:r>
            <w:r>
              <w:t>tail</w:t>
            </w:r>
            <w:r w:rsidR="00F032AE">
              <w:t>ed</w:t>
            </w:r>
            <w:r>
              <w:t xml:space="preserve"> deer populations in the state. The white</w:t>
            </w:r>
            <w:r w:rsidR="00F032AE">
              <w:t>-</w:t>
            </w:r>
            <w:r>
              <w:t>tail</w:t>
            </w:r>
            <w:r w:rsidR="00F032AE">
              <w:t>ed</w:t>
            </w:r>
            <w:r>
              <w:t xml:space="preserve"> deer overpopulation has been a problem for decades and the most significant problem facing the herds is the severe competition for food. It</w:t>
            </w:r>
            <w:r w:rsidR="00F032AE">
              <w:t>'</w:t>
            </w:r>
            <w:r>
              <w:t>s not healthy to have dense populations of deer or any</w:t>
            </w:r>
            <w:r w:rsidR="003B6CD4">
              <w:t xml:space="preserve"> other</w:t>
            </w:r>
            <w:r>
              <w:t xml:space="preserve"> animal</w:t>
            </w:r>
            <w:r w:rsidR="001928E4">
              <w:t>. The s</w:t>
            </w:r>
            <w:r>
              <w:t>afety of motorists, property damage, deterioration of bird populations</w:t>
            </w:r>
            <w:r w:rsidR="001928E4">
              <w:t>,</w:t>
            </w:r>
            <w:r>
              <w:t xml:space="preserve"> and the possibility of disease within the white</w:t>
            </w:r>
            <w:r w:rsidR="00F032AE">
              <w:t>-</w:t>
            </w:r>
            <w:r>
              <w:t>tail</w:t>
            </w:r>
            <w:r w:rsidR="00F032AE">
              <w:t>ed</w:t>
            </w:r>
            <w:r>
              <w:t xml:space="preserve"> herds are all major concerns. Without natural controls on deer populations, deer put stress on plants and </w:t>
            </w:r>
            <w:r w:rsidR="00882617">
              <w:t xml:space="preserve">other </w:t>
            </w:r>
            <w:r>
              <w:t xml:space="preserve">wildlife. </w:t>
            </w:r>
            <w:r>
              <w:t xml:space="preserve">Deer populations need to reach stable levels for the sake of the deer as well as other native plants and animals. Under current law, Travis County Parks and the Natural Resources </w:t>
            </w:r>
            <w:r w:rsidR="001928E4">
              <w:t xml:space="preserve">Program </w:t>
            </w:r>
            <w:r>
              <w:t>are severely limited in means to control deer on county preserves, pa</w:t>
            </w:r>
            <w:r>
              <w:t>rks, and open</w:t>
            </w:r>
            <w:r w:rsidR="00882617">
              <w:t>-</w:t>
            </w:r>
            <w:r>
              <w:t>space lands</w:t>
            </w:r>
            <w:r w:rsidR="001928E4">
              <w:t xml:space="preserve">. </w:t>
            </w:r>
          </w:p>
          <w:p w14:paraId="77EFAF43" w14:textId="77777777" w:rsidR="00C56E63" w:rsidRDefault="00C56E63" w:rsidP="00270D2E">
            <w:pPr>
              <w:pStyle w:val="Header"/>
              <w:jc w:val="both"/>
            </w:pPr>
          </w:p>
          <w:p w14:paraId="61747B98" w14:textId="0F195FBF" w:rsidR="008423E4" w:rsidRDefault="00F319DC" w:rsidP="00270D2E">
            <w:pPr>
              <w:pStyle w:val="Header"/>
              <w:jc w:val="both"/>
            </w:pPr>
            <w:r>
              <w:t>H</w:t>
            </w:r>
            <w:r w:rsidR="001928E4">
              <w:t>.</w:t>
            </w:r>
            <w:r>
              <w:t>B</w:t>
            </w:r>
            <w:r w:rsidR="001928E4">
              <w:t>.</w:t>
            </w:r>
            <w:r>
              <w:t xml:space="preserve"> 5271</w:t>
            </w:r>
            <w:r w:rsidR="001928E4">
              <w:t xml:space="preserve"> seeks to address this issue by</w:t>
            </w:r>
            <w:r>
              <w:t xml:space="preserve"> </w:t>
            </w:r>
            <w:r w:rsidR="001928E4">
              <w:t>increasing</w:t>
            </w:r>
            <w:r>
              <w:t xml:space="preserve"> the </w:t>
            </w:r>
            <w:r w:rsidR="001928E4">
              <w:t xml:space="preserve">number </w:t>
            </w:r>
            <w:r w:rsidR="003B6CD4">
              <w:t xml:space="preserve">of </w:t>
            </w:r>
            <w:r>
              <w:t>entities that may be eligible for an urban deer depredation permit</w:t>
            </w:r>
            <w:r w:rsidR="003B6CD4">
              <w:t>, which would allow c</w:t>
            </w:r>
            <w:r w:rsidR="001928E4">
              <w:t>ertain p</w:t>
            </w:r>
            <w:r>
              <w:t xml:space="preserve">olitical subdivisions, institutions of higher education, and </w:t>
            </w:r>
            <w:r>
              <w:t>property owners</w:t>
            </w:r>
            <w:r w:rsidR="00F33E46">
              <w:t>'</w:t>
            </w:r>
            <w:r>
              <w:t xml:space="preserve"> associations to manage deer in urban environments where public hunting is not feasible or </w:t>
            </w:r>
            <w:r w:rsidR="001928E4">
              <w:t>to</w:t>
            </w:r>
            <w:r>
              <w:t xml:space="preserve"> protect endangered species</w:t>
            </w:r>
            <w:r w:rsidR="001928E4">
              <w:t>'</w:t>
            </w:r>
            <w:r>
              <w:t xml:space="preserve"> habitat</w:t>
            </w:r>
            <w:r w:rsidR="001928E4">
              <w:t>s</w:t>
            </w:r>
            <w:r>
              <w:t xml:space="preserve">. </w:t>
            </w:r>
            <w:r w:rsidR="001928E4">
              <w:t xml:space="preserve">The legislation </w:t>
            </w:r>
            <w:r>
              <w:t xml:space="preserve">would </w:t>
            </w:r>
            <w:r w:rsidR="001928E4">
              <w:t xml:space="preserve">also </w:t>
            </w:r>
            <w:r>
              <w:t>allow these entities to compensate professional agents for deer management</w:t>
            </w:r>
            <w:r w:rsidR="001928E4">
              <w:t>.</w:t>
            </w:r>
          </w:p>
          <w:p w14:paraId="4CB65959" w14:textId="77777777" w:rsidR="008423E4" w:rsidRPr="00E26B13" w:rsidRDefault="008423E4" w:rsidP="00270D2E">
            <w:pPr>
              <w:rPr>
                <w:b/>
              </w:rPr>
            </w:pPr>
          </w:p>
        </w:tc>
      </w:tr>
      <w:tr w:rsidR="00363A7E" w14:paraId="74851CDC" w14:textId="77777777" w:rsidTr="00345119">
        <w:tc>
          <w:tcPr>
            <w:tcW w:w="9576" w:type="dxa"/>
          </w:tcPr>
          <w:p w14:paraId="1A60C619" w14:textId="77777777" w:rsidR="0017725B" w:rsidRDefault="00F319DC" w:rsidP="00270D2E">
            <w:pPr>
              <w:rPr>
                <w:b/>
                <w:u w:val="single"/>
              </w:rPr>
            </w:pPr>
            <w:r>
              <w:rPr>
                <w:b/>
                <w:u w:val="single"/>
              </w:rPr>
              <w:t>CRI</w:t>
            </w:r>
            <w:r>
              <w:rPr>
                <w:b/>
                <w:u w:val="single"/>
              </w:rPr>
              <w:t>MINAL JUSTICE IMPACT</w:t>
            </w:r>
          </w:p>
          <w:p w14:paraId="0D9C5D0A" w14:textId="77777777" w:rsidR="0017725B" w:rsidRDefault="0017725B" w:rsidP="00270D2E">
            <w:pPr>
              <w:rPr>
                <w:b/>
                <w:u w:val="single"/>
              </w:rPr>
            </w:pPr>
          </w:p>
          <w:p w14:paraId="3EAA6611" w14:textId="2A1A5FB6" w:rsidR="005C3361" w:rsidRPr="005C3361" w:rsidRDefault="00F319DC" w:rsidP="00270D2E">
            <w:pPr>
              <w:jc w:val="both"/>
            </w:pPr>
            <w:r>
              <w:t>It is the committee's opinion that this bill does not expressly create a criminal offense, increase the punishment for an existing criminal offense or category of offenses, or change the eligibility of a person for community supervisi</w:t>
            </w:r>
            <w:r>
              <w:t>on, parole, or mandatory supervision.</w:t>
            </w:r>
          </w:p>
          <w:p w14:paraId="0FA97F4B" w14:textId="77777777" w:rsidR="0017725B" w:rsidRPr="0017725B" w:rsidRDefault="0017725B" w:rsidP="00270D2E">
            <w:pPr>
              <w:rPr>
                <w:b/>
                <w:u w:val="single"/>
              </w:rPr>
            </w:pPr>
          </w:p>
        </w:tc>
      </w:tr>
      <w:tr w:rsidR="00363A7E" w14:paraId="588AB59A" w14:textId="77777777" w:rsidTr="00345119">
        <w:tc>
          <w:tcPr>
            <w:tcW w:w="9576" w:type="dxa"/>
          </w:tcPr>
          <w:p w14:paraId="31B1221A" w14:textId="77777777" w:rsidR="008423E4" w:rsidRPr="00A8133F" w:rsidRDefault="00F319DC" w:rsidP="00270D2E">
            <w:pPr>
              <w:rPr>
                <w:b/>
              </w:rPr>
            </w:pPr>
            <w:r w:rsidRPr="009C1E9A">
              <w:rPr>
                <w:b/>
                <w:u w:val="single"/>
              </w:rPr>
              <w:t>RULEMAKING AUTHORITY</w:t>
            </w:r>
            <w:r>
              <w:rPr>
                <w:b/>
              </w:rPr>
              <w:t xml:space="preserve"> </w:t>
            </w:r>
          </w:p>
          <w:p w14:paraId="737614C9" w14:textId="77777777" w:rsidR="008423E4" w:rsidRDefault="008423E4" w:rsidP="00270D2E"/>
          <w:p w14:paraId="24896B1F" w14:textId="5B7ADA6F" w:rsidR="005C3361" w:rsidRDefault="00F319DC" w:rsidP="00270D2E">
            <w:pPr>
              <w:pStyle w:val="Header"/>
              <w:tabs>
                <w:tab w:val="clear" w:pos="4320"/>
                <w:tab w:val="clear" w:pos="8640"/>
              </w:tabs>
              <w:jc w:val="both"/>
            </w:pPr>
            <w:r>
              <w:t>It is the committee's opinion that this bill does not expressly grant any additional rulemaking authority to a state officer, department, agency, or institution.</w:t>
            </w:r>
          </w:p>
          <w:p w14:paraId="202F7AE7" w14:textId="77777777" w:rsidR="008423E4" w:rsidRPr="00E21FDC" w:rsidRDefault="008423E4" w:rsidP="00270D2E">
            <w:pPr>
              <w:rPr>
                <w:b/>
              </w:rPr>
            </w:pPr>
          </w:p>
        </w:tc>
      </w:tr>
      <w:tr w:rsidR="00363A7E" w14:paraId="126AE7C7" w14:textId="77777777" w:rsidTr="00345119">
        <w:tc>
          <w:tcPr>
            <w:tcW w:w="9576" w:type="dxa"/>
          </w:tcPr>
          <w:p w14:paraId="5C65ABF0" w14:textId="77777777" w:rsidR="008423E4" w:rsidRPr="00A8133F" w:rsidRDefault="00F319DC" w:rsidP="00270D2E">
            <w:pPr>
              <w:rPr>
                <w:b/>
              </w:rPr>
            </w:pPr>
            <w:r w:rsidRPr="009C1E9A">
              <w:rPr>
                <w:b/>
                <w:u w:val="single"/>
              </w:rPr>
              <w:t>ANALYSIS</w:t>
            </w:r>
            <w:r>
              <w:rPr>
                <w:b/>
              </w:rPr>
              <w:t xml:space="preserve"> </w:t>
            </w:r>
          </w:p>
          <w:p w14:paraId="4381EB9B" w14:textId="77777777" w:rsidR="008423E4" w:rsidRDefault="008423E4" w:rsidP="00270D2E"/>
          <w:p w14:paraId="32A7A383" w14:textId="5B498E37" w:rsidR="002205D0" w:rsidRDefault="00F319DC" w:rsidP="00270D2E">
            <w:pPr>
              <w:pStyle w:val="Header"/>
              <w:jc w:val="both"/>
            </w:pPr>
            <w:r>
              <w:t xml:space="preserve">H.B. 5271 amends the Parks and Wildlife Code to </w:t>
            </w:r>
            <w:r w:rsidR="003229DD">
              <w:t xml:space="preserve">require a </w:t>
            </w:r>
            <w:r w:rsidR="003229DD" w:rsidRPr="003229DD">
              <w:t>political subdivision, state agency, federal agency, institution of higher education, or property owners' association that desires to control the white-tailed deer population by lethal means</w:t>
            </w:r>
            <w:r w:rsidR="003229DD">
              <w:t xml:space="preserve"> to </w:t>
            </w:r>
            <w:r w:rsidR="003229DD" w:rsidRPr="003229DD">
              <w:t xml:space="preserve">give written notice to the </w:t>
            </w:r>
            <w:r w:rsidR="003229DD">
              <w:t>Parks and Wildlife Department (TPWD)</w:t>
            </w:r>
            <w:r w:rsidR="003229DD" w:rsidRPr="003229DD">
              <w:t xml:space="preserve"> if it has evidence </w:t>
            </w:r>
            <w:r>
              <w:t xml:space="preserve">of </w:t>
            </w:r>
            <w:r w:rsidR="005B574D">
              <w:t xml:space="preserve">either of </w:t>
            </w:r>
            <w:r>
              <w:t>the following:</w:t>
            </w:r>
          </w:p>
          <w:p w14:paraId="065FDE75" w14:textId="25CBCC09" w:rsidR="002205D0" w:rsidRDefault="00F319DC" w:rsidP="00270D2E">
            <w:pPr>
              <w:pStyle w:val="Header"/>
              <w:numPr>
                <w:ilvl w:val="0"/>
                <w:numId w:val="1"/>
              </w:numPr>
              <w:jc w:val="both"/>
            </w:pPr>
            <w:r w:rsidRPr="003229DD">
              <w:t xml:space="preserve">that </w:t>
            </w:r>
            <w:r w:rsidR="005B574D">
              <w:t>lethal means</w:t>
            </w:r>
            <w:r w:rsidR="005B574D" w:rsidRPr="003229DD">
              <w:t xml:space="preserve"> </w:t>
            </w:r>
            <w:r w:rsidR="005B574D">
              <w:t>are</w:t>
            </w:r>
            <w:r w:rsidR="005B574D" w:rsidRPr="003229DD">
              <w:t xml:space="preserve"> </w:t>
            </w:r>
            <w:r w:rsidRPr="003229DD">
              <w:t>necessary to prevent damage to habitat for federal or state listed species</w:t>
            </w:r>
            <w:r>
              <w:t>;</w:t>
            </w:r>
            <w:r w:rsidRPr="003229DD">
              <w:t xml:space="preserve"> or</w:t>
            </w:r>
            <w:r>
              <w:t xml:space="preserve"> </w:t>
            </w:r>
          </w:p>
          <w:p w14:paraId="2C2529E3" w14:textId="165F3FC0" w:rsidR="002205D0" w:rsidRDefault="00F319DC" w:rsidP="00270D2E">
            <w:pPr>
              <w:pStyle w:val="Header"/>
              <w:numPr>
                <w:ilvl w:val="0"/>
                <w:numId w:val="1"/>
              </w:numPr>
              <w:jc w:val="both"/>
            </w:pPr>
            <w:r>
              <w:t xml:space="preserve">that </w:t>
            </w:r>
            <w:r w:rsidR="003229DD" w:rsidRPr="003229DD">
              <w:t>there is an overpopulation of white-tailed deer on property owned by the entity where recreational hunting for controlling deer populations is not feasible.</w:t>
            </w:r>
            <w:r w:rsidR="003229DD">
              <w:t xml:space="preserve"> </w:t>
            </w:r>
          </w:p>
          <w:p w14:paraId="6BC583AF" w14:textId="0463EC7B" w:rsidR="004D32CB" w:rsidRDefault="00F319DC" w:rsidP="00270D2E">
            <w:pPr>
              <w:pStyle w:val="Header"/>
              <w:jc w:val="both"/>
            </w:pPr>
            <w:r>
              <w:t xml:space="preserve">An entity that is authorized to </w:t>
            </w:r>
            <w:r w:rsidR="005B574D">
              <w:t>give</w:t>
            </w:r>
            <w:r>
              <w:t xml:space="preserve"> this notice may file with TPWD an application </w:t>
            </w:r>
            <w:r w:rsidRPr="001B3DFF">
              <w:t>for a permit to kill the protected wildlife</w:t>
            </w:r>
            <w:r>
              <w:t xml:space="preserve">. </w:t>
            </w:r>
            <w:r>
              <w:t xml:space="preserve">The application must include </w:t>
            </w:r>
            <w:r w:rsidR="00882617">
              <w:t xml:space="preserve">a </w:t>
            </w:r>
            <w:r>
              <w:t>statement of facts relating to</w:t>
            </w:r>
            <w:r w:rsidR="007502B5">
              <w:t xml:space="preserve"> </w:t>
            </w:r>
            <w:r>
              <w:t>either the damage or threat and feasibility of recreational hunting in the area or the need to prevent overpopulation for federal or state listed species.</w:t>
            </w:r>
          </w:p>
          <w:p w14:paraId="19C22CA4" w14:textId="3B5C6A3E" w:rsidR="00A76E24" w:rsidRDefault="00F319DC" w:rsidP="00270D2E">
            <w:pPr>
              <w:pStyle w:val="Header"/>
              <w:jc w:val="both"/>
            </w:pPr>
            <w:r>
              <w:t xml:space="preserve">H.B. 5271 </w:t>
            </w:r>
            <w:r w:rsidR="003229DD">
              <w:t xml:space="preserve">authorizes TPWD, upon receiving notice from </w:t>
            </w:r>
            <w:r>
              <w:t xml:space="preserve">an </w:t>
            </w:r>
            <w:r w:rsidR="003229DD">
              <w:t xml:space="preserve">applicable entity, </w:t>
            </w:r>
            <w:r>
              <w:t>to inspect the property to assess deer management plans for state or federal listed species or to determine if there is an overpopulation of deer and if recreational hunting for controlling deer populations is not feasi</w:t>
            </w:r>
            <w:r>
              <w:t xml:space="preserve">ble. </w:t>
            </w:r>
          </w:p>
          <w:p w14:paraId="6A13EABC" w14:textId="77777777" w:rsidR="00A76E24" w:rsidRDefault="00A76E24" w:rsidP="00270D2E">
            <w:pPr>
              <w:pStyle w:val="Header"/>
              <w:jc w:val="both"/>
            </w:pPr>
          </w:p>
          <w:p w14:paraId="56C509FF" w14:textId="0F452E8E" w:rsidR="00E824C2" w:rsidRPr="009C36CD" w:rsidRDefault="00F319DC" w:rsidP="00270D2E">
            <w:pPr>
              <w:pStyle w:val="Header"/>
              <w:jc w:val="both"/>
            </w:pPr>
            <w:r>
              <w:t xml:space="preserve">H.B. 5271 establishes that it is not a violation of </w:t>
            </w:r>
            <w:r w:rsidR="004D32CB">
              <w:t xml:space="preserve">the </w:t>
            </w:r>
            <w:r>
              <w:t>prohibition</w:t>
            </w:r>
            <w:r w:rsidR="004D32CB">
              <w:t xml:space="preserve"> </w:t>
            </w:r>
            <w:r w:rsidR="005B574D">
              <w:t>against</w:t>
            </w:r>
            <w:r>
              <w:t xml:space="preserve"> hunting for hire for </w:t>
            </w:r>
            <w:r w:rsidRPr="00A76E24">
              <w:t>a person to employ or be employed or to compensate or be compensated to kill wildlife under a permit</w:t>
            </w:r>
            <w:r w:rsidR="005C3361">
              <w:t xml:space="preserve"> </w:t>
            </w:r>
            <w:r w:rsidR="004D32CB">
              <w:t xml:space="preserve">issued </w:t>
            </w:r>
            <w:r w:rsidR="005C3361">
              <w:t>by TPWD.</w:t>
            </w:r>
            <w:r>
              <w:t xml:space="preserve"> </w:t>
            </w:r>
            <w:r w:rsidR="003229DD">
              <w:t xml:space="preserve">The bill includes in the rules </w:t>
            </w:r>
            <w:r w:rsidR="005B574D">
              <w:t xml:space="preserve">that </w:t>
            </w:r>
            <w:r w:rsidR="003229DD">
              <w:t xml:space="preserve">the Parks and Wildlife Commission </w:t>
            </w:r>
            <w:r w:rsidR="005B574D">
              <w:t xml:space="preserve">may adopt with respect to </w:t>
            </w:r>
            <w:r w:rsidR="005B574D" w:rsidRPr="005B574D">
              <w:t>permits to control</w:t>
            </w:r>
            <w:r w:rsidR="005B574D">
              <w:t xml:space="preserve"> protected</w:t>
            </w:r>
            <w:r w:rsidR="005B574D" w:rsidRPr="005B574D">
              <w:t xml:space="preserve"> wildlife</w:t>
            </w:r>
            <w:r w:rsidR="005B574D">
              <w:t>, rules</w:t>
            </w:r>
            <w:r w:rsidR="005B574D" w:rsidRPr="005B574D">
              <w:t xml:space="preserve"> </w:t>
            </w:r>
            <w:r w:rsidR="003229DD">
              <w:t>governing</w:t>
            </w:r>
            <w:r w:rsidR="003229DD" w:rsidRPr="003229DD">
              <w:t xml:space="preserve"> the means, methods, time, and places of killing protected wildlife.</w:t>
            </w:r>
          </w:p>
          <w:p w14:paraId="130DC5D3" w14:textId="77777777" w:rsidR="008423E4" w:rsidRPr="00835628" w:rsidRDefault="008423E4" w:rsidP="00270D2E">
            <w:pPr>
              <w:rPr>
                <w:b/>
              </w:rPr>
            </w:pPr>
          </w:p>
        </w:tc>
      </w:tr>
      <w:tr w:rsidR="00363A7E" w14:paraId="334EAAC1" w14:textId="77777777" w:rsidTr="00345119">
        <w:tc>
          <w:tcPr>
            <w:tcW w:w="9576" w:type="dxa"/>
          </w:tcPr>
          <w:p w14:paraId="2A4A72A5" w14:textId="77777777" w:rsidR="008423E4" w:rsidRPr="00A8133F" w:rsidRDefault="00F319DC" w:rsidP="00270D2E">
            <w:pPr>
              <w:rPr>
                <w:b/>
              </w:rPr>
            </w:pPr>
            <w:r w:rsidRPr="009C1E9A">
              <w:rPr>
                <w:b/>
                <w:u w:val="single"/>
              </w:rPr>
              <w:t>EFFECTIVE DATE</w:t>
            </w:r>
            <w:r>
              <w:rPr>
                <w:b/>
              </w:rPr>
              <w:t xml:space="preserve"> </w:t>
            </w:r>
          </w:p>
          <w:p w14:paraId="051CE402" w14:textId="77777777" w:rsidR="008423E4" w:rsidRDefault="008423E4" w:rsidP="00270D2E"/>
          <w:p w14:paraId="4063DFD1" w14:textId="50D6922C" w:rsidR="008423E4" w:rsidRPr="003624F2" w:rsidRDefault="00F319DC" w:rsidP="00270D2E">
            <w:pPr>
              <w:pStyle w:val="Header"/>
              <w:tabs>
                <w:tab w:val="clear" w:pos="4320"/>
                <w:tab w:val="clear" w:pos="8640"/>
              </w:tabs>
              <w:jc w:val="both"/>
            </w:pPr>
            <w:r>
              <w:t>September 1, 2023.</w:t>
            </w:r>
          </w:p>
          <w:p w14:paraId="528E2C84" w14:textId="77777777" w:rsidR="008423E4" w:rsidRPr="00233FDB" w:rsidRDefault="008423E4" w:rsidP="00270D2E">
            <w:pPr>
              <w:rPr>
                <w:b/>
              </w:rPr>
            </w:pPr>
          </w:p>
        </w:tc>
      </w:tr>
    </w:tbl>
    <w:p w14:paraId="6BF9900B" w14:textId="77777777" w:rsidR="008423E4" w:rsidRPr="00BE0E75" w:rsidRDefault="008423E4" w:rsidP="00270D2E">
      <w:pPr>
        <w:jc w:val="both"/>
        <w:rPr>
          <w:rFonts w:ascii="Arial" w:hAnsi="Arial"/>
          <w:sz w:val="16"/>
          <w:szCs w:val="16"/>
        </w:rPr>
      </w:pPr>
    </w:p>
    <w:p w14:paraId="6017DF58" w14:textId="77777777" w:rsidR="004108C3" w:rsidRPr="008423E4" w:rsidRDefault="004108C3" w:rsidP="00270D2E"/>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92096D" w14:textId="77777777" w:rsidR="00000000" w:rsidRDefault="00F319DC">
      <w:r>
        <w:separator/>
      </w:r>
    </w:p>
  </w:endnote>
  <w:endnote w:type="continuationSeparator" w:id="0">
    <w:p w14:paraId="1C985A4E" w14:textId="77777777" w:rsidR="00000000" w:rsidRDefault="00F319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FC0E0"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363A7E" w14:paraId="3C7E9A9B" w14:textId="77777777" w:rsidTr="009C1E9A">
      <w:trPr>
        <w:cantSplit/>
      </w:trPr>
      <w:tc>
        <w:tcPr>
          <w:tcW w:w="0" w:type="pct"/>
        </w:tcPr>
        <w:p w14:paraId="5DD6A125" w14:textId="77777777" w:rsidR="00137D90" w:rsidRDefault="00137D90" w:rsidP="009C1E9A">
          <w:pPr>
            <w:pStyle w:val="Footer"/>
            <w:tabs>
              <w:tab w:val="clear" w:pos="8640"/>
              <w:tab w:val="right" w:pos="9360"/>
            </w:tabs>
          </w:pPr>
        </w:p>
      </w:tc>
      <w:tc>
        <w:tcPr>
          <w:tcW w:w="2395" w:type="pct"/>
        </w:tcPr>
        <w:p w14:paraId="0DF0EFB2" w14:textId="77777777" w:rsidR="00137D90" w:rsidRDefault="00137D90" w:rsidP="009C1E9A">
          <w:pPr>
            <w:pStyle w:val="Footer"/>
            <w:tabs>
              <w:tab w:val="clear" w:pos="8640"/>
              <w:tab w:val="right" w:pos="9360"/>
            </w:tabs>
          </w:pPr>
        </w:p>
        <w:p w14:paraId="6F283EAD" w14:textId="77777777" w:rsidR="001A4310" w:rsidRDefault="001A4310" w:rsidP="009C1E9A">
          <w:pPr>
            <w:pStyle w:val="Footer"/>
            <w:tabs>
              <w:tab w:val="clear" w:pos="8640"/>
              <w:tab w:val="right" w:pos="9360"/>
            </w:tabs>
          </w:pPr>
        </w:p>
        <w:p w14:paraId="75F969D5" w14:textId="77777777" w:rsidR="00137D90" w:rsidRDefault="00137D90" w:rsidP="009C1E9A">
          <w:pPr>
            <w:pStyle w:val="Footer"/>
            <w:tabs>
              <w:tab w:val="clear" w:pos="8640"/>
              <w:tab w:val="right" w:pos="9360"/>
            </w:tabs>
          </w:pPr>
        </w:p>
      </w:tc>
      <w:tc>
        <w:tcPr>
          <w:tcW w:w="2453" w:type="pct"/>
        </w:tcPr>
        <w:p w14:paraId="7C5DFB4C" w14:textId="77777777" w:rsidR="00137D90" w:rsidRDefault="00137D90" w:rsidP="009C1E9A">
          <w:pPr>
            <w:pStyle w:val="Footer"/>
            <w:tabs>
              <w:tab w:val="clear" w:pos="8640"/>
              <w:tab w:val="right" w:pos="9360"/>
            </w:tabs>
            <w:jc w:val="right"/>
          </w:pPr>
        </w:p>
      </w:tc>
    </w:tr>
    <w:tr w:rsidR="00363A7E" w14:paraId="675FA916" w14:textId="77777777" w:rsidTr="009C1E9A">
      <w:trPr>
        <w:cantSplit/>
      </w:trPr>
      <w:tc>
        <w:tcPr>
          <w:tcW w:w="0" w:type="pct"/>
        </w:tcPr>
        <w:p w14:paraId="5FFDF9DC" w14:textId="77777777" w:rsidR="00EC379B" w:rsidRDefault="00EC379B" w:rsidP="009C1E9A">
          <w:pPr>
            <w:pStyle w:val="Footer"/>
            <w:tabs>
              <w:tab w:val="clear" w:pos="8640"/>
              <w:tab w:val="right" w:pos="9360"/>
            </w:tabs>
          </w:pPr>
        </w:p>
      </w:tc>
      <w:tc>
        <w:tcPr>
          <w:tcW w:w="2395" w:type="pct"/>
        </w:tcPr>
        <w:p w14:paraId="2D6746B0" w14:textId="43A94141" w:rsidR="00EC379B" w:rsidRPr="009C1E9A" w:rsidRDefault="00F319DC" w:rsidP="009C1E9A">
          <w:pPr>
            <w:pStyle w:val="Footer"/>
            <w:tabs>
              <w:tab w:val="clear" w:pos="8640"/>
              <w:tab w:val="right" w:pos="9360"/>
            </w:tabs>
            <w:rPr>
              <w:rFonts w:ascii="Shruti" w:hAnsi="Shruti"/>
              <w:sz w:val="22"/>
            </w:rPr>
          </w:pPr>
          <w:r>
            <w:rPr>
              <w:rFonts w:ascii="Shruti" w:hAnsi="Shruti"/>
              <w:sz w:val="22"/>
            </w:rPr>
            <w:t>88R 25502-D</w:t>
          </w:r>
        </w:p>
      </w:tc>
      <w:tc>
        <w:tcPr>
          <w:tcW w:w="2453" w:type="pct"/>
        </w:tcPr>
        <w:p w14:paraId="6E0F98A3" w14:textId="12742DBE" w:rsidR="00EC379B" w:rsidRDefault="00F319DC" w:rsidP="009C1E9A">
          <w:pPr>
            <w:pStyle w:val="Footer"/>
            <w:tabs>
              <w:tab w:val="clear" w:pos="8640"/>
              <w:tab w:val="right" w:pos="9360"/>
            </w:tabs>
            <w:jc w:val="right"/>
          </w:pPr>
          <w:r>
            <w:fldChar w:fldCharType="begin"/>
          </w:r>
          <w:r>
            <w:instrText xml:space="preserve"> DOCPROPERTY  OTID  \* MERGEFORMAT </w:instrText>
          </w:r>
          <w:r>
            <w:fldChar w:fldCharType="separate"/>
          </w:r>
          <w:r w:rsidR="00270D2E">
            <w:t>23.113.719</w:t>
          </w:r>
          <w:r>
            <w:fldChar w:fldCharType="end"/>
          </w:r>
        </w:p>
      </w:tc>
    </w:tr>
    <w:tr w:rsidR="00363A7E" w14:paraId="43AF7B7B" w14:textId="77777777" w:rsidTr="009C1E9A">
      <w:trPr>
        <w:cantSplit/>
      </w:trPr>
      <w:tc>
        <w:tcPr>
          <w:tcW w:w="0" w:type="pct"/>
        </w:tcPr>
        <w:p w14:paraId="5BE6A534" w14:textId="77777777" w:rsidR="00EC379B" w:rsidRDefault="00EC379B" w:rsidP="009C1E9A">
          <w:pPr>
            <w:pStyle w:val="Footer"/>
            <w:tabs>
              <w:tab w:val="clear" w:pos="4320"/>
              <w:tab w:val="clear" w:pos="8640"/>
              <w:tab w:val="left" w:pos="2865"/>
            </w:tabs>
          </w:pPr>
        </w:p>
      </w:tc>
      <w:tc>
        <w:tcPr>
          <w:tcW w:w="2395" w:type="pct"/>
        </w:tcPr>
        <w:p w14:paraId="3A5CB187"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111368A1" w14:textId="77777777" w:rsidR="00EC379B" w:rsidRDefault="00EC379B" w:rsidP="006D504F">
          <w:pPr>
            <w:pStyle w:val="Footer"/>
            <w:rPr>
              <w:rStyle w:val="PageNumber"/>
            </w:rPr>
          </w:pPr>
        </w:p>
        <w:p w14:paraId="30A1A123" w14:textId="77777777" w:rsidR="00EC379B" w:rsidRDefault="00EC379B" w:rsidP="009C1E9A">
          <w:pPr>
            <w:pStyle w:val="Footer"/>
            <w:tabs>
              <w:tab w:val="clear" w:pos="8640"/>
              <w:tab w:val="right" w:pos="9360"/>
            </w:tabs>
            <w:jc w:val="right"/>
          </w:pPr>
        </w:p>
      </w:tc>
    </w:tr>
    <w:tr w:rsidR="00363A7E" w14:paraId="45BF10D0" w14:textId="77777777" w:rsidTr="009C1E9A">
      <w:trPr>
        <w:cantSplit/>
        <w:trHeight w:val="323"/>
      </w:trPr>
      <w:tc>
        <w:tcPr>
          <w:tcW w:w="0" w:type="pct"/>
          <w:gridSpan w:val="3"/>
        </w:tcPr>
        <w:p w14:paraId="3E20E743" w14:textId="77777777" w:rsidR="00EC379B" w:rsidRDefault="00F319D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0F54DD6B" w14:textId="77777777" w:rsidR="00EC379B" w:rsidRDefault="00EC379B" w:rsidP="009C1E9A">
          <w:pPr>
            <w:pStyle w:val="Footer"/>
            <w:tabs>
              <w:tab w:val="clear" w:pos="8640"/>
              <w:tab w:val="right" w:pos="9360"/>
            </w:tabs>
            <w:jc w:val="center"/>
          </w:pPr>
        </w:p>
      </w:tc>
    </w:tr>
  </w:tbl>
  <w:p w14:paraId="4DF4C537"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BD4116"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9007B" w14:textId="77777777" w:rsidR="00000000" w:rsidRDefault="00F319DC">
      <w:r>
        <w:separator/>
      </w:r>
    </w:p>
  </w:footnote>
  <w:footnote w:type="continuationSeparator" w:id="0">
    <w:p w14:paraId="55E705A5" w14:textId="77777777" w:rsidR="00000000" w:rsidRDefault="00F319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36C56"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16358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CCD5C" w14:textId="77777777" w:rsidR="00422039" w:rsidRDefault="0042203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9305C7"/>
    <w:multiLevelType w:val="hybridMultilevel"/>
    <w:tmpl w:val="80363360"/>
    <w:lvl w:ilvl="0" w:tplc="24EA76F2">
      <w:start w:val="1"/>
      <w:numFmt w:val="bullet"/>
      <w:lvlText w:val=""/>
      <w:lvlJc w:val="left"/>
      <w:pPr>
        <w:tabs>
          <w:tab w:val="num" w:pos="720"/>
        </w:tabs>
        <w:ind w:left="720" w:hanging="360"/>
      </w:pPr>
      <w:rPr>
        <w:rFonts w:ascii="Symbol" w:hAnsi="Symbol" w:hint="default"/>
      </w:rPr>
    </w:lvl>
    <w:lvl w:ilvl="1" w:tplc="8BA6F3C2" w:tentative="1">
      <w:start w:val="1"/>
      <w:numFmt w:val="bullet"/>
      <w:lvlText w:val="o"/>
      <w:lvlJc w:val="left"/>
      <w:pPr>
        <w:ind w:left="1440" w:hanging="360"/>
      </w:pPr>
      <w:rPr>
        <w:rFonts w:ascii="Courier New" w:hAnsi="Courier New" w:cs="Courier New" w:hint="default"/>
      </w:rPr>
    </w:lvl>
    <w:lvl w:ilvl="2" w:tplc="03983396" w:tentative="1">
      <w:start w:val="1"/>
      <w:numFmt w:val="bullet"/>
      <w:lvlText w:val=""/>
      <w:lvlJc w:val="left"/>
      <w:pPr>
        <w:ind w:left="2160" w:hanging="360"/>
      </w:pPr>
      <w:rPr>
        <w:rFonts w:ascii="Wingdings" w:hAnsi="Wingdings" w:hint="default"/>
      </w:rPr>
    </w:lvl>
    <w:lvl w:ilvl="3" w:tplc="71704F2C" w:tentative="1">
      <w:start w:val="1"/>
      <w:numFmt w:val="bullet"/>
      <w:lvlText w:val=""/>
      <w:lvlJc w:val="left"/>
      <w:pPr>
        <w:ind w:left="2880" w:hanging="360"/>
      </w:pPr>
      <w:rPr>
        <w:rFonts w:ascii="Symbol" w:hAnsi="Symbol" w:hint="default"/>
      </w:rPr>
    </w:lvl>
    <w:lvl w:ilvl="4" w:tplc="AAB45872" w:tentative="1">
      <w:start w:val="1"/>
      <w:numFmt w:val="bullet"/>
      <w:lvlText w:val="o"/>
      <w:lvlJc w:val="left"/>
      <w:pPr>
        <w:ind w:left="3600" w:hanging="360"/>
      </w:pPr>
      <w:rPr>
        <w:rFonts w:ascii="Courier New" w:hAnsi="Courier New" w:cs="Courier New" w:hint="default"/>
      </w:rPr>
    </w:lvl>
    <w:lvl w:ilvl="5" w:tplc="63B800EE" w:tentative="1">
      <w:start w:val="1"/>
      <w:numFmt w:val="bullet"/>
      <w:lvlText w:val=""/>
      <w:lvlJc w:val="left"/>
      <w:pPr>
        <w:ind w:left="4320" w:hanging="360"/>
      </w:pPr>
      <w:rPr>
        <w:rFonts w:ascii="Wingdings" w:hAnsi="Wingdings" w:hint="default"/>
      </w:rPr>
    </w:lvl>
    <w:lvl w:ilvl="6" w:tplc="21A4D59E" w:tentative="1">
      <w:start w:val="1"/>
      <w:numFmt w:val="bullet"/>
      <w:lvlText w:val=""/>
      <w:lvlJc w:val="left"/>
      <w:pPr>
        <w:ind w:left="5040" w:hanging="360"/>
      </w:pPr>
      <w:rPr>
        <w:rFonts w:ascii="Symbol" w:hAnsi="Symbol" w:hint="default"/>
      </w:rPr>
    </w:lvl>
    <w:lvl w:ilvl="7" w:tplc="C9A8C2FC" w:tentative="1">
      <w:start w:val="1"/>
      <w:numFmt w:val="bullet"/>
      <w:lvlText w:val="o"/>
      <w:lvlJc w:val="left"/>
      <w:pPr>
        <w:ind w:left="5760" w:hanging="360"/>
      </w:pPr>
      <w:rPr>
        <w:rFonts w:ascii="Courier New" w:hAnsi="Courier New" w:cs="Courier New" w:hint="default"/>
      </w:rPr>
    </w:lvl>
    <w:lvl w:ilvl="8" w:tplc="AE8CD54C" w:tentative="1">
      <w:start w:val="1"/>
      <w:numFmt w:val="bullet"/>
      <w:lvlText w:val=""/>
      <w:lvlJc w:val="left"/>
      <w:pPr>
        <w:ind w:left="6480" w:hanging="360"/>
      </w:pPr>
      <w:rPr>
        <w:rFonts w:ascii="Wingdings" w:hAnsi="Wingdings" w:hint="default"/>
      </w:rPr>
    </w:lvl>
  </w:abstractNum>
  <w:num w:numId="1" w16cid:durableId="18682513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E0F"/>
    <w:rsid w:val="00000A70"/>
    <w:rsid w:val="000032B8"/>
    <w:rsid w:val="00003B06"/>
    <w:rsid w:val="000054B9"/>
    <w:rsid w:val="00006C0A"/>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C8B"/>
    <w:rsid w:val="00147530"/>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28E4"/>
    <w:rsid w:val="0019457A"/>
    <w:rsid w:val="00195257"/>
    <w:rsid w:val="00195388"/>
    <w:rsid w:val="0019539E"/>
    <w:rsid w:val="001968BC"/>
    <w:rsid w:val="00197AB5"/>
    <w:rsid w:val="001A0739"/>
    <w:rsid w:val="001A0F00"/>
    <w:rsid w:val="001A2BDD"/>
    <w:rsid w:val="001A3DDF"/>
    <w:rsid w:val="001A4310"/>
    <w:rsid w:val="001B053A"/>
    <w:rsid w:val="001B26D8"/>
    <w:rsid w:val="001B3BFA"/>
    <w:rsid w:val="001B3DFF"/>
    <w:rsid w:val="001B75B8"/>
    <w:rsid w:val="001C1230"/>
    <w:rsid w:val="001C60B5"/>
    <w:rsid w:val="001C61B0"/>
    <w:rsid w:val="001C7957"/>
    <w:rsid w:val="001C7DB8"/>
    <w:rsid w:val="001C7EA8"/>
    <w:rsid w:val="001D1711"/>
    <w:rsid w:val="001D2A01"/>
    <w:rsid w:val="001D2EF6"/>
    <w:rsid w:val="001D37A8"/>
    <w:rsid w:val="001D462E"/>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05D0"/>
    <w:rsid w:val="0022177D"/>
    <w:rsid w:val="002242DA"/>
    <w:rsid w:val="00224C37"/>
    <w:rsid w:val="00225B0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0D2E"/>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2093"/>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29DD"/>
    <w:rsid w:val="003237F6"/>
    <w:rsid w:val="00324077"/>
    <w:rsid w:val="0032453B"/>
    <w:rsid w:val="00324868"/>
    <w:rsid w:val="003305F5"/>
    <w:rsid w:val="00333930"/>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3A7E"/>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6CD4"/>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38ED"/>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2CB"/>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331F"/>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73401"/>
    <w:rsid w:val="00575DC7"/>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74D"/>
    <w:rsid w:val="005B5D2B"/>
    <w:rsid w:val="005C1496"/>
    <w:rsid w:val="005C17C5"/>
    <w:rsid w:val="005C2B21"/>
    <w:rsid w:val="005C2C00"/>
    <w:rsid w:val="005C3361"/>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502B5"/>
    <w:rsid w:val="007509BE"/>
    <w:rsid w:val="0075287B"/>
    <w:rsid w:val="00755C7B"/>
    <w:rsid w:val="00764786"/>
    <w:rsid w:val="00765C47"/>
    <w:rsid w:val="00766E12"/>
    <w:rsid w:val="0077098E"/>
    <w:rsid w:val="00771287"/>
    <w:rsid w:val="0077149E"/>
    <w:rsid w:val="00775F70"/>
    <w:rsid w:val="00777518"/>
    <w:rsid w:val="0077779E"/>
    <w:rsid w:val="00780FB6"/>
    <w:rsid w:val="0078552A"/>
    <w:rsid w:val="00785729"/>
    <w:rsid w:val="00786058"/>
    <w:rsid w:val="0079487D"/>
    <w:rsid w:val="007966D4"/>
    <w:rsid w:val="00796A0A"/>
    <w:rsid w:val="0079792C"/>
    <w:rsid w:val="007A0989"/>
    <w:rsid w:val="007A331F"/>
    <w:rsid w:val="007A3844"/>
    <w:rsid w:val="007A4323"/>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5D40"/>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17"/>
    <w:rsid w:val="008826F2"/>
    <w:rsid w:val="008845BA"/>
    <w:rsid w:val="00884AE3"/>
    <w:rsid w:val="00885203"/>
    <w:rsid w:val="008859CA"/>
    <w:rsid w:val="008861EE"/>
    <w:rsid w:val="00890B59"/>
    <w:rsid w:val="008930D7"/>
    <w:rsid w:val="008947A7"/>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5720"/>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76E24"/>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4E0F"/>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27B"/>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3F04"/>
    <w:rsid w:val="00C35CC5"/>
    <w:rsid w:val="00C361C5"/>
    <w:rsid w:val="00C377D1"/>
    <w:rsid w:val="00C37BDA"/>
    <w:rsid w:val="00C37C84"/>
    <w:rsid w:val="00C42B41"/>
    <w:rsid w:val="00C46166"/>
    <w:rsid w:val="00C4710D"/>
    <w:rsid w:val="00C50CAD"/>
    <w:rsid w:val="00C56E63"/>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4C2"/>
    <w:rsid w:val="00E8272C"/>
    <w:rsid w:val="00E827C7"/>
    <w:rsid w:val="00E85DBD"/>
    <w:rsid w:val="00E87A99"/>
    <w:rsid w:val="00E90702"/>
    <w:rsid w:val="00E9241E"/>
    <w:rsid w:val="00E93DEF"/>
    <w:rsid w:val="00E947B1"/>
    <w:rsid w:val="00E96852"/>
    <w:rsid w:val="00EA16AC"/>
    <w:rsid w:val="00EA1D4A"/>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2AE"/>
    <w:rsid w:val="00F036C3"/>
    <w:rsid w:val="00F0417E"/>
    <w:rsid w:val="00F05397"/>
    <w:rsid w:val="00F0638C"/>
    <w:rsid w:val="00F11E04"/>
    <w:rsid w:val="00F12B24"/>
    <w:rsid w:val="00F12BC7"/>
    <w:rsid w:val="00F15223"/>
    <w:rsid w:val="00F164B4"/>
    <w:rsid w:val="00F176E4"/>
    <w:rsid w:val="00F20E5F"/>
    <w:rsid w:val="00F2281A"/>
    <w:rsid w:val="00F25C26"/>
    <w:rsid w:val="00F25CC2"/>
    <w:rsid w:val="00F27573"/>
    <w:rsid w:val="00F307B6"/>
    <w:rsid w:val="00F30EB8"/>
    <w:rsid w:val="00F31876"/>
    <w:rsid w:val="00F319DC"/>
    <w:rsid w:val="00F31C67"/>
    <w:rsid w:val="00F33E46"/>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10C"/>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B6D5F308-A964-49EA-8B0E-EFED6E301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3229DD"/>
    <w:rPr>
      <w:sz w:val="16"/>
      <w:szCs w:val="16"/>
    </w:rPr>
  </w:style>
  <w:style w:type="paragraph" w:styleId="CommentText">
    <w:name w:val="annotation text"/>
    <w:basedOn w:val="Normal"/>
    <w:link w:val="CommentTextChar"/>
    <w:semiHidden/>
    <w:unhideWhenUsed/>
    <w:rsid w:val="003229DD"/>
    <w:rPr>
      <w:sz w:val="20"/>
      <w:szCs w:val="20"/>
    </w:rPr>
  </w:style>
  <w:style w:type="character" w:customStyle="1" w:styleId="CommentTextChar">
    <w:name w:val="Comment Text Char"/>
    <w:basedOn w:val="DefaultParagraphFont"/>
    <w:link w:val="CommentText"/>
    <w:semiHidden/>
    <w:rsid w:val="003229DD"/>
  </w:style>
  <w:style w:type="paragraph" w:styleId="CommentSubject">
    <w:name w:val="annotation subject"/>
    <w:basedOn w:val="CommentText"/>
    <w:next w:val="CommentText"/>
    <w:link w:val="CommentSubjectChar"/>
    <w:semiHidden/>
    <w:unhideWhenUsed/>
    <w:rsid w:val="003229DD"/>
    <w:rPr>
      <w:b/>
      <w:bCs/>
    </w:rPr>
  </w:style>
  <w:style w:type="character" w:customStyle="1" w:styleId="CommentSubjectChar">
    <w:name w:val="Comment Subject Char"/>
    <w:basedOn w:val="CommentTextChar"/>
    <w:link w:val="CommentSubject"/>
    <w:semiHidden/>
    <w:rsid w:val="003229DD"/>
    <w:rPr>
      <w:b/>
      <w:bCs/>
    </w:rPr>
  </w:style>
  <w:style w:type="paragraph" w:styleId="Revision">
    <w:name w:val="Revision"/>
    <w:hidden/>
    <w:uiPriority w:val="99"/>
    <w:semiHidden/>
    <w:rsid w:val="002205D0"/>
    <w:rPr>
      <w:sz w:val="24"/>
      <w:szCs w:val="24"/>
    </w:rPr>
  </w:style>
  <w:style w:type="character" w:styleId="Hyperlink">
    <w:name w:val="Hyperlink"/>
    <w:basedOn w:val="DefaultParagraphFont"/>
    <w:unhideWhenUsed/>
    <w:rsid w:val="00F33E46"/>
    <w:rPr>
      <w:color w:val="0000FF" w:themeColor="hyperlink"/>
      <w:u w:val="single"/>
    </w:rPr>
  </w:style>
  <w:style w:type="character" w:customStyle="1" w:styleId="UnresolvedMention1">
    <w:name w:val="Unresolved Mention1"/>
    <w:basedOn w:val="DefaultParagraphFont"/>
    <w:uiPriority w:val="99"/>
    <w:semiHidden/>
    <w:unhideWhenUsed/>
    <w:rsid w:val="00F33E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575</Words>
  <Characters>3116</Characters>
  <Application>Microsoft Office Word</Application>
  <DocSecurity>4</DocSecurity>
  <Lines>72</Lines>
  <Paragraphs>21</Paragraphs>
  <ScaleCrop>false</ScaleCrop>
  <HeadingPairs>
    <vt:vector size="2" baseType="variant">
      <vt:variant>
        <vt:lpstr>Title</vt:lpstr>
      </vt:variant>
      <vt:variant>
        <vt:i4>1</vt:i4>
      </vt:variant>
    </vt:vector>
  </HeadingPairs>
  <TitlesOfParts>
    <vt:vector size="1" baseType="lpstr">
      <vt:lpstr>BA - HB05271 (Committee Report (Unamended))</vt:lpstr>
    </vt:vector>
  </TitlesOfParts>
  <Company>State of Texas</Company>
  <LinksUpToDate>false</LinksUpToDate>
  <CharactersWithSpaces>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25502</dc:subject>
  <dc:creator>State of Texas</dc:creator>
  <dc:description>HB 5271 by Zwiener-(H)Culture, Recreation &amp; Tourism</dc:description>
  <cp:lastModifiedBy>Stacey Nicchio</cp:lastModifiedBy>
  <cp:revision>2</cp:revision>
  <cp:lastPrinted>2003-11-26T17:21:00Z</cp:lastPrinted>
  <dcterms:created xsi:type="dcterms:W3CDTF">2023-04-24T22:58:00Z</dcterms:created>
  <dcterms:modified xsi:type="dcterms:W3CDTF">2023-04-24T22:58:00Z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23.113.719</vt:lpwstr>
  </property>
</Properties>
</file>